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ind w:left="3631" w:right="3769" w:firstLine="0"/>
        <w:jc w:val="center"/>
        <w:rPr>
          <w:sz w:val="36"/>
        </w:rPr>
      </w:pPr>
      <w:r>
        <w:rPr>
          <w:sz w:val="36"/>
        </w:rPr>
        <w:t>安全生产专用设备企业所得税优惠目录（2018 年版）</w:t>
      </w:r>
    </w:p>
    <w:p>
      <w:pPr>
        <w:pStyle w:val="4"/>
        <w:spacing w:before="7"/>
        <w:rPr>
          <w:sz w:val="29"/>
        </w:rPr>
      </w:pPr>
    </w:p>
    <w:tbl>
      <w:tblPr>
        <w:tblStyle w:val="6"/>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7"/>
        <w:gridCol w:w="2094"/>
        <w:gridCol w:w="8378"/>
        <w:gridCol w:w="1543"/>
        <w:gridCol w:w="3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17" w:type="dxa"/>
          </w:tcPr>
          <w:p>
            <w:pPr>
              <w:pStyle w:val="12"/>
              <w:spacing w:before="98"/>
              <w:ind w:left="58" w:right="47"/>
              <w:jc w:val="center"/>
              <w:rPr>
                <w:b/>
                <w:sz w:val="18"/>
              </w:rPr>
            </w:pPr>
            <w:r>
              <w:rPr>
                <w:b/>
                <w:sz w:val="18"/>
              </w:rPr>
              <w:t>序号</w:t>
            </w:r>
          </w:p>
        </w:tc>
        <w:tc>
          <w:tcPr>
            <w:tcW w:w="2094" w:type="dxa"/>
          </w:tcPr>
          <w:p>
            <w:pPr>
              <w:pStyle w:val="12"/>
              <w:spacing w:before="98"/>
              <w:ind w:left="686"/>
              <w:rPr>
                <w:b/>
                <w:sz w:val="18"/>
              </w:rPr>
            </w:pPr>
            <w:r>
              <w:rPr>
                <w:b/>
                <w:sz w:val="18"/>
              </w:rPr>
              <w:t>设备名称</w:t>
            </w:r>
          </w:p>
        </w:tc>
        <w:tc>
          <w:tcPr>
            <w:tcW w:w="8378" w:type="dxa"/>
          </w:tcPr>
          <w:p>
            <w:pPr>
              <w:pStyle w:val="12"/>
              <w:spacing w:before="98"/>
              <w:ind w:left="13"/>
              <w:jc w:val="center"/>
              <w:rPr>
                <w:b/>
                <w:sz w:val="18"/>
              </w:rPr>
            </w:pPr>
            <w:r>
              <w:rPr>
                <w:b/>
                <w:sz w:val="18"/>
              </w:rPr>
              <w:t>性能参数</w:t>
            </w:r>
          </w:p>
        </w:tc>
        <w:tc>
          <w:tcPr>
            <w:tcW w:w="1543" w:type="dxa"/>
          </w:tcPr>
          <w:p>
            <w:pPr>
              <w:pStyle w:val="12"/>
              <w:spacing w:before="98"/>
              <w:ind w:left="410"/>
              <w:rPr>
                <w:b/>
                <w:sz w:val="18"/>
              </w:rPr>
            </w:pPr>
            <w:r>
              <w:rPr>
                <w:b/>
                <w:sz w:val="18"/>
              </w:rPr>
              <w:t>应用领域</w:t>
            </w:r>
          </w:p>
        </w:tc>
        <w:tc>
          <w:tcPr>
            <w:tcW w:w="3116" w:type="dxa"/>
          </w:tcPr>
          <w:p>
            <w:pPr>
              <w:pStyle w:val="12"/>
              <w:spacing w:before="98"/>
              <w:ind w:left="1178" w:right="1165"/>
              <w:jc w:val="center"/>
              <w:rPr>
                <w:b/>
                <w:sz w:val="18"/>
              </w:rPr>
            </w:pPr>
            <w:r>
              <w:rPr>
                <w:b/>
                <w:sz w:val="18"/>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2611" w:type="dxa"/>
            <w:gridSpan w:val="2"/>
          </w:tcPr>
          <w:p>
            <w:pPr>
              <w:pStyle w:val="12"/>
              <w:spacing w:before="98"/>
              <w:ind w:left="107"/>
              <w:rPr>
                <w:b/>
                <w:sz w:val="18"/>
              </w:rPr>
            </w:pPr>
            <w:r>
              <w:rPr>
                <w:b/>
                <w:sz w:val="18"/>
              </w:rPr>
              <w:t>一、煤矿</w:t>
            </w:r>
          </w:p>
        </w:tc>
        <w:tc>
          <w:tcPr>
            <w:tcW w:w="8378" w:type="dxa"/>
          </w:tcPr>
          <w:p>
            <w:pPr>
              <w:pStyle w:val="12"/>
              <w:rPr>
                <w:rFonts w:ascii="Times New Roman"/>
                <w:sz w:val="18"/>
              </w:rPr>
            </w:pPr>
          </w:p>
        </w:tc>
        <w:tc>
          <w:tcPr>
            <w:tcW w:w="1543" w:type="dxa"/>
          </w:tcPr>
          <w:p>
            <w:pPr>
              <w:pStyle w:val="12"/>
              <w:rPr>
                <w:rFonts w:ascii="Times New Roman"/>
                <w:sz w:val="18"/>
              </w:rPr>
            </w:pPr>
          </w:p>
        </w:tc>
        <w:tc>
          <w:tcPr>
            <w:tcW w:w="3116" w:type="dxa"/>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517" w:type="dxa"/>
          </w:tcPr>
          <w:p>
            <w:pPr>
              <w:pStyle w:val="12"/>
              <w:rPr>
                <w:sz w:val="20"/>
              </w:rPr>
            </w:pPr>
          </w:p>
          <w:p>
            <w:pPr>
              <w:pStyle w:val="12"/>
              <w:spacing w:before="162"/>
              <w:ind w:left="9"/>
              <w:jc w:val="center"/>
              <w:rPr>
                <w:rFonts w:ascii="Times New Roman"/>
                <w:sz w:val="18"/>
              </w:rPr>
            </w:pPr>
            <w:r>
              <w:rPr>
                <w:rFonts w:ascii="Times New Roman"/>
                <w:sz w:val="18"/>
              </w:rPr>
              <w:t>1</w:t>
            </w:r>
          </w:p>
        </w:tc>
        <w:tc>
          <w:tcPr>
            <w:tcW w:w="2094" w:type="dxa"/>
          </w:tcPr>
          <w:p>
            <w:pPr>
              <w:pStyle w:val="12"/>
              <w:rPr>
                <w:sz w:val="18"/>
              </w:rPr>
            </w:pPr>
          </w:p>
          <w:p>
            <w:pPr>
              <w:pStyle w:val="12"/>
              <w:spacing w:before="11"/>
              <w:rPr>
                <w:sz w:val="13"/>
              </w:rPr>
            </w:pPr>
          </w:p>
          <w:p>
            <w:pPr>
              <w:pStyle w:val="12"/>
              <w:ind w:left="57"/>
              <w:rPr>
                <w:sz w:val="18"/>
              </w:rPr>
            </w:pPr>
            <w:r>
              <w:rPr>
                <w:sz w:val="18"/>
              </w:rPr>
              <w:t>瓦斯含量、压力测试设备</w:t>
            </w:r>
          </w:p>
        </w:tc>
        <w:tc>
          <w:tcPr>
            <w:tcW w:w="8378" w:type="dxa"/>
          </w:tcPr>
          <w:p>
            <w:pPr>
              <w:pStyle w:val="12"/>
              <w:spacing w:before="97"/>
              <w:ind w:left="57"/>
              <w:rPr>
                <w:sz w:val="18"/>
              </w:rPr>
            </w:pPr>
            <w:r>
              <w:rPr>
                <w:sz w:val="18"/>
              </w:rPr>
              <w:t>煤层瓦斯含量快速测定仪：测定时间≤</w:t>
            </w:r>
            <w:r>
              <w:rPr>
                <w:rFonts w:ascii="Times New Roman" w:hAnsi="Times New Roman" w:eastAsia="Times New Roman"/>
                <w:sz w:val="18"/>
              </w:rPr>
              <w:t>30min</w:t>
            </w:r>
            <w:r>
              <w:rPr>
                <w:sz w:val="18"/>
              </w:rPr>
              <w:t>，误差＜</w:t>
            </w:r>
            <w:r>
              <w:rPr>
                <w:rFonts w:ascii="Times New Roman" w:hAnsi="Times New Roman" w:eastAsia="Times New Roman"/>
                <w:sz w:val="18"/>
              </w:rPr>
              <w:t>10%</w:t>
            </w:r>
            <w:r>
              <w:rPr>
                <w:sz w:val="18"/>
              </w:rPr>
              <w:t>。</w:t>
            </w:r>
          </w:p>
          <w:p>
            <w:pPr>
              <w:pStyle w:val="12"/>
              <w:spacing w:before="2" w:line="310" w:lineRule="atLeast"/>
              <w:ind w:left="57" w:right="2675" w:hanging="1"/>
              <w:rPr>
                <w:sz w:val="18"/>
              </w:rPr>
            </w:pPr>
            <w:r>
              <w:rPr>
                <w:spacing w:val="-5"/>
                <w:sz w:val="18"/>
              </w:rPr>
              <w:t xml:space="preserve">井下瓦斯解析仪：量程 </w:t>
            </w:r>
            <w:r>
              <w:rPr>
                <w:rFonts w:ascii="Times New Roman" w:hAnsi="Times New Roman" w:eastAsia="Times New Roman"/>
                <w:sz w:val="18"/>
              </w:rPr>
              <w:t>0</w:t>
            </w:r>
            <w:r>
              <w:rPr>
                <w:sz w:val="18"/>
              </w:rPr>
              <w:t>～</w:t>
            </w:r>
            <w:r>
              <w:rPr>
                <w:rFonts w:ascii="Times New Roman" w:hAnsi="Times New Roman" w:eastAsia="Times New Roman"/>
                <w:sz w:val="18"/>
              </w:rPr>
              <w:t>3000g</w:t>
            </w:r>
            <w:r>
              <w:rPr>
                <w:sz w:val="18"/>
              </w:rPr>
              <w:t>，精度</w:t>
            </w:r>
            <w:r>
              <w:rPr>
                <w:rFonts w:ascii="Times New Roman" w:hAnsi="Times New Roman" w:eastAsia="Times New Roman"/>
                <w:sz w:val="18"/>
              </w:rPr>
              <w:t>±0.1</w:t>
            </w:r>
            <w:r>
              <w:rPr>
                <w:spacing w:val="-7"/>
                <w:sz w:val="18"/>
              </w:rPr>
              <w:t xml:space="preserve">％，测试范围 </w:t>
            </w:r>
            <w:r>
              <w:rPr>
                <w:rFonts w:ascii="Times New Roman" w:hAnsi="Times New Roman" w:eastAsia="Times New Roman"/>
                <w:sz w:val="18"/>
              </w:rPr>
              <w:t>50</w:t>
            </w:r>
            <w:r>
              <w:rPr>
                <w:sz w:val="18"/>
              </w:rPr>
              <w:t>～</w:t>
            </w:r>
            <w:r>
              <w:rPr>
                <w:rFonts w:ascii="Times New Roman" w:hAnsi="Times New Roman" w:eastAsia="Times New Roman"/>
                <w:sz w:val="18"/>
              </w:rPr>
              <w:t>120kPa</w:t>
            </w:r>
            <w:r>
              <w:rPr>
                <w:spacing w:val="-11"/>
                <w:sz w:val="18"/>
              </w:rPr>
              <w:t>。</w:t>
            </w:r>
            <w:r>
              <w:rPr>
                <w:spacing w:val="-3"/>
                <w:sz w:val="18"/>
              </w:rPr>
              <w:t xml:space="preserve">煤层瓦斯压力测量记录仪：精确度 </w:t>
            </w:r>
            <w:r>
              <w:rPr>
                <w:rFonts w:ascii="Times New Roman" w:hAnsi="Times New Roman" w:eastAsia="Times New Roman"/>
                <w:sz w:val="18"/>
              </w:rPr>
              <w:t xml:space="preserve">0.5 </w:t>
            </w:r>
            <w:r>
              <w:rPr>
                <w:sz w:val="18"/>
              </w:rPr>
              <w:t>级，分辨率≥</w:t>
            </w:r>
            <w:r>
              <w:rPr>
                <w:rFonts w:ascii="Times New Roman" w:hAnsi="Times New Roman" w:eastAsia="Times New Roman"/>
                <w:sz w:val="18"/>
              </w:rPr>
              <w:t>0.001MPa</w:t>
            </w:r>
            <w:r>
              <w:rPr>
                <w:sz w:val="18"/>
              </w:rPr>
              <w:t>。</w:t>
            </w:r>
          </w:p>
        </w:tc>
        <w:tc>
          <w:tcPr>
            <w:tcW w:w="1543" w:type="dxa"/>
          </w:tcPr>
          <w:p>
            <w:pPr>
              <w:pStyle w:val="12"/>
              <w:spacing w:before="9"/>
              <w:rPr>
                <w:sz w:val="19"/>
              </w:rPr>
            </w:pPr>
          </w:p>
          <w:p>
            <w:pPr>
              <w:pStyle w:val="12"/>
              <w:spacing w:line="324" w:lineRule="auto"/>
              <w:ind w:left="108" w:right="95"/>
              <w:rPr>
                <w:sz w:val="18"/>
              </w:rPr>
            </w:pPr>
            <w:r>
              <w:rPr>
                <w:sz w:val="18"/>
              </w:rPr>
              <w:t>井工煤矿、穿煤层隧道掘进</w:t>
            </w:r>
          </w:p>
        </w:tc>
        <w:tc>
          <w:tcPr>
            <w:tcW w:w="3116" w:type="dxa"/>
          </w:tcPr>
          <w:p>
            <w:pPr>
              <w:pStyle w:val="12"/>
              <w:spacing w:before="9"/>
              <w:rPr>
                <w:sz w:val="19"/>
              </w:rPr>
            </w:pPr>
          </w:p>
          <w:p>
            <w:pPr>
              <w:pStyle w:val="12"/>
              <w:ind w:left="57"/>
              <w:rPr>
                <w:sz w:val="18"/>
              </w:rPr>
            </w:pPr>
            <w:r>
              <w:rPr>
                <w:rFonts w:ascii="Times New Roman" w:eastAsia="Times New Roman"/>
                <w:sz w:val="18"/>
              </w:rPr>
              <w:t xml:space="preserve">GB/T23250 </w:t>
            </w:r>
            <w:r>
              <w:rPr>
                <w:sz w:val="18"/>
              </w:rPr>
              <w:t xml:space="preserve">、 </w:t>
            </w:r>
            <w:r>
              <w:rPr>
                <w:rFonts w:ascii="Times New Roman" w:eastAsia="Times New Roman"/>
                <w:sz w:val="18"/>
              </w:rPr>
              <w:t xml:space="preserve">AQ1080 </w:t>
            </w:r>
            <w:r>
              <w:rPr>
                <w:sz w:val="18"/>
              </w:rPr>
              <w:t xml:space="preserve">、 </w:t>
            </w:r>
            <w:r>
              <w:rPr>
                <w:rFonts w:ascii="Times New Roman" w:eastAsia="Times New Roman"/>
                <w:sz w:val="18"/>
              </w:rPr>
              <w:t xml:space="preserve">MT393 </w:t>
            </w:r>
            <w:r>
              <w:rPr>
                <w:sz w:val="18"/>
              </w:rPr>
              <w:t>、</w:t>
            </w:r>
          </w:p>
          <w:p>
            <w:pPr>
              <w:pStyle w:val="12"/>
              <w:spacing w:before="81"/>
              <w:ind w:left="57"/>
              <w:rPr>
                <w:rFonts w:ascii="Times New Roman" w:eastAsia="Times New Roman"/>
                <w:sz w:val="18"/>
              </w:rPr>
            </w:pPr>
            <w:r>
              <w:rPr>
                <w:rFonts w:ascii="Times New Roman" w:eastAsia="Times New Roman"/>
                <w:sz w:val="18"/>
              </w:rPr>
              <w:t>MT/T856</w:t>
            </w:r>
            <w:r>
              <w:rPr>
                <w:sz w:val="18"/>
              </w:rPr>
              <w:t>、</w:t>
            </w:r>
            <w:r>
              <w:rPr>
                <w:rFonts w:ascii="Times New Roman" w:eastAsia="Times New Roman"/>
                <w:sz w:val="18"/>
              </w:rPr>
              <w:t>MT/T752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3" w:hRule="atLeast"/>
        </w:trPr>
        <w:tc>
          <w:tcPr>
            <w:tcW w:w="517" w:type="dxa"/>
          </w:tcPr>
          <w:p>
            <w:pPr>
              <w:pStyle w:val="12"/>
              <w:rPr>
                <w:sz w:val="20"/>
              </w:rPr>
            </w:pPr>
          </w:p>
          <w:p>
            <w:pPr>
              <w:pStyle w:val="12"/>
              <w:rPr>
                <w:sz w:val="20"/>
              </w:rPr>
            </w:pPr>
          </w:p>
          <w:p>
            <w:pPr>
              <w:pStyle w:val="12"/>
              <w:spacing w:before="1"/>
              <w:rPr>
                <w:sz w:val="17"/>
              </w:rPr>
            </w:pPr>
          </w:p>
          <w:p>
            <w:pPr>
              <w:pStyle w:val="12"/>
              <w:ind w:left="9"/>
              <w:jc w:val="center"/>
              <w:rPr>
                <w:rFonts w:ascii="Times New Roman"/>
                <w:sz w:val="18"/>
              </w:rPr>
            </w:pPr>
            <w:r>
              <w:rPr>
                <w:rFonts w:ascii="Times New Roman"/>
                <w:sz w:val="18"/>
              </w:rPr>
              <w:t>2</w:t>
            </w:r>
          </w:p>
        </w:tc>
        <w:tc>
          <w:tcPr>
            <w:tcW w:w="2094" w:type="dxa"/>
          </w:tcPr>
          <w:p>
            <w:pPr>
              <w:pStyle w:val="12"/>
              <w:rPr>
                <w:sz w:val="18"/>
              </w:rPr>
            </w:pPr>
          </w:p>
          <w:p>
            <w:pPr>
              <w:pStyle w:val="12"/>
              <w:rPr>
                <w:sz w:val="18"/>
              </w:rPr>
            </w:pPr>
          </w:p>
          <w:p>
            <w:pPr>
              <w:pStyle w:val="12"/>
              <w:spacing w:before="4"/>
              <w:rPr>
                <w:sz w:val="20"/>
              </w:rPr>
            </w:pPr>
          </w:p>
          <w:p>
            <w:pPr>
              <w:pStyle w:val="12"/>
              <w:ind w:left="57"/>
              <w:rPr>
                <w:sz w:val="18"/>
              </w:rPr>
            </w:pPr>
            <w:r>
              <w:rPr>
                <w:sz w:val="18"/>
              </w:rPr>
              <w:t>瓦斯突出预测预报设备</w:t>
            </w:r>
          </w:p>
        </w:tc>
        <w:tc>
          <w:tcPr>
            <w:tcW w:w="8378" w:type="dxa"/>
          </w:tcPr>
          <w:p>
            <w:pPr>
              <w:pStyle w:val="12"/>
              <w:spacing w:before="98" w:line="324" w:lineRule="auto"/>
              <w:ind w:left="57" w:right="52"/>
              <w:rPr>
                <w:sz w:val="18"/>
              </w:rPr>
            </w:pPr>
            <w:r>
              <w:rPr>
                <w:spacing w:val="-5"/>
                <w:sz w:val="18"/>
              </w:rPr>
              <w:t xml:space="preserve">突出危险预报仪：测量涌出初速度 </w:t>
            </w:r>
            <w:r>
              <w:rPr>
                <w:rFonts w:ascii="Times New Roman" w:hAnsi="Times New Roman" w:eastAsia="Times New Roman"/>
                <w:sz w:val="18"/>
              </w:rPr>
              <w:t>0</w:t>
            </w:r>
            <w:r>
              <w:rPr>
                <w:sz w:val="18"/>
              </w:rPr>
              <w:t>～</w:t>
            </w:r>
            <w:r>
              <w:rPr>
                <w:rFonts w:ascii="Times New Roman" w:hAnsi="Times New Roman" w:eastAsia="Times New Roman"/>
                <w:sz w:val="18"/>
              </w:rPr>
              <w:t>50L/min</w:t>
            </w:r>
            <w:r>
              <w:rPr>
                <w:spacing w:val="-5"/>
                <w:sz w:val="18"/>
              </w:rPr>
              <w:t xml:space="preserve">，钻孔瓦斯涌出衰减指标 </w:t>
            </w:r>
            <w:r>
              <w:rPr>
                <w:rFonts w:ascii="Times New Roman" w:hAnsi="Times New Roman" w:eastAsia="Times New Roman"/>
                <w:sz w:val="18"/>
              </w:rPr>
              <w:t>0</w:t>
            </w:r>
            <w:r>
              <w:rPr>
                <w:sz w:val="18"/>
              </w:rPr>
              <w:t>～</w:t>
            </w:r>
            <w:r>
              <w:rPr>
                <w:rFonts w:ascii="Times New Roman" w:hAnsi="Times New Roman" w:eastAsia="Times New Roman"/>
                <w:sz w:val="18"/>
              </w:rPr>
              <w:t>1.0</w:t>
            </w:r>
            <w:r>
              <w:rPr>
                <w:spacing w:val="-10"/>
                <w:sz w:val="18"/>
              </w:rPr>
              <w:t xml:space="preserve">，解吸压力 </w:t>
            </w:r>
            <w:r>
              <w:rPr>
                <w:rFonts w:ascii="Times New Roman" w:hAnsi="Times New Roman" w:eastAsia="Times New Roman"/>
                <w:sz w:val="18"/>
              </w:rPr>
              <w:t>0</w:t>
            </w:r>
            <w:r>
              <w:rPr>
                <w:sz w:val="18"/>
              </w:rPr>
              <w:t>～</w:t>
            </w:r>
            <w:r>
              <w:rPr>
                <w:rFonts w:ascii="Times New Roman" w:hAnsi="Times New Roman" w:eastAsia="Times New Roman"/>
                <w:sz w:val="18"/>
              </w:rPr>
              <w:t>0.4MPa</w:t>
            </w:r>
            <w:r>
              <w:rPr>
                <w:spacing w:val="-4"/>
                <w:sz w:val="18"/>
              </w:rPr>
              <w:t>，测</w:t>
            </w:r>
            <w:r>
              <w:rPr>
                <w:sz w:val="18"/>
              </w:rPr>
              <w:t>量误差</w:t>
            </w:r>
            <w:r>
              <w:rPr>
                <w:rFonts w:ascii="Times New Roman" w:hAnsi="Times New Roman" w:eastAsia="Times New Roman"/>
                <w:sz w:val="18"/>
              </w:rPr>
              <w:t>±4%</w:t>
            </w:r>
            <w:r>
              <w:rPr>
                <w:sz w:val="18"/>
              </w:rPr>
              <w:t>。</w:t>
            </w:r>
          </w:p>
          <w:p>
            <w:pPr>
              <w:pStyle w:val="12"/>
              <w:spacing w:before="1"/>
              <w:ind w:left="57"/>
              <w:rPr>
                <w:rFonts w:ascii="Times New Roman" w:hAnsi="Times New Roman" w:eastAsia="Times New Roman"/>
                <w:sz w:val="18"/>
              </w:rPr>
            </w:pPr>
            <w:r>
              <w:rPr>
                <w:spacing w:val="-10"/>
                <w:sz w:val="18"/>
              </w:rPr>
              <w:t xml:space="preserve">瓦斯突出参数仪：测定钻屑 </w:t>
            </w:r>
            <w:r>
              <w:rPr>
                <w:rFonts w:ascii="Times New Roman" w:hAnsi="Times New Roman" w:eastAsia="Times New Roman"/>
                <w:sz w:val="18"/>
              </w:rPr>
              <w:t>K1</w:t>
            </w:r>
            <w:r>
              <w:rPr>
                <w:spacing w:val="-14"/>
                <w:sz w:val="18"/>
              </w:rPr>
              <w:t xml:space="preserve">、钻屑量等突出预报指标，测量范围 </w:t>
            </w:r>
            <w:r>
              <w:rPr>
                <w:rFonts w:ascii="Times New Roman" w:hAnsi="Times New Roman" w:eastAsia="Times New Roman"/>
                <w:sz w:val="18"/>
              </w:rPr>
              <w:t>0</w:t>
            </w:r>
            <w:r>
              <w:rPr>
                <w:sz w:val="18"/>
              </w:rPr>
              <w:t>～</w:t>
            </w:r>
            <w:r>
              <w:rPr>
                <w:rFonts w:ascii="Times New Roman" w:hAnsi="Times New Roman" w:eastAsia="Times New Roman"/>
                <w:sz w:val="18"/>
              </w:rPr>
              <w:t>10kPa</w:t>
            </w:r>
            <w:r>
              <w:rPr>
                <w:spacing w:val="-37"/>
                <w:sz w:val="18"/>
              </w:rPr>
              <w:t xml:space="preserve">、误差 </w:t>
            </w:r>
            <w:r>
              <w:rPr>
                <w:rFonts w:ascii="Times New Roman" w:hAnsi="Times New Roman" w:eastAsia="Times New Roman"/>
                <w:spacing w:val="-3"/>
                <w:sz w:val="18"/>
              </w:rPr>
              <w:t>±1.5%F.S</w:t>
            </w:r>
            <w:r>
              <w:rPr>
                <w:spacing w:val="-21"/>
                <w:sz w:val="18"/>
              </w:rPr>
              <w:t xml:space="preserve">、分度值 </w:t>
            </w:r>
            <w:r>
              <w:rPr>
                <w:rFonts w:ascii="Times New Roman" w:hAnsi="Times New Roman" w:eastAsia="Times New Roman"/>
                <w:sz w:val="18"/>
              </w:rPr>
              <w:t>10Pa</w:t>
            </w:r>
          </w:p>
          <w:p>
            <w:pPr>
              <w:pStyle w:val="12"/>
              <w:spacing w:before="2" w:line="310" w:lineRule="atLeast"/>
              <w:ind w:left="57" w:right="136"/>
              <w:rPr>
                <w:sz w:val="18"/>
              </w:rPr>
            </w:pPr>
            <w:r>
              <w:rPr>
                <w:spacing w:val="-5"/>
                <w:sz w:val="18"/>
              </w:rPr>
              <w:t xml:space="preserve">防突动态信息管理系统：在线采集 </w:t>
            </w:r>
            <w:r>
              <w:rPr>
                <w:rFonts w:ascii="Times New Roman" w:hAnsi="Times New Roman" w:eastAsia="Times New Roman"/>
                <w:sz w:val="18"/>
              </w:rPr>
              <w:t>K1</w:t>
            </w:r>
            <w:r>
              <w:rPr>
                <w:spacing w:val="-8"/>
                <w:sz w:val="18"/>
              </w:rPr>
              <w:t>、△</w:t>
            </w:r>
            <w:r>
              <w:rPr>
                <w:rFonts w:ascii="Times New Roman" w:hAnsi="Times New Roman" w:eastAsia="Times New Roman"/>
                <w:sz w:val="18"/>
              </w:rPr>
              <w:t xml:space="preserve">h2 </w:t>
            </w:r>
            <w:r>
              <w:rPr>
                <w:spacing w:val="-4"/>
                <w:sz w:val="18"/>
              </w:rPr>
              <w:t>等突出预报指标，防突预测表单自动生成及远程审批、查询</w:t>
            </w:r>
            <w:r>
              <w:rPr>
                <w:sz w:val="18"/>
              </w:rPr>
              <w:t>表单自动生成时间＜</w:t>
            </w:r>
            <w:r>
              <w:rPr>
                <w:rFonts w:ascii="Times New Roman" w:hAnsi="Times New Roman" w:eastAsia="Times New Roman"/>
                <w:sz w:val="18"/>
              </w:rPr>
              <w:t>30s</w:t>
            </w:r>
            <w:r>
              <w:rPr>
                <w:sz w:val="18"/>
              </w:rPr>
              <w:t>。</w:t>
            </w:r>
          </w:p>
        </w:tc>
        <w:tc>
          <w:tcPr>
            <w:tcW w:w="1543" w:type="dxa"/>
          </w:tcPr>
          <w:p>
            <w:pPr>
              <w:pStyle w:val="12"/>
              <w:rPr>
                <w:sz w:val="18"/>
              </w:rPr>
            </w:pPr>
          </w:p>
          <w:p>
            <w:pPr>
              <w:pStyle w:val="12"/>
              <w:rPr>
                <w:sz w:val="18"/>
              </w:rPr>
            </w:pPr>
          </w:p>
          <w:p>
            <w:pPr>
              <w:pStyle w:val="12"/>
              <w:spacing w:before="4"/>
              <w:rPr>
                <w:sz w:val="20"/>
              </w:rPr>
            </w:pPr>
          </w:p>
          <w:p>
            <w:pPr>
              <w:pStyle w:val="12"/>
              <w:ind w:left="108"/>
              <w:rPr>
                <w:sz w:val="18"/>
              </w:rPr>
            </w:pPr>
            <w:r>
              <w:rPr>
                <w:sz w:val="18"/>
              </w:rPr>
              <w:t>井工煤矿</w:t>
            </w:r>
          </w:p>
        </w:tc>
        <w:tc>
          <w:tcPr>
            <w:tcW w:w="3116" w:type="dxa"/>
          </w:tcPr>
          <w:p>
            <w:pPr>
              <w:pStyle w:val="12"/>
              <w:rPr>
                <w:sz w:val="20"/>
              </w:rPr>
            </w:pPr>
          </w:p>
          <w:p>
            <w:pPr>
              <w:pStyle w:val="12"/>
              <w:rPr>
                <w:sz w:val="20"/>
              </w:rPr>
            </w:pPr>
          </w:p>
          <w:p>
            <w:pPr>
              <w:pStyle w:val="12"/>
              <w:spacing w:before="4"/>
              <w:rPr>
                <w:sz w:val="16"/>
              </w:rPr>
            </w:pPr>
          </w:p>
          <w:p>
            <w:pPr>
              <w:pStyle w:val="12"/>
              <w:ind w:left="57"/>
              <w:rPr>
                <w:sz w:val="18"/>
              </w:rPr>
            </w:pPr>
            <w:r>
              <w:rPr>
                <w:rFonts w:ascii="Times New Roman" w:eastAsia="Times New Roman"/>
                <w:sz w:val="18"/>
              </w:rPr>
              <w:t xml:space="preserve">MA </w:t>
            </w:r>
            <w:r>
              <w:rPr>
                <w:sz w:val="18"/>
              </w:rPr>
              <w:t>依据标准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17" w:type="dxa"/>
            <w:tcBorders>
              <w:bottom w:val="nil"/>
            </w:tcBorders>
          </w:tcPr>
          <w:p>
            <w:pPr>
              <w:pStyle w:val="12"/>
              <w:rPr>
                <w:rFonts w:ascii="Times New Roman"/>
                <w:sz w:val="18"/>
              </w:rPr>
            </w:pPr>
          </w:p>
        </w:tc>
        <w:tc>
          <w:tcPr>
            <w:tcW w:w="2094" w:type="dxa"/>
            <w:tcBorders>
              <w:bottom w:val="nil"/>
            </w:tcBorders>
          </w:tcPr>
          <w:p>
            <w:pPr>
              <w:pStyle w:val="12"/>
              <w:rPr>
                <w:rFonts w:ascii="Times New Roman"/>
                <w:sz w:val="18"/>
              </w:rPr>
            </w:pPr>
          </w:p>
        </w:tc>
        <w:tc>
          <w:tcPr>
            <w:tcW w:w="8378" w:type="dxa"/>
            <w:tcBorders>
              <w:bottom w:val="nil"/>
            </w:tcBorders>
          </w:tcPr>
          <w:p>
            <w:pPr>
              <w:pStyle w:val="12"/>
              <w:spacing w:before="98"/>
              <w:ind w:left="57"/>
              <w:rPr>
                <w:sz w:val="18"/>
              </w:rPr>
            </w:pPr>
            <w:r>
              <w:rPr>
                <w:spacing w:val="-2"/>
                <w:sz w:val="18"/>
              </w:rPr>
              <w:t xml:space="preserve">瓦斯抽采多参数传感器：实时监测抽采管道内瓦斯流量、压力、温度及环境参数，可测最低流速 </w:t>
            </w:r>
            <w:r>
              <w:rPr>
                <w:rFonts w:ascii="Times New Roman" w:eastAsia="Times New Roman"/>
                <w:sz w:val="18"/>
              </w:rPr>
              <w:t>0.3m/s</w:t>
            </w:r>
            <w:r>
              <w:rPr>
                <w:sz w:val="18"/>
              </w:rPr>
              <w:t>，</w:t>
            </w:r>
          </w:p>
        </w:tc>
        <w:tc>
          <w:tcPr>
            <w:tcW w:w="1543" w:type="dxa"/>
            <w:tcBorders>
              <w:bottom w:val="nil"/>
            </w:tcBorders>
          </w:tcPr>
          <w:p>
            <w:pPr>
              <w:pStyle w:val="12"/>
              <w:rPr>
                <w:rFonts w:ascii="Times New Roman"/>
                <w:sz w:val="18"/>
              </w:rPr>
            </w:pPr>
          </w:p>
        </w:tc>
        <w:tc>
          <w:tcPr>
            <w:tcW w:w="3116" w:type="dxa"/>
            <w:tcBorders>
              <w:bottom w:val="nil"/>
            </w:tcBorders>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17" w:type="dxa"/>
            <w:tcBorders>
              <w:top w:val="nil"/>
              <w:bottom w:val="nil"/>
            </w:tcBorders>
          </w:tcPr>
          <w:p>
            <w:pPr>
              <w:pStyle w:val="12"/>
              <w:rPr>
                <w:rFonts w:ascii="Times New Roman"/>
                <w:sz w:val="18"/>
              </w:rPr>
            </w:pPr>
          </w:p>
        </w:tc>
        <w:tc>
          <w:tcPr>
            <w:tcW w:w="2094" w:type="dxa"/>
            <w:tcBorders>
              <w:top w:val="nil"/>
              <w:bottom w:val="nil"/>
            </w:tcBorders>
          </w:tcPr>
          <w:p>
            <w:pPr>
              <w:pStyle w:val="12"/>
              <w:rPr>
                <w:rFonts w:ascii="Times New Roman"/>
                <w:sz w:val="18"/>
              </w:rPr>
            </w:pPr>
          </w:p>
        </w:tc>
        <w:tc>
          <w:tcPr>
            <w:tcW w:w="8378" w:type="dxa"/>
            <w:tcBorders>
              <w:top w:val="nil"/>
              <w:bottom w:val="nil"/>
            </w:tcBorders>
          </w:tcPr>
          <w:p>
            <w:pPr>
              <w:pStyle w:val="12"/>
              <w:spacing w:before="36"/>
              <w:ind w:left="57"/>
              <w:rPr>
                <w:sz w:val="18"/>
              </w:rPr>
            </w:pPr>
            <w:r>
              <w:rPr>
                <w:sz w:val="18"/>
              </w:rPr>
              <w:t xml:space="preserve">测量精度等级 </w:t>
            </w:r>
            <w:r>
              <w:rPr>
                <w:rFonts w:ascii="Times New Roman" w:hAnsi="Times New Roman" w:eastAsia="Times New Roman"/>
                <w:sz w:val="18"/>
              </w:rPr>
              <w:t xml:space="preserve">1.5 </w:t>
            </w:r>
            <w:r>
              <w:rPr>
                <w:sz w:val="18"/>
              </w:rPr>
              <w:t xml:space="preserve">级；测压范围 </w:t>
            </w:r>
            <w:r>
              <w:rPr>
                <w:rFonts w:ascii="Times New Roman" w:hAnsi="Times New Roman" w:eastAsia="Times New Roman"/>
                <w:sz w:val="18"/>
              </w:rPr>
              <w:t>20</w:t>
            </w:r>
            <w:r>
              <w:rPr>
                <w:sz w:val="18"/>
              </w:rPr>
              <w:t>～</w:t>
            </w:r>
            <w:r>
              <w:rPr>
                <w:rFonts w:ascii="Times New Roman" w:hAnsi="Times New Roman" w:eastAsia="Times New Roman"/>
                <w:sz w:val="18"/>
              </w:rPr>
              <w:t>200kPa</w:t>
            </w:r>
            <w:r>
              <w:rPr>
                <w:sz w:val="18"/>
              </w:rPr>
              <w:t>，测温范围</w:t>
            </w:r>
            <w:r>
              <w:rPr>
                <w:rFonts w:ascii="Times New Roman" w:hAnsi="Times New Roman" w:eastAsia="Times New Roman"/>
                <w:sz w:val="18"/>
              </w:rPr>
              <w:t>-10</w:t>
            </w:r>
            <w:r>
              <w:rPr>
                <w:sz w:val="18"/>
              </w:rPr>
              <w:t>～</w:t>
            </w:r>
            <w:r>
              <w:rPr>
                <w:rFonts w:ascii="Times New Roman" w:hAnsi="Times New Roman" w:eastAsia="Times New Roman"/>
                <w:sz w:val="18"/>
              </w:rPr>
              <w:t>50</w:t>
            </w:r>
            <w:r>
              <w:rPr>
                <w:sz w:val="18"/>
              </w:rPr>
              <w:t>℃，测量</w:t>
            </w:r>
            <w:r>
              <w:rPr>
                <w:rFonts w:ascii="Times New Roman" w:hAnsi="Times New Roman" w:eastAsia="Times New Roman"/>
                <w:sz w:val="18"/>
              </w:rPr>
              <w:t xml:space="preserve">CO </w:t>
            </w:r>
            <w:r>
              <w:rPr>
                <w:sz w:val="18"/>
              </w:rPr>
              <w:t xml:space="preserve">范围 </w:t>
            </w:r>
            <w:r>
              <w:rPr>
                <w:rFonts w:ascii="Times New Roman" w:hAnsi="Times New Roman" w:eastAsia="Times New Roman"/>
                <w:sz w:val="18"/>
              </w:rPr>
              <w:t>0</w:t>
            </w:r>
            <w:r>
              <w:rPr>
                <w:sz w:val="18"/>
              </w:rPr>
              <w:t>～</w:t>
            </w:r>
            <w:r>
              <w:rPr>
                <w:rFonts w:ascii="Times New Roman" w:hAnsi="Times New Roman" w:eastAsia="Times New Roman"/>
                <w:sz w:val="18"/>
              </w:rPr>
              <w:t>1000ppm</w:t>
            </w:r>
            <w:r>
              <w:rPr>
                <w:sz w:val="18"/>
              </w:rPr>
              <w:t>。</w:t>
            </w:r>
          </w:p>
        </w:tc>
        <w:tc>
          <w:tcPr>
            <w:tcW w:w="1543" w:type="dxa"/>
            <w:tcBorders>
              <w:top w:val="nil"/>
              <w:bottom w:val="nil"/>
            </w:tcBorders>
          </w:tcPr>
          <w:p>
            <w:pPr>
              <w:pStyle w:val="12"/>
              <w:rPr>
                <w:rFonts w:ascii="Times New Roman"/>
                <w:sz w:val="18"/>
              </w:rPr>
            </w:pPr>
          </w:p>
        </w:tc>
        <w:tc>
          <w:tcPr>
            <w:tcW w:w="3116" w:type="dxa"/>
            <w:tcBorders>
              <w:top w:val="nil"/>
              <w:bottom w:val="nil"/>
            </w:tcBorders>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17" w:type="dxa"/>
            <w:tcBorders>
              <w:top w:val="nil"/>
              <w:bottom w:val="nil"/>
            </w:tcBorders>
          </w:tcPr>
          <w:p>
            <w:pPr>
              <w:pStyle w:val="12"/>
              <w:spacing w:before="10"/>
              <w:rPr>
                <w:sz w:val="15"/>
              </w:rPr>
            </w:pPr>
          </w:p>
          <w:p>
            <w:pPr>
              <w:pStyle w:val="12"/>
              <w:ind w:left="9"/>
              <w:jc w:val="center"/>
              <w:rPr>
                <w:rFonts w:ascii="Times New Roman"/>
                <w:sz w:val="18"/>
              </w:rPr>
            </w:pPr>
            <w:r>
              <w:rPr>
                <w:rFonts w:ascii="Times New Roman"/>
                <w:sz w:val="18"/>
              </w:rPr>
              <w:t>3</w:t>
            </w:r>
          </w:p>
        </w:tc>
        <w:tc>
          <w:tcPr>
            <w:tcW w:w="2094" w:type="dxa"/>
            <w:tcBorders>
              <w:top w:val="nil"/>
              <w:bottom w:val="nil"/>
            </w:tcBorders>
          </w:tcPr>
          <w:p>
            <w:pPr>
              <w:pStyle w:val="12"/>
              <w:rPr>
                <w:sz w:val="15"/>
              </w:rPr>
            </w:pPr>
          </w:p>
          <w:p>
            <w:pPr>
              <w:pStyle w:val="12"/>
              <w:ind w:left="57"/>
              <w:rPr>
                <w:sz w:val="18"/>
              </w:rPr>
            </w:pPr>
            <w:r>
              <w:rPr>
                <w:sz w:val="18"/>
              </w:rPr>
              <w:t>瓦斯抽放监测设备</w:t>
            </w:r>
          </w:p>
        </w:tc>
        <w:tc>
          <w:tcPr>
            <w:tcW w:w="8378" w:type="dxa"/>
            <w:tcBorders>
              <w:top w:val="nil"/>
              <w:bottom w:val="nil"/>
            </w:tcBorders>
          </w:tcPr>
          <w:p>
            <w:pPr>
              <w:pStyle w:val="12"/>
              <w:spacing w:before="36"/>
              <w:ind w:left="57"/>
              <w:rPr>
                <w:rFonts w:ascii="Times New Roman" w:hAnsi="Times New Roman" w:eastAsia="Times New Roman"/>
                <w:sz w:val="18"/>
              </w:rPr>
            </w:pPr>
            <w:r>
              <w:rPr>
                <w:spacing w:val="-7"/>
                <w:sz w:val="18"/>
              </w:rPr>
              <w:t xml:space="preserve">管道用激光甲烷传感器：测量范围 </w:t>
            </w:r>
            <w:r>
              <w:rPr>
                <w:rFonts w:ascii="Times New Roman" w:hAnsi="Times New Roman" w:eastAsia="Times New Roman"/>
                <w:sz w:val="18"/>
              </w:rPr>
              <w:t>0%</w:t>
            </w:r>
            <w:r>
              <w:rPr>
                <w:sz w:val="18"/>
              </w:rPr>
              <w:t>～</w:t>
            </w:r>
            <w:r>
              <w:rPr>
                <w:rFonts w:ascii="Times New Roman" w:hAnsi="Times New Roman" w:eastAsia="Times New Roman"/>
                <w:sz w:val="18"/>
              </w:rPr>
              <w:t>100%CH</w:t>
            </w:r>
            <w:r>
              <w:rPr>
                <w:rFonts w:ascii="Times New Roman" w:hAnsi="Times New Roman" w:eastAsia="Times New Roman"/>
                <w:sz w:val="18"/>
                <w:vertAlign w:val="subscript"/>
              </w:rPr>
              <w:t>4</w:t>
            </w:r>
            <w:r>
              <w:rPr>
                <w:spacing w:val="-1"/>
                <w:sz w:val="18"/>
                <w:vertAlign w:val="baseline"/>
              </w:rPr>
              <w:t>，基本误差：</w:t>
            </w:r>
            <w:r>
              <w:rPr>
                <w:rFonts w:ascii="Times New Roman" w:hAnsi="Times New Roman" w:eastAsia="Times New Roman"/>
                <w:spacing w:val="-4"/>
                <w:sz w:val="18"/>
                <w:vertAlign w:val="baseline"/>
              </w:rPr>
              <w:t>0.01%</w:t>
            </w:r>
            <w:r>
              <w:rPr>
                <w:spacing w:val="-4"/>
                <w:sz w:val="18"/>
                <w:vertAlign w:val="baseline"/>
              </w:rPr>
              <w:t>～</w:t>
            </w:r>
            <w:r>
              <w:rPr>
                <w:rFonts w:ascii="Times New Roman" w:hAnsi="Times New Roman" w:eastAsia="Times New Roman"/>
                <w:spacing w:val="-4"/>
                <w:sz w:val="18"/>
                <w:vertAlign w:val="baseline"/>
              </w:rPr>
              <w:t>1.00% CH</w:t>
            </w:r>
            <w:r>
              <w:rPr>
                <w:rFonts w:ascii="Times New Roman" w:hAnsi="Times New Roman" w:eastAsia="Times New Roman"/>
                <w:spacing w:val="-4"/>
                <w:sz w:val="18"/>
                <w:vertAlign w:val="subscript"/>
              </w:rPr>
              <w:t>4</w:t>
            </w:r>
            <w:r>
              <w:rPr>
                <w:spacing w:val="-4"/>
                <w:sz w:val="18"/>
                <w:vertAlign w:val="baseline"/>
              </w:rPr>
              <w:t>，</w:t>
            </w:r>
            <w:r>
              <w:rPr>
                <w:rFonts w:ascii="Times New Roman" w:hAnsi="Times New Roman" w:eastAsia="Times New Roman"/>
                <w:spacing w:val="-4"/>
                <w:sz w:val="18"/>
                <w:vertAlign w:val="baseline"/>
              </w:rPr>
              <w:t>±0.07%</w:t>
            </w:r>
            <w:r>
              <w:rPr>
                <w:spacing w:val="-4"/>
                <w:sz w:val="18"/>
                <w:vertAlign w:val="baseline"/>
              </w:rPr>
              <w:t>；</w:t>
            </w:r>
            <w:r>
              <w:rPr>
                <w:rFonts w:ascii="Times New Roman" w:hAnsi="Times New Roman" w:eastAsia="Times New Roman"/>
                <w:spacing w:val="-4"/>
                <w:sz w:val="18"/>
                <w:vertAlign w:val="baseline"/>
              </w:rPr>
              <w:t>1.00%</w:t>
            </w:r>
            <w:r>
              <w:rPr>
                <w:spacing w:val="-4"/>
                <w:sz w:val="18"/>
                <w:vertAlign w:val="baseline"/>
              </w:rPr>
              <w:t>～</w:t>
            </w:r>
            <w:r>
              <w:rPr>
                <w:rFonts w:ascii="Times New Roman" w:hAnsi="Times New Roman" w:eastAsia="Times New Roman"/>
                <w:spacing w:val="-4"/>
                <w:sz w:val="18"/>
                <w:vertAlign w:val="baseline"/>
              </w:rPr>
              <w:t>100%</w:t>
            </w:r>
          </w:p>
          <w:p>
            <w:pPr>
              <w:pStyle w:val="12"/>
              <w:spacing w:before="82"/>
              <w:ind w:left="57"/>
              <w:rPr>
                <w:sz w:val="18"/>
              </w:rPr>
            </w:pPr>
            <w:r>
              <w:rPr>
                <w:rFonts w:ascii="Times New Roman" w:hAnsi="Times New Roman" w:eastAsia="Times New Roman"/>
                <w:sz w:val="18"/>
              </w:rPr>
              <w:t>CH</w:t>
            </w:r>
            <w:r>
              <w:rPr>
                <w:rFonts w:ascii="Times New Roman" w:hAnsi="Times New Roman" w:eastAsia="Times New Roman"/>
                <w:sz w:val="18"/>
                <w:vertAlign w:val="subscript"/>
              </w:rPr>
              <w:t>4</w:t>
            </w:r>
            <w:r>
              <w:rPr>
                <w:sz w:val="18"/>
                <w:vertAlign w:val="baseline"/>
              </w:rPr>
              <w:t>，真值</w:t>
            </w:r>
            <w:r>
              <w:rPr>
                <w:rFonts w:ascii="Times New Roman" w:hAnsi="Times New Roman" w:eastAsia="Times New Roman"/>
                <w:sz w:val="18"/>
                <w:vertAlign w:val="baseline"/>
              </w:rPr>
              <w:t>±7%</w:t>
            </w:r>
            <w:r>
              <w:rPr>
                <w:sz w:val="18"/>
                <w:vertAlign w:val="baseline"/>
              </w:rPr>
              <w:t>。</w:t>
            </w:r>
          </w:p>
        </w:tc>
        <w:tc>
          <w:tcPr>
            <w:tcW w:w="1543" w:type="dxa"/>
            <w:tcBorders>
              <w:top w:val="nil"/>
              <w:bottom w:val="nil"/>
            </w:tcBorders>
          </w:tcPr>
          <w:p>
            <w:pPr>
              <w:pStyle w:val="12"/>
              <w:rPr>
                <w:sz w:val="15"/>
              </w:rPr>
            </w:pPr>
          </w:p>
          <w:p>
            <w:pPr>
              <w:pStyle w:val="12"/>
              <w:ind w:left="108"/>
              <w:rPr>
                <w:sz w:val="18"/>
              </w:rPr>
            </w:pPr>
            <w:r>
              <w:rPr>
                <w:sz w:val="18"/>
              </w:rPr>
              <w:t>井工煤矿</w:t>
            </w:r>
          </w:p>
        </w:tc>
        <w:tc>
          <w:tcPr>
            <w:tcW w:w="3116" w:type="dxa"/>
            <w:tcBorders>
              <w:top w:val="nil"/>
              <w:bottom w:val="nil"/>
            </w:tcBorders>
          </w:tcPr>
          <w:p>
            <w:pPr>
              <w:pStyle w:val="12"/>
              <w:spacing w:before="36"/>
              <w:ind w:left="56"/>
              <w:rPr>
                <w:rFonts w:ascii="Times New Roman" w:eastAsia="Times New Roman"/>
                <w:sz w:val="18"/>
              </w:rPr>
            </w:pPr>
            <w:r>
              <w:rPr>
                <w:rFonts w:ascii="Times New Roman" w:eastAsia="Times New Roman"/>
                <w:sz w:val="18"/>
              </w:rPr>
              <w:t>MT 1035</w:t>
            </w:r>
            <w:r>
              <w:rPr>
                <w:sz w:val="18"/>
              </w:rPr>
              <w:t>、</w:t>
            </w:r>
            <w:r>
              <w:rPr>
                <w:rFonts w:ascii="Times New Roman" w:eastAsia="Times New Roman"/>
                <w:sz w:val="18"/>
              </w:rPr>
              <w:t>AQ 6211</w:t>
            </w:r>
            <w:r>
              <w:rPr>
                <w:sz w:val="18"/>
              </w:rPr>
              <w:t>、</w:t>
            </w:r>
            <w:r>
              <w:rPr>
                <w:rFonts w:ascii="Times New Roman" w:eastAsia="Times New Roman"/>
                <w:sz w:val="18"/>
              </w:rPr>
              <w:t>MT/T 1126</w:t>
            </w:r>
          </w:p>
          <w:p>
            <w:pPr>
              <w:pStyle w:val="12"/>
              <w:spacing w:before="91"/>
              <w:ind w:left="56"/>
              <w:rPr>
                <w:rFonts w:ascii="Times New Roman"/>
                <w:sz w:val="18"/>
              </w:rPr>
            </w:pPr>
            <w:r>
              <w:rPr>
                <w:rFonts w:ascii="Times New Roman"/>
                <w:sz w:val="18"/>
              </w:rPr>
              <w:t>MT/T 642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17" w:type="dxa"/>
            <w:tcBorders>
              <w:top w:val="nil"/>
              <w:bottom w:val="nil"/>
            </w:tcBorders>
          </w:tcPr>
          <w:p>
            <w:pPr>
              <w:pStyle w:val="12"/>
              <w:rPr>
                <w:rFonts w:ascii="Times New Roman"/>
                <w:sz w:val="18"/>
              </w:rPr>
            </w:pPr>
          </w:p>
        </w:tc>
        <w:tc>
          <w:tcPr>
            <w:tcW w:w="2094" w:type="dxa"/>
            <w:tcBorders>
              <w:top w:val="nil"/>
              <w:bottom w:val="nil"/>
            </w:tcBorders>
          </w:tcPr>
          <w:p>
            <w:pPr>
              <w:pStyle w:val="12"/>
              <w:rPr>
                <w:rFonts w:ascii="Times New Roman"/>
                <w:sz w:val="18"/>
              </w:rPr>
            </w:pPr>
          </w:p>
        </w:tc>
        <w:tc>
          <w:tcPr>
            <w:tcW w:w="8378" w:type="dxa"/>
            <w:tcBorders>
              <w:top w:val="nil"/>
              <w:bottom w:val="nil"/>
            </w:tcBorders>
          </w:tcPr>
          <w:p>
            <w:pPr>
              <w:pStyle w:val="12"/>
              <w:spacing w:before="25"/>
              <w:ind w:left="57"/>
              <w:rPr>
                <w:sz w:val="18"/>
              </w:rPr>
            </w:pPr>
            <w:r>
              <w:rPr>
                <w:sz w:val="18"/>
              </w:rPr>
              <w:t>瓦斯抽采监测（控）系统：对瓦斯抽采管道内压力、流量、温度、气体浓度等进行实时监测，对抽采量进</w:t>
            </w:r>
          </w:p>
        </w:tc>
        <w:tc>
          <w:tcPr>
            <w:tcW w:w="1543" w:type="dxa"/>
            <w:tcBorders>
              <w:top w:val="nil"/>
              <w:bottom w:val="nil"/>
            </w:tcBorders>
          </w:tcPr>
          <w:p>
            <w:pPr>
              <w:pStyle w:val="12"/>
              <w:rPr>
                <w:rFonts w:ascii="Times New Roman"/>
                <w:sz w:val="18"/>
              </w:rPr>
            </w:pPr>
          </w:p>
        </w:tc>
        <w:tc>
          <w:tcPr>
            <w:tcW w:w="3116" w:type="dxa"/>
            <w:tcBorders>
              <w:top w:val="nil"/>
              <w:bottom w:val="nil"/>
            </w:tcBorders>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17" w:type="dxa"/>
            <w:tcBorders>
              <w:top w:val="nil"/>
            </w:tcBorders>
          </w:tcPr>
          <w:p>
            <w:pPr>
              <w:pStyle w:val="12"/>
              <w:rPr>
                <w:rFonts w:ascii="Times New Roman"/>
                <w:sz w:val="18"/>
              </w:rPr>
            </w:pPr>
          </w:p>
        </w:tc>
        <w:tc>
          <w:tcPr>
            <w:tcW w:w="2094" w:type="dxa"/>
            <w:tcBorders>
              <w:top w:val="nil"/>
            </w:tcBorders>
          </w:tcPr>
          <w:p>
            <w:pPr>
              <w:pStyle w:val="12"/>
              <w:rPr>
                <w:rFonts w:ascii="Times New Roman"/>
                <w:sz w:val="18"/>
              </w:rPr>
            </w:pPr>
          </w:p>
        </w:tc>
        <w:tc>
          <w:tcPr>
            <w:tcW w:w="8378" w:type="dxa"/>
            <w:tcBorders>
              <w:top w:val="nil"/>
            </w:tcBorders>
          </w:tcPr>
          <w:p>
            <w:pPr>
              <w:pStyle w:val="12"/>
              <w:spacing w:before="40"/>
              <w:ind w:left="57"/>
              <w:rPr>
                <w:sz w:val="18"/>
              </w:rPr>
            </w:pPr>
            <w:r>
              <w:rPr>
                <w:sz w:val="18"/>
              </w:rPr>
              <w:t>行计量。</w:t>
            </w:r>
          </w:p>
        </w:tc>
        <w:tc>
          <w:tcPr>
            <w:tcW w:w="1543" w:type="dxa"/>
            <w:tcBorders>
              <w:top w:val="nil"/>
            </w:tcBorders>
          </w:tcPr>
          <w:p>
            <w:pPr>
              <w:pStyle w:val="12"/>
              <w:rPr>
                <w:rFonts w:ascii="Times New Roman"/>
                <w:sz w:val="18"/>
              </w:rPr>
            </w:pPr>
          </w:p>
        </w:tc>
        <w:tc>
          <w:tcPr>
            <w:tcW w:w="3116" w:type="dxa"/>
            <w:tcBorders>
              <w:top w:val="nil"/>
            </w:tcBorders>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5" w:hRule="atLeast"/>
        </w:trPr>
        <w:tc>
          <w:tcPr>
            <w:tcW w:w="517" w:type="dxa"/>
          </w:tcPr>
          <w:p>
            <w:pPr>
              <w:pStyle w:val="12"/>
              <w:rPr>
                <w:sz w:val="20"/>
              </w:rPr>
            </w:pPr>
          </w:p>
          <w:p>
            <w:pPr>
              <w:pStyle w:val="12"/>
              <w:rPr>
                <w:sz w:val="20"/>
              </w:rPr>
            </w:pPr>
          </w:p>
          <w:p>
            <w:pPr>
              <w:pStyle w:val="12"/>
              <w:spacing w:before="2"/>
              <w:rPr>
                <w:sz w:val="29"/>
              </w:rPr>
            </w:pPr>
          </w:p>
          <w:p>
            <w:pPr>
              <w:pStyle w:val="12"/>
              <w:ind w:left="9"/>
              <w:jc w:val="center"/>
              <w:rPr>
                <w:rFonts w:ascii="Times New Roman"/>
                <w:sz w:val="18"/>
              </w:rPr>
            </w:pPr>
            <w:r>
              <w:rPr>
                <w:rFonts w:ascii="Times New Roman"/>
                <w:sz w:val="18"/>
              </w:rPr>
              <w:t>4</w:t>
            </w:r>
          </w:p>
        </w:tc>
        <w:tc>
          <w:tcPr>
            <w:tcW w:w="2094" w:type="dxa"/>
          </w:tcPr>
          <w:p>
            <w:pPr>
              <w:pStyle w:val="12"/>
              <w:rPr>
                <w:sz w:val="18"/>
              </w:rPr>
            </w:pPr>
          </w:p>
          <w:p>
            <w:pPr>
              <w:pStyle w:val="12"/>
              <w:rPr>
                <w:sz w:val="18"/>
              </w:rPr>
            </w:pPr>
          </w:p>
          <w:p>
            <w:pPr>
              <w:pStyle w:val="12"/>
              <w:rPr>
                <w:sz w:val="18"/>
              </w:rPr>
            </w:pPr>
          </w:p>
          <w:p>
            <w:pPr>
              <w:pStyle w:val="12"/>
              <w:spacing w:before="5"/>
              <w:rPr>
                <w:sz w:val="14"/>
              </w:rPr>
            </w:pPr>
          </w:p>
          <w:p>
            <w:pPr>
              <w:pStyle w:val="12"/>
              <w:ind w:left="57"/>
              <w:rPr>
                <w:sz w:val="18"/>
              </w:rPr>
            </w:pPr>
            <w:r>
              <w:rPr>
                <w:sz w:val="18"/>
              </w:rPr>
              <w:t>矿井井下超前探测设备</w:t>
            </w:r>
          </w:p>
        </w:tc>
        <w:tc>
          <w:tcPr>
            <w:tcW w:w="8378" w:type="dxa"/>
          </w:tcPr>
          <w:p>
            <w:pPr>
              <w:pStyle w:val="12"/>
              <w:spacing w:before="97"/>
              <w:ind w:left="57"/>
              <w:rPr>
                <w:sz w:val="18"/>
              </w:rPr>
            </w:pPr>
            <w:r>
              <w:rPr>
                <w:sz w:val="18"/>
              </w:rPr>
              <w:t>矿用分布式槽波地震仪：采用无缆分布节点式，可探测煤层地质构造、煤厚变化、夹层夹矸等，探测深度</w:t>
            </w:r>
          </w:p>
          <w:p>
            <w:pPr>
              <w:pStyle w:val="12"/>
              <w:spacing w:before="81"/>
              <w:ind w:left="57"/>
              <w:rPr>
                <w:sz w:val="18"/>
              </w:rPr>
            </w:pPr>
            <w:r>
              <w:rPr>
                <w:sz w:val="18"/>
              </w:rPr>
              <w:t>＞</w:t>
            </w:r>
            <w:r>
              <w:rPr>
                <w:rFonts w:ascii="Times New Roman" w:eastAsia="Times New Roman"/>
                <w:sz w:val="18"/>
              </w:rPr>
              <w:t>200m</w:t>
            </w:r>
            <w:r>
              <w:rPr>
                <w:sz w:val="18"/>
              </w:rPr>
              <w:t>。</w:t>
            </w:r>
          </w:p>
          <w:p>
            <w:pPr>
              <w:pStyle w:val="12"/>
              <w:spacing w:before="81" w:line="324" w:lineRule="auto"/>
              <w:ind w:left="57" w:right="699"/>
              <w:rPr>
                <w:sz w:val="18"/>
              </w:rPr>
            </w:pPr>
            <w:r>
              <w:rPr>
                <w:sz w:val="18"/>
              </w:rPr>
              <w:t>巷道超前探测地震仪：采用有缆集中式，可探测巷道前端各类地质构造，超前探测距离≥</w:t>
            </w:r>
            <w:r>
              <w:rPr>
                <w:rFonts w:ascii="Times New Roman" w:hAnsi="Times New Roman" w:eastAsia="Times New Roman"/>
                <w:sz w:val="18"/>
              </w:rPr>
              <w:t>100m</w:t>
            </w:r>
            <w:r>
              <w:rPr>
                <w:sz w:val="18"/>
              </w:rPr>
              <w:t>。矿用瞬变电磁仪：可探测井下含水体，超前探测距离≥</w:t>
            </w:r>
            <w:r>
              <w:rPr>
                <w:rFonts w:ascii="Times New Roman" w:hAnsi="Times New Roman" w:eastAsia="Times New Roman"/>
                <w:sz w:val="18"/>
              </w:rPr>
              <w:t>80m</w:t>
            </w:r>
            <w:r>
              <w:rPr>
                <w:sz w:val="18"/>
              </w:rPr>
              <w:t>。</w:t>
            </w:r>
          </w:p>
          <w:p>
            <w:pPr>
              <w:pStyle w:val="12"/>
              <w:spacing w:before="2"/>
              <w:ind w:left="57"/>
              <w:rPr>
                <w:sz w:val="18"/>
              </w:rPr>
            </w:pPr>
            <w:r>
              <w:rPr>
                <w:sz w:val="18"/>
              </w:rPr>
              <w:t xml:space="preserve">矿用无线电波透视仪：可探测瓦斯富集区、断距 </w:t>
            </w:r>
            <w:r>
              <w:rPr>
                <w:rFonts w:ascii="Times New Roman" w:eastAsia="Times New Roman"/>
                <w:sz w:val="18"/>
              </w:rPr>
              <w:t xml:space="preserve">0.3m </w:t>
            </w:r>
            <w:r>
              <w:rPr>
                <w:sz w:val="18"/>
              </w:rPr>
              <w:t xml:space="preserve">以上断层、直径 </w:t>
            </w:r>
            <w:r>
              <w:rPr>
                <w:rFonts w:ascii="Times New Roman" w:eastAsia="Times New Roman"/>
                <w:sz w:val="18"/>
              </w:rPr>
              <w:t xml:space="preserve">7m </w:t>
            </w:r>
            <w:r>
              <w:rPr>
                <w:sz w:val="18"/>
              </w:rPr>
              <w:t>以上陷落柱，接收灵敏度优于</w:t>
            </w:r>
          </w:p>
          <w:p>
            <w:pPr>
              <w:pStyle w:val="12"/>
              <w:spacing w:before="81"/>
              <w:ind w:left="57"/>
              <w:rPr>
                <w:sz w:val="18"/>
              </w:rPr>
            </w:pPr>
            <w:r>
              <w:rPr>
                <w:rFonts w:ascii="Times New Roman" w:hAnsi="Times New Roman" w:eastAsia="Times New Roman"/>
                <w:sz w:val="18"/>
              </w:rPr>
              <w:t>0.05μV/m</w:t>
            </w:r>
            <w:r>
              <w:rPr>
                <w:sz w:val="18"/>
              </w:rPr>
              <w:t>，频率≥</w:t>
            </w:r>
            <w:r>
              <w:rPr>
                <w:rFonts w:ascii="Times New Roman" w:hAnsi="Times New Roman" w:eastAsia="Times New Roman"/>
                <w:sz w:val="18"/>
              </w:rPr>
              <w:t>300kHz</w:t>
            </w:r>
            <w:r>
              <w:rPr>
                <w:sz w:val="18"/>
              </w:rPr>
              <w:t>，透视距离≥</w:t>
            </w:r>
            <w:r>
              <w:rPr>
                <w:rFonts w:ascii="Times New Roman" w:hAnsi="Times New Roman" w:eastAsia="Times New Roman"/>
                <w:sz w:val="18"/>
              </w:rPr>
              <w:t>250m</w:t>
            </w:r>
            <w:r>
              <w:rPr>
                <w:sz w:val="18"/>
              </w:rPr>
              <w:t>。</w:t>
            </w:r>
          </w:p>
        </w:tc>
        <w:tc>
          <w:tcPr>
            <w:tcW w:w="1543" w:type="dxa"/>
          </w:tcPr>
          <w:p>
            <w:pPr>
              <w:pStyle w:val="12"/>
              <w:rPr>
                <w:sz w:val="18"/>
              </w:rPr>
            </w:pPr>
          </w:p>
          <w:p>
            <w:pPr>
              <w:pStyle w:val="12"/>
              <w:rPr>
                <w:sz w:val="18"/>
              </w:rPr>
            </w:pPr>
          </w:p>
          <w:p>
            <w:pPr>
              <w:pStyle w:val="12"/>
              <w:rPr>
                <w:sz w:val="18"/>
              </w:rPr>
            </w:pPr>
          </w:p>
          <w:p>
            <w:pPr>
              <w:pStyle w:val="12"/>
              <w:spacing w:before="5"/>
              <w:rPr>
                <w:sz w:val="14"/>
              </w:rPr>
            </w:pPr>
          </w:p>
          <w:p>
            <w:pPr>
              <w:pStyle w:val="12"/>
              <w:ind w:left="108"/>
              <w:rPr>
                <w:sz w:val="18"/>
              </w:rPr>
            </w:pPr>
            <w:r>
              <w:rPr>
                <w:sz w:val="18"/>
              </w:rPr>
              <w:t>井工煤矿</w:t>
            </w:r>
          </w:p>
        </w:tc>
        <w:tc>
          <w:tcPr>
            <w:tcW w:w="3116" w:type="dxa"/>
          </w:tcPr>
          <w:p>
            <w:pPr>
              <w:pStyle w:val="12"/>
              <w:rPr>
                <w:sz w:val="20"/>
              </w:rPr>
            </w:pPr>
          </w:p>
          <w:p>
            <w:pPr>
              <w:pStyle w:val="12"/>
              <w:rPr>
                <w:sz w:val="20"/>
              </w:rPr>
            </w:pPr>
          </w:p>
          <w:p>
            <w:pPr>
              <w:pStyle w:val="12"/>
              <w:spacing w:before="3"/>
              <w:rPr>
                <w:sz w:val="16"/>
              </w:rPr>
            </w:pPr>
          </w:p>
          <w:p>
            <w:pPr>
              <w:pStyle w:val="12"/>
              <w:ind w:left="57"/>
              <w:rPr>
                <w:rFonts w:ascii="Times New Roman" w:eastAsia="Times New Roman"/>
                <w:sz w:val="18"/>
              </w:rPr>
            </w:pPr>
            <w:r>
              <w:rPr>
                <w:rFonts w:ascii="Times New Roman" w:eastAsia="Times New Roman"/>
                <w:sz w:val="18"/>
              </w:rPr>
              <w:t>MT/T693</w:t>
            </w:r>
            <w:r>
              <w:rPr>
                <w:sz w:val="18"/>
              </w:rPr>
              <w:t>、</w:t>
            </w:r>
            <w:r>
              <w:rPr>
                <w:rFonts w:ascii="Times New Roman" w:eastAsia="Times New Roman"/>
                <w:sz w:val="18"/>
              </w:rPr>
              <w:t>MT/T898</w:t>
            </w:r>
            <w:r>
              <w:rPr>
                <w:sz w:val="18"/>
              </w:rPr>
              <w:t>、</w:t>
            </w:r>
            <w:r>
              <w:rPr>
                <w:rFonts w:ascii="Times New Roman" w:eastAsia="Times New Roman"/>
                <w:sz w:val="18"/>
              </w:rPr>
              <w:t>MT470</w:t>
            </w:r>
            <w:r>
              <w:rPr>
                <w:sz w:val="18"/>
              </w:rPr>
              <w:t>、</w:t>
            </w:r>
            <w:r>
              <w:rPr>
                <w:rFonts w:ascii="Times New Roman" w:eastAsia="Times New Roman"/>
                <w:sz w:val="18"/>
              </w:rPr>
              <w:t>MT471</w:t>
            </w:r>
          </w:p>
          <w:p>
            <w:pPr>
              <w:pStyle w:val="12"/>
              <w:spacing w:before="82"/>
              <w:ind w:left="57"/>
              <w:rPr>
                <w:sz w:val="18"/>
              </w:rPr>
            </w:pPr>
            <w:r>
              <w:rPr>
                <w:rFonts w:ascii="Times New Roman" w:eastAsia="Times New Roman"/>
                <w:sz w:val="18"/>
              </w:rPr>
              <w:t xml:space="preserve">MT/T1145 </w:t>
            </w:r>
            <w:r>
              <w:rPr>
                <w:sz w:val="18"/>
              </w:rPr>
              <w:t>、</w:t>
            </w:r>
            <w:r>
              <w:rPr>
                <w:rFonts w:ascii="Times New Roman" w:eastAsia="Times New Roman"/>
                <w:sz w:val="18"/>
              </w:rPr>
              <w:t xml:space="preserve">MA </w:t>
            </w:r>
            <w:r>
              <w:rPr>
                <w:sz w:val="18"/>
              </w:rPr>
              <w:t>依据标准</w:t>
            </w:r>
          </w:p>
        </w:tc>
      </w:tr>
    </w:tbl>
    <w:p>
      <w:pPr>
        <w:spacing w:after="0"/>
        <w:rPr>
          <w:sz w:val="18"/>
        </w:rPr>
        <w:sectPr>
          <w:footerReference r:id="rId5" w:type="default"/>
          <w:type w:val="continuous"/>
          <w:pgSz w:w="16840" w:h="11910" w:orient="landscape"/>
          <w:pgMar w:top="660" w:right="400" w:bottom="1260" w:left="540" w:header="720" w:footer="1072" w:gutter="0"/>
          <w:pgNumType w:start="1"/>
          <w:cols w:space="720" w:num="1"/>
        </w:sectPr>
      </w:pPr>
    </w:p>
    <w:tbl>
      <w:tblPr>
        <w:tblStyle w:val="6"/>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7"/>
        <w:gridCol w:w="2094"/>
        <w:gridCol w:w="8378"/>
        <w:gridCol w:w="1543"/>
        <w:gridCol w:w="3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17" w:type="dxa"/>
          </w:tcPr>
          <w:p>
            <w:pPr>
              <w:pStyle w:val="12"/>
              <w:spacing w:before="92"/>
              <w:ind w:left="58" w:right="47"/>
              <w:jc w:val="center"/>
              <w:rPr>
                <w:b/>
                <w:sz w:val="18"/>
              </w:rPr>
            </w:pPr>
            <w:r>
              <w:rPr>
                <w:b/>
                <w:sz w:val="18"/>
              </w:rPr>
              <w:t>序号</w:t>
            </w:r>
          </w:p>
        </w:tc>
        <w:tc>
          <w:tcPr>
            <w:tcW w:w="2094" w:type="dxa"/>
          </w:tcPr>
          <w:p>
            <w:pPr>
              <w:pStyle w:val="12"/>
              <w:spacing w:before="92"/>
              <w:ind w:left="686"/>
              <w:rPr>
                <w:b/>
                <w:sz w:val="18"/>
              </w:rPr>
            </w:pPr>
            <w:r>
              <w:rPr>
                <w:b/>
                <w:sz w:val="18"/>
              </w:rPr>
              <w:t>设备名称</w:t>
            </w:r>
          </w:p>
        </w:tc>
        <w:tc>
          <w:tcPr>
            <w:tcW w:w="8378" w:type="dxa"/>
          </w:tcPr>
          <w:p>
            <w:pPr>
              <w:pStyle w:val="12"/>
              <w:spacing w:before="92"/>
              <w:ind w:left="13"/>
              <w:jc w:val="center"/>
              <w:rPr>
                <w:b/>
                <w:sz w:val="18"/>
              </w:rPr>
            </w:pPr>
            <w:r>
              <w:rPr>
                <w:b/>
                <w:sz w:val="18"/>
              </w:rPr>
              <w:t>性能参数</w:t>
            </w:r>
          </w:p>
        </w:tc>
        <w:tc>
          <w:tcPr>
            <w:tcW w:w="1543" w:type="dxa"/>
          </w:tcPr>
          <w:p>
            <w:pPr>
              <w:pStyle w:val="12"/>
              <w:spacing w:before="92"/>
              <w:ind w:left="410"/>
              <w:rPr>
                <w:b/>
                <w:sz w:val="18"/>
              </w:rPr>
            </w:pPr>
            <w:r>
              <w:rPr>
                <w:b/>
                <w:sz w:val="18"/>
              </w:rPr>
              <w:t>应用领域</w:t>
            </w:r>
          </w:p>
        </w:tc>
        <w:tc>
          <w:tcPr>
            <w:tcW w:w="3116" w:type="dxa"/>
          </w:tcPr>
          <w:p>
            <w:pPr>
              <w:pStyle w:val="12"/>
              <w:spacing w:before="92"/>
              <w:ind w:left="1178" w:right="1165"/>
              <w:jc w:val="center"/>
              <w:rPr>
                <w:b/>
                <w:sz w:val="18"/>
              </w:rPr>
            </w:pPr>
            <w:r>
              <w:rPr>
                <w:b/>
                <w:sz w:val="18"/>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517" w:type="dxa"/>
          </w:tcPr>
          <w:p>
            <w:pPr>
              <w:pStyle w:val="12"/>
              <w:rPr>
                <w:sz w:val="20"/>
              </w:rPr>
            </w:pPr>
          </w:p>
          <w:p>
            <w:pPr>
              <w:pStyle w:val="12"/>
              <w:spacing w:before="157"/>
              <w:ind w:left="9"/>
              <w:jc w:val="center"/>
              <w:rPr>
                <w:rFonts w:ascii="Times New Roman"/>
                <w:sz w:val="18"/>
              </w:rPr>
            </w:pPr>
            <w:r>
              <w:rPr>
                <w:rFonts w:ascii="Times New Roman"/>
                <w:sz w:val="18"/>
              </w:rPr>
              <w:t>5</w:t>
            </w:r>
          </w:p>
        </w:tc>
        <w:tc>
          <w:tcPr>
            <w:tcW w:w="2094" w:type="dxa"/>
          </w:tcPr>
          <w:p>
            <w:pPr>
              <w:pStyle w:val="12"/>
              <w:spacing w:before="4"/>
              <w:rPr>
                <w:sz w:val="19"/>
              </w:rPr>
            </w:pPr>
          </w:p>
          <w:p>
            <w:pPr>
              <w:pStyle w:val="12"/>
              <w:spacing w:line="324" w:lineRule="auto"/>
              <w:ind w:left="57" w:right="44"/>
              <w:rPr>
                <w:sz w:val="18"/>
              </w:rPr>
            </w:pPr>
            <w:r>
              <w:rPr>
                <w:sz w:val="18"/>
              </w:rPr>
              <w:t>矿山人员精确定位监测设备</w:t>
            </w:r>
          </w:p>
        </w:tc>
        <w:tc>
          <w:tcPr>
            <w:tcW w:w="8378" w:type="dxa"/>
          </w:tcPr>
          <w:p>
            <w:pPr>
              <w:pStyle w:val="12"/>
              <w:spacing w:before="91"/>
              <w:ind w:left="57"/>
              <w:rPr>
                <w:sz w:val="18"/>
              </w:rPr>
            </w:pPr>
            <w:r>
              <w:rPr>
                <w:sz w:val="18"/>
              </w:rPr>
              <w:t>煤矿人员管理（位置监测定位）系统：实时监测井下人员位置，检测标识卡状态及唯一性，并发识别数量</w:t>
            </w:r>
          </w:p>
          <w:p>
            <w:pPr>
              <w:pStyle w:val="12"/>
              <w:spacing w:before="82"/>
              <w:ind w:left="57"/>
              <w:rPr>
                <w:sz w:val="18"/>
              </w:rPr>
            </w:pPr>
            <w:r>
              <w:rPr>
                <w:sz w:val="18"/>
              </w:rPr>
              <w:t>≥</w:t>
            </w:r>
            <w:r>
              <w:rPr>
                <w:rFonts w:ascii="Times New Roman" w:hAnsi="Times New Roman" w:eastAsia="Times New Roman"/>
                <w:sz w:val="18"/>
              </w:rPr>
              <w:t>80</w:t>
            </w:r>
            <w:r>
              <w:rPr>
                <w:sz w:val="18"/>
              </w:rPr>
              <w:t>，定位精度≤</w:t>
            </w:r>
            <w:r>
              <w:rPr>
                <w:rFonts w:ascii="Times New Roman" w:hAnsi="Times New Roman" w:eastAsia="Times New Roman"/>
                <w:sz w:val="18"/>
              </w:rPr>
              <w:t>1m</w:t>
            </w:r>
            <w:r>
              <w:rPr>
                <w:sz w:val="18"/>
              </w:rPr>
              <w:t>。</w:t>
            </w:r>
          </w:p>
          <w:p>
            <w:pPr>
              <w:pStyle w:val="12"/>
              <w:spacing w:before="81"/>
              <w:ind w:left="57"/>
              <w:rPr>
                <w:sz w:val="18"/>
              </w:rPr>
            </w:pPr>
            <w:r>
              <w:rPr>
                <w:sz w:val="18"/>
              </w:rPr>
              <w:t>井口唯一性检测装置：具备人脸识别、标识卡唯一性快速检测等功能，人员通过速率≥</w:t>
            </w:r>
            <w:r>
              <w:rPr>
                <w:rFonts w:ascii="Times New Roman" w:hAnsi="Times New Roman" w:eastAsia="Times New Roman"/>
                <w:sz w:val="18"/>
              </w:rPr>
              <w:t xml:space="preserve">1000 </w:t>
            </w:r>
            <w:r>
              <w:rPr>
                <w:sz w:val="18"/>
              </w:rPr>
              <w:t>人</w:t>
            </w:r>
            <w:r>
              <w:rPr>
                <w:rFonts w:ascii="Times New Roman" w:hAnsi="Times New Roman" w:eastAsia="Times New Roman"/>
                <w:sz w:val="18"/>
              </w:rPr>
              <w:t>/h</w:t>
            </w:r>
            <w:r>
              <w:rPr>
                <w:sz w:val="18"/>
              </w:rPr>
              <w:t>。</w:t>
            </w:r>
          </w:p>
        </w:tc>
        <w:tc>
          <w:tcPr>
            <w:tcW w:w="1543" w:type="dxa"/>
          </w:tcPr>
          <w:p>
            <w:pPr>
              <w:pStyle w:val="12"/>
              <w:rPr>
                <w:sz w:val="18"/>
              </w:rPr>
            </w:pPr>
          </w:p>
          <w:p>
            <w:pPr>
              <w:pStyle w:val="12"/>
              <w:spacing w:before="6"/>
              <w:rPr>
                <w:sz w:val="13"/>
              </w:rPr>
            </w:pPr>
          </w:p>
          <w:p>
            <w:pPr>
              <w:pStyle w:val="12"/>
              <w:ind w:left="108"/>
              <w:rPr>
                <w:sz w:val="18"/>
              </w:rPr>
            </w:pPr>
            <w:r>
              <w:rPr>
                <w:sz w:val="18"/>
              </w:rPr>
              <w:t>井工煤矿</w:t>
            </w:r>
          </w:p>
        </w:tc>
        <w:tc>
          <w:tcPr>
            <w:tcW w:w="3116" w:type="dxa"/>
          </w:tcPr>
          <w:p>
            <w:pPr>
              <w:pStyle w:val="12"/>
              <w:rPr>
                <w:sz w:val="20"/>
              </w:rPr>
            </w:pPr>
          </w:p>
          <w:p>
            <w:pPr>
              <w:pStyle w:val="12"/>
              <w:spacing w:before="147"/>
              <w:ind w:left="57"/>
              <w:rPr>
                <w:rFonts w:ascii="Times New Roman" w:eastAsia="Times New Roman"/>
                <w:sz w:val="18"/>
              </w:rPr>
            </w:pPr>
            <w:r>
              <w:rPr>
                <w:rFonts w:ascii="Times New Roman" w:eastAsia="Times New Roman"/>
                <w:sz w:val="18"/>
              </w:rPr>
              <w:t>AQ6210</w:t>
            </w:r>
            <w:r>
              <w:rPr>
                <w:sz w:val="18"/>
              </w:rPr>
              <w:t>、</w:t>
            </w:r>
            <w:r>
              <w:rPr>
                <w:rFonts w:ascii="Times New Roman" w:eastAsia="Times New Roman"/>
                <w:sz w:val="18"/>
              </w:rPr>
              <w:t>MT/T 1005</w:t>
            </w:r>
            <w:r>
              <w:rPr>
                <w:sz w:val="18"/>
              </w:rPr>
              <w:t>、</w:t>
            </w:r>
            <w:r>
              <w:rPr>
                <w:rFonts w:ascii="Times New Roman" w:eastAsia="Times New Roman"/>
                <w:sz w:val="18"/>
              </w:rPr>
              <w:t>MT/T1103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5" w:hRule="atLeast"/>
        </w:trPr>
        <w:tc>
          <w:tcPr>
            <w:tcW w:w="517" w:type="dxa"/>
          </w:tcPr>
          <w:p>
            <w:pPr>
              <w:pStyle w:val="12"/>
              <w:rPr>
                <w:sz w:val="20"/>
              </w:rPr>
            </w:pPr>
          </w:p>
          <w:p>
            <w:pPr>
              <w:pStyle w:val="12"/>
              <w:rPr>
                <w:sz w:val="20"/>
              </w:rPr>
            </w:pPr>
          </w:p>
          <w:p>
            <w:pPr>
              <w:pStyle w:val="12"/>
              <w:spacing w:before="8"/>
              <w:rPr>
                <w:sz w:val="28"/>
              </w:rPr>
            </w:pPr>
          </w:p>
          <w:p>
            <w:pPr>
              <w:pStyle w:val="12"/>
              <w:spacing w:before="1"/>
              <w:ind w:left="9"/>
              <w:jc w:val="center"/>
              <w:rPr>
                <w:rFonts w:ascii="Times New Roman"/>
                <w:sz w:val="18"/>
              </w:rPr>
            </w:pPr>
            <w:r>
              <w:rPr>
                <w:rFonts w:ascii="Times New Roman"/>
                <w:sz w:val="18"/>
              </w:rPr>
              <w:t>6</w:t>
            </w:r>
          </w:p>
        </w:tc>
        <w:tc>
          <w:tcPr>
            <w:tcW w:w="2094" w:type="dxa"/>
          </w:tcPr>
          <w:p>
            <w:pPr>
              <w:pStyle w:val="12"/>
              <w:rPr>
                <w:sz w:val="18"/>
              </w:rPr>
            </w:pPr>
          </w:p>
          <w:p>
            <w:pPr>
              <w:pStyle w:val="12"/>
              <w:rPr>
                <w:sz w:val="18"/>
              </w:rPr>
            </w:pPr>
          </w:p>
          <w:p>
            <w:pPr>
              <w:pStyle w:val="12"/>
              <w:rPr>
                <w:sz w:val="18"/>
              </w:rPr>
            </w:pPr>
          </w:p>
          <w:p>
            <w:pPr>
              <w:pStyle w:val="12"/>
              <w:spacing w:before="12"/>
              <w:rPr>
                <w:sz w:val="13"/>
              </w:rPr>
            </w:pPr>
          </w:p>
          <w:p>
            <w:pPr>
              <w:pStyle w:val="12"/>
              <w:ind w:left="57"/>
              <w:rPr>
                <w:sz w:val="18"/>
              </w:rPr>
            </w:pPr>
            <w:r>
              <w:rPr>
                <w:sz w:val="18"/>
              </w:rPr>
              <w:t>安全监测监控设备</w:t>
            </w:r>
          </w:p>
        </w:tc>
        <w:tc>
          <w:tcPr>
            <w:tcW w:w="8378" w:type="dxa"/>
          </w:tcPr>
          <w:p>
            <w:pPr>
              <w:pStyle w:val="12"/>
              <w:spacing w:before="90"/>
              <w:ind w:left="57"/>
              <w:rPr>
                <w:rFonts w:ascii="Times New Roman" w:hAnsi="Times New Roman" w:eastAsia="Times New Roman"/>
                <w:sz w:val="18"/>
              </w:rPr>
            </w:pPr>
            <w:r>
              <w:rPr>
                <w:sz w:val="18"/>
              </w:rPr>
              <w:t xml:space="preserve">矿用激光甲烷传感器：测量浓度 </w:t>
            </w:r>
            <w:r>
              <w:rPr>
                <w:rFonts w:ascii="Times New Roman" w:hAnsi="Times New Roman" w:eastAsia="Times New Roman"/>
                <w:sz w:val="18"/>
              </w:rPr>
              <w:t>0%</w:t>
            </w:r>
            <w:r>
              <w:rPr>
                <w:sz w:val="18"/>
              </w:rPr>
              <w:t>～</w:t>
            </w:r>
            <w:r>
              <w:rPr>
                <w:rFonts w:ascii="Times New Roman" w:hAnsi="Times New Roman" w:eastAsia="Times New Roman"/>
                <w:sz w:val="18"/>
              </w:rPr>
              <w:t>100%CH</w:t>
            </w:r>
            <w:r>
              <w:rPr>
                <w:rFonts w:ascii="Times New Roman" w:hAnsi="Times New Roman" w:eastAsia="Times New Roman"/>
                <w:sz w:val="18"/>
                <w:vertAlign w:val="subscript"/>
              </w:rPr>
              <w:t>4</w:t>
            </w:r>
            <w:r>
              <w:rPr>
                <w:sz w:val="18"/>
                <w:vertAlign w:val="baseline"/>
              </w:rPr>
              <w:t xml:space="preserve">，基本误差 </w:t>
            </w:r>
            <w:r>
              <w:rPr>
                <w:rFonts w:ascii="Times New Roman" w:hAnsi="Times New Roman" w:eastAsia="Times New Roman"/>
                <w:sz w:val="18"/>
                <w:vertAlign w:val="baseline"/>
              </w:rPr>
              <w:t>0.01%</w:t>
            </w:r>
            <w:r>
              <w:rPr>
                <w:sz w:val="18"/>
                <w:vertAlign w:val="baseline"/>
              </w:rPr>
              <w:t>～</w:t>
            </w:r>
            <w:r>
              <w:rPr>
                <w:rFonts w:ascii="Times New Roman" w:hAnsi="Times New Roman" w:eastAsia="Times New Roman"/>
                <w:sz w:val="18"/>
                <w:vertAlign w:val="baseline"/>
              </w:rPr>
              <w:t>1.00% CH</w:t>
            </w:r>
            <w:r>
              <w:rPr>
                <w:rFonts w:ascii="Times New Roman" w:hAnsi="Times New Roman" w:eastAsia="Times New Roman"/>
                <w:sz w:val="18"/>
                <w:vertAlign w:val="subscript"/>
              </w:rPr>
              <w:t>4</w:t>
            </w:r>
            <w:r>
              <w:rPr>
                <w:sz w:val="18"/>
                <w:vertAlign w:val="baseline"/>
              </w:rPr>
              <w:t>，±</w:t>
            </w:r>
            <w:r>
              <w:rPr>
                <w:rFonts w:ascii="Times New Roman" w:hAnsi="Times New Roman" w:eastAsia="Times New Roman"/>
                <w:sz w:val="18"/>
                <w:vertAlign w:val="baseline"/>
              </w:rPr>
              <w:t>0.06%</w:t>
            </w:r>
            <w:r>
              <w:rPr>
                <w:sz w:val="18"/>
                <w:vertAlign w:val="baseline"/>
              </w:rPr>
              <w:t>；</w:t>
            </w:r>
            <w:r>
              <w:rPr>
                <w:rFonts w:ascii="Times New Roman" w:hAnsi="Times New Roman" w:eastAsia="Times New Roman"/>
                <w:sz w:val="18"/>
                <w:vertAlign w:val="baseline"/>
              </w:rPr>
              <w:t>1.00%</w:t>
            </w:r>
            <w:r>
              <w:rPr>
                <w:sz w:val="18"/>
                <w:vertAlign w:val="baseline"/>
              </w:rPr>
              <w:t>～</w:t>
            </w:r>
            <w:r>
              <w:rPr>
                <w:rFonts w:ascii="Times New Roman" w:hAnsi="Times New Roman" w:eastAsia="Times New Roman"/>
                <w:sz w:val="18"/>
                <w:vertAlign w:val="baseline"/>
              </w:rPr>
              <w:t>100%</w:t>
            </w:r>
          </w:p>
          <w:p>
            <w:pPr>
              <w:pStyle w:val="12"/>
              <w:spacing w:before="82"/>
              <w:ind w:left="57"/>
              <w:rPr>
                <w:sz w:val="18"/>
              </w:rPr>
            </w:pPr>
            <w:r>
              <w:rPr>
                <w:rFonts w:ascii="Times New Roman" w:hAnsi="Times New Roman" w:eastAsia="Times New Roman"/>
                <w:sz w:val="18"/>
              </w:rPr>
              <w:t>CH</w:t>
            </w:r>
            <w:r>
              <w:rPr>
                <w:rFonts w:ascii="Times New Roman" w:hAnsi="Times New Roman" w:eastAsia="Times New Roman"/>
                <w:sz w:val="18"/>
                <w:vertAlign w:val="subscript"/>
              </w:rPr>
              <w:t>4</w:t>
            </w:r>
            <w:r>
              <w:rPr>
                <w:sz w:val="18"/>
                <w:vertAlign w:val="baseline"/>
              </w:rPr>
              <w:t>，真值±</w:t>
            </w:r>
            <w:r>
              <w:rPr>
                <w:rFonts w:ascii="Times New Roman" w:hAnsi="Times New Roman" w:eastAsia="Times New Roman"/>
                <w:sz w:val="18"/>
                <w:vertAlign w:val="baseline"/>
              </w:rPr>
              <w:t>6%</w:t>
            </w:r>
            <w:r>
              <w:rPr>
                <w:sz w:val="18"/>
                <w:vertAlign w:val="baseline"/>
              </w:rPr>
              <w:t>，调校周期≥</w:t>
            </w:r>
            <w:r>
              <w:rPr>
                <w:rFonts w:ascii="Times New Roman" w:hAnsi="Times New Roman" w:eastAsia="Times New Roman"/>
                <w:sz w:val="18"/>
                <w:vertAlign w:val="baseline"/>
              </w:rPr>
              <w:t xml:space="preserve">6 </w:t>
            </w:r>
            <w:r>
              <w:rPr>
                <w:sz w:val="18"/>
                <w:vertAlign w:val="baseline"/>
              </w:rPr>
              <w:t>个月。</w:t>
            </w:r>
          </w:p>
          <w:p>
            <w:pPr>
              <w:pStyle w:val="12"/>
              <w:spacing w:before="81" w:line="324" w:lineRule="auto"/>
              <w:ind w:left="57" w:right="-58"/>
              <w:rPr>
                <w:sz w:val="18"/>
              </w:rPr>
            </w:pPr>
            <w:r>
              <w:rPr>
                <w:spacing w:val="-10"/>
                <w:sz w:val="18"/>
              </w:rPr>
              <w:t>煤矿安全监控系统：监测监控与预测预警、传输数字化、抗电磁干扰，支持多网融合，系统巡检周期≤</w:t>
            </w:r>
            <w:r>
              <w:rPr>
                <w:rFonts w:ascii="Times New Roman" w:hAnsi="Times New Roman" w:eastAsia="Times New Roman"/>
                <w:sz w:val="18"/>
              </w:rPr>
              <w:t>20s</w:t>
            </w:r>
            <w:r>
              <w:rPr>
                <w:sz w:val="18"/>
              </w:rPr>
              <w:t>， 异地断电时间≤</w:t>
            </w:r>
            <w:r>
              <w:rPr>
                <w:rFonts w:ascii="Times New Roman" w:hAnsi="Times New Roman" w:eastAsia="Times New Roman"/>
                <w:sz w:val="18"/>
              </w:rPr>
              <w:t>40s</w:t>
            </w:r>
            <w:r>
              <w:rPr>
                <w:sz w:val="18"/>
              </w:rPr>
              <w:t>。</w:t>
            </w:r>
          </w:p>
          <w:p>
            <w:pPr>
              <w:pStyle w:val="12"/>
              <w:spacing w:before="1"/>
              <w:ind w:left="57"/>
              <w:rPr>
                <w:sz w:val="18"/>
              </w:rPr>
            </w:pPr>
            <w:r>
              <w:rPr>
                <w:sz w:val="18"/>
              </w:rPr>
              <w:t>煤矿图像监视系统：具备人员越界、区域入侵等监视功能，图像质量≥四级，分辨灰度≥</w:t>
            </w:r>
            <w:r>
              <w:rPr>
                <w:rFonts w:ascii="Times New Roman" w:hAnsi="Times New Roman" w:eastAsia="Times New Roman"/>
                <w:sz w:val="18"/>
              </w:rPr>
              <w:t xml:space="preserve">8 </w:t>
            </w:r>
            <w:r>
              <w:rPr>
                <w:sz w:val="18"/>
              </w:rPr>
              <w:t>级；分辨率</w:t>
            </w:r>
          </w:p>
          <w:p>
            <w:pPr>
              <w:pStyle w:val="12"/>
              <w:spacing w:before="82"/>
              <w:ind w:left="57"/>
              <w:rPr>
                <w:sz w:val="18"/>
              </w:rPr>
            </w:pPr>
            <w:r>
              <w:rPr>
                <w:sz w:val="18"/>
              </w:rPr>
              <w:t>≥</w:t>
            </w:r>
            <w:r>
              <w:rPr>
                <w:rFonts w:ascii="Times New Roman" w:hAnsi="Times New Roman" w:eastAsia="Times New Roman"/>
                <w:sz w:val="18"/>
              </w:rPr>
              <w:t>1920</w:t>
            </w:r>
            <w:r>
              <w:rPr>
                <w:sz w:val="18"/>
              </w:rPr>
              <w:t>×</w:t>
            </w:r>
            <w:r>
              <w:rPr>
                <w:rFonts w:ascii="Times New Roman" w:hAnsi="Times New Roman" w:eastAsia="Times New Roman"/>
                <w:sz w:val="18"/>
              </w:rPr>
              <w:t>1080</w:t>
            </w:r>
            <w:r>
              <w:rPr>
                <w:sz w:val="18"/>
              </w:rPr>
              <w:t>。</w:t>
            </w:r>
          </w:p>
        </w:tc>
        <w:tc>
          <w:tcPr>
            <w:tcW w:w="1543" w:type="dxa"/>
          </w:tcPr>
          <w:p>
            <w:pPr>
              <w:pStyle w:val="12"/>
              <w:rPr>
                <w:sz w:val="18"/>
              </w:rPr>
            </w:pPr>
          </w:p>
          <w:p>
            <w:pPr>
              <w:pStyle w:val="12"/>
              <w:rPr>
                <w:sz w:val="18"/>
              </w:rPr>
            </w:pPr>
          </w:p>
          <w:p>
            <w:pPr>
              <w:pStyle w:val="12"/>
              <w:rPr>
                <w:sz w:val="18"/>
              </w:rPr>
            </w:pPr>
          </w:p>
          <w:p>
            <w:pPr>
              <w:pStyle w:val="12"/>
              <w:spacing w:before="12"/>
              <w:rPr>
                <w:sz w:val="13"/>
              </w:rPr>
            </w:pPr>
          </w:p>
          <w:p>
            <w:pPr>
              <w:pStyle w:val="12"/>
              <w:ind w:left="108"/>
              <w:rPr>
                <w:sz w:val="18"/>
              </w:rPr>
            </w:pPr>
            <w:r>
              <w:rPr>
                <w:sz w:val="18"/>
              </w:rPr>
              <w:t>井工煤矿</w:t>
            </w:r>
          </w:p>
        </w:tc>
        <w:tc>
          <w:tcPr>
            <w:tcW w:w="3116" w:type="dxa"/>
          </w:tcPr>
          <w:p>
            <w:pPr>
              <w:pStyle w:val="12"/>
              <w:rPr>
                <w:sz w:val="20"/>
              </w:rPr>
            </w:pPr>
          </w:p>
          <w:p>
            <w:pPr>
              <w:pStyle w:val="12"/>
              <w:rPr>
                <w:sz w:val="20"/>
              </w:rPr>
            </w:pPr>
          </w:p>
          <w:p>
            <w:pPr>
              <w:pStyle w:val="12"/>
              <w:spacing w:before="12"/>
              <w:rPr>
                <w:sz w:val="27"/>
              </w:rPr>
            </w:pPr>
          </w:p>
          <w:p>
            <w:pPr>
              <w:pStyle w:val="12"/>
              <w:ind w:left="57"/>
              <w:rPr>
                <w:rFonts w:ascii="Times New Roman" w:eastAsia="Times New Roman"/>
                <w:sz w:val="18"/>
              </w:rPr>
            </w:pPr>
            <w:r>
              <w:rPr>
                <w:rFonts w:ascii="Times New Roman" w:eastAsia="Times New Roman"/>
                <w:sz w:val="18"/>
              </w:rPr>
              <w:t>AQ6211</w:t>
            </w:r>
            <w:r>
              <w:rPr>
                <w:sz w:val="18"/>
              </w:rPr>
              <w:t>、</w:t>
            </w:r>
            <w:r>
              <w:rPr>
                <w:rFonts w:ascii="Times New Roman" w:eastAsia="Times New Roman"/>
                <w:sz w:val="18"/>
              </w:rPr>
              <w:t>AQ6201</w:t>
            </w:r>
            <w:r>
              <w:rPr>
                <w:sz w:val="18"/>
              </w:rPr>
              <w:t>、</w:t>
            </w:r>
            <w:r>
              <w:rPr>
                <w:rFonts w:ascii="Times New Roman" w:eastAsia="Times New Roman"/>
                <w:sz w:val="18"/>
              </w:rPr>
              <w:t>MT/T1112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4" w:hRule="atLeast"/>
        </w:trPr>
        <w:tc>
          <w:tcPr>
            <w:tcW w:w="517" w:type="dxa"/>
          </w:tcPr>
          <w:p>
            <w:pPr>
              <w:pStyle w:val="12"/>
              <w:rPr>
                <w:sz w:val="20"/>
              </w:rPr>
            </w:pPr>
          </w:p>
          <w:p>
            <w:pPr>
              <w:pStyle w:val="12"/>
              <w:rPr>
                <w:sz w:val="20"/>
              </w:rPr>
            </w:pPr>
          </w:p>
          <w:p>
            <w:pPr>
              <w:pStyle w:val="12"/>
              <w:rPr>
                <w:sz w:val="20"/>
              </w:rPr>
            </w:pPr>
          </w:p>
          <w:p>
            <w:pPr>
              <w:pStyle w:val="12"/>
              <w:spacing w:before="140"/>
              <w:ind w:left="9"/>
              <w:jc w:val="center"/>
              <w:rPr>
                <w:rFonts w:ascii="Times New Roman"/>
                <w:sz w:val="18"/>
              </w:rPr>
            </w:pPr>
            <w:r>
              <w:rPr>
                <w:rFonts w:ascii="Times New Roman"/>
                <w:sz w:val="18"/>
              </w:rPr>
              <w:t>7</w:t>
            </w:r>
          </w:p>
        </w:tc>
        <w:tc>
          <w:tcPr>
            <w:tcW w:w="2094" w:type="dxa"/>
          </w:tcPr>
          <w:p>
            <w:pPr>
              <w:pStyle w:val="12"/>
              <w:rPr>
                <w:sz w:val="18"/>
              </w:rPr>
            </w:pPr>
          </w:p>
          <w:p>
            <w:pPr>
              <w:pStyle w:val="12"/>
              <w:rPr>
                <w:sz w:val="18"/>
              </w:rPr>
            </w:pPr>
          </w:p>
          <w:p>
            <w:pPr>
              <w:pStyle w:val="12"/>
              <w:rPr>
                <w:sz w:val="18"/>
              </w:rPr>
            </w:pPr>
          </w:p>
          <w:p>
            <w:pPr>
              <w:pStyle w:val="12"/>
              <w:spacing w:before="2"/>
              <w:rPr>
                <w:sz w:val="16"/>
              </w:rPr>
            </w:pPr>
          </w:p>
          <w:p>
            <w:pPr>
              <w:pStyle w:val="12"/>
              <w:ind w:left="57"/>
              <w:rPr>
                <w:sz w:val="18"/>
              </w:rPr>
            </w:pPr>
            <w:r>
              <w:rPr>
                <w:sz w:val="18"/>
              </w:rPr>
              <w:t>顶底板灾害监测设备</w:t>
            </w:r>
          </w:p>
        </w:tc>
        <w:tc>
          <w:tcPr>
            <w:tcW w:w="8378" w:type="dxa"/>
          </w:tcPr>
          <w:p>
            <w:pPr>
              <w:pStyle w:val="12"/>
              <w:spacing w:before="119"/>
              <w:ind w:left="57"/>
              <w:rPr>
                <w:rFonts w:ascii="Times New Roman" w:hAnsi="Times New Roman" w:eastAsia="Times New Roman"/>
                <w:sz w:val="18"/>
              </w:rPr>
            </w:pPr>
            <w:r>
              <w:rPr>
                <w:spacing w:val="-9"/>
                <w:sz w:val="18"/>
              </w:rPr>
              <w:t>煤矿顶板动态监测系统：实时监测顶板位移、离层等，实时采集、动态显示、超限报警；基本测量误差</w:t>
            </w:r>
            <w:r>
              <w:rPr>
                <w:rFonts w:ascii="Times New Roman" w:hAnsi="Times New Roman" w:eastAsia="Times New Roman"/>
                <w:sz w:val="18"/>
              </w:rPr>
              <w:t>±2%</w:t>
            </w:r>
          </w:p>
          <w:p>
            <w:pPr>
              <w:pStyle w:val="12"/>
              <w:spacing w:before="81"/>
              <w:ind w:left="57"/>
              <w:rPr>
                <w:sz w:val="18"/>
              </w:rPr>
            </w:pPr>
            <w:r>
              <w:rPr>
                <w:rFonts w:ascii="Times New Roman" w:eastAsia="Times New Roman"/>
                <w:sz w:val="18"/>
              </w:rPr>
              <w:t>F.S</w:t>
            </w:r>
            <w:r>
              <w:rPr>
                <w:sz w:val="18"/>
              </w:rPr>
              <w:t>。</w:t>
            </w:r>
          </w:p>
          <w:p>
            <w:pPr>
              <w:pStyle w:val="12"/>
              <w:spacing w:before="82" w:line="324" w:lineRule="auto"/>
              <w:ind w:left="57" w:right="45"/>
              <w:rPr>
                <w:sz w:val="18"/>
              </w:rPr>
            </w:pPr>
            <w:r>
              <w:rPr>
                <w:sz w:val="18"/>
              </w:rPr>
              <w:t>声发射监测系统：实时在线监测煤岩体内部的声发射信号，最高采样率≥</w:t>
            </w:r>
            <w:r>
              <w:rPr>
                <w:rFonts w:ascii="Times New Roman" w:hAnsi="Times New Roman" w:eastAsia="Times New Roman"/>
                <w:sz w:val="18"/>
              </w:rPr>
              <w:t>51.2ks/s</w:t>
            </w:r>
            <w:r>
              <w:rPr>
                <w:sz w:val="18"/>
              </w:rPr>
              <w:t>，采集通道≥</w:t>
            </w:r>
            <w:r>
              <w:rPr>
                <w:rFonts w:ascii="Times New Roman" w:hAnsi="Times New Roman" w:eastAsia="Times New Roman"/>
                <w:sz w:val="18"/>
              </w:rPr>
              <w:t>8</w:t>
            </w:r>
            <w:r>
              <w:rPr>
                <w:sz w:val="18"/>
              </w:rPr>
              <w:t>，信号有效传输距离＞</w:t>
            </w:r>
            <w:r>
              <w:rPr>
                <w:rFonts w:ascii="Times New Roman" w:hAnsi="Times New Roman" w:eastAsia="Times New Roman"/>
                <w:sz w:val="18"/>
              </w:rPr>
              <w:t>10km</w:t>
            </w:r>
            <w:r>
              <w:rPr>
                <w:sz w:val="18"/>
              </w:rPr>
              <w:t>。</w:t>
            </w:r>
          </w:p>
          <w:p>
            <w:pPr>
              <w:pStyle w:val="12"/>
              <w:spacing w:before="1" w:line="324" w:lineRule="auto"/>
              <w:ind w:left="57" w:right="-44"/>
              <w:rPr>
                <w:sz w:val="18"/>
              </w:rPr>
            </w:pPr>
            <w:r>
              <w:rPr>
                <w:spacing w:val="-13"/>
                <w:sz w:val="18"/>
              </w:rPr>
              <w:t>微震监测系统：实时采集煤岩震动信号，监测煤岩体稳定性。水平定位误差＜</w:t>
            </w:r>
            <w:r>
              <w:rPr>
                <w:rFonts w:ascii="Times New Roman" w:hAnsi="Times New Roman" w:eastAsia="Times New Roman"/>
                <w:spacing w:val="-10"/>
                <w:sz w:val="18"/>
              </w:rPr>
              <w:t>±20m</w:t>
            </w:r>
            <w:r>
              <w:rPr>
                <w:spacing w:val="-3"/>
                <w:sz w:val="18"/>
              </w:rPr>
              <w:t>，垂直定位误差＜</w:t>
            </w:r>
            <w:r>
              <w:rPr>
                <w:rFonts w:ascii="Times New Roman" w:hAnsi="Times New Roman" w:eastAsia="Times New Roman"/>
                <w:spacing w:val="-3"/>
                <w:sz w:val="18"/>
              </w:rPr>
              <w:t>±50m</w:t>
            </w:r>
            <w:r>
              <w:rPr>
                <w:spacing w:val="-3"/>
                <w:sz w:val="18"/>
              </w:rPr>
              <w:t xml:space="preserve">； </w:t>
            </w:r>
            <w:r>
              <w:rPr>
                <w:sz w:val="18"/>
              </w:rPr>
              <w:t>监测范围＞</w:t>
            </w:r>
            <w:r>
              <w:rPr>
                <w:rFonts w:ascii="Times New Roman" w:hAnsi="Times New Roman" w:eastAsia="Times New Roman"/>
                <w:sz w:val="18"/>
              </w:rPr>
              <w:t>1km</w:t>
            </w:r>
            <w:r>
              <w:rPr>
                <w:sz w:val="18"/>
              </w:rPr>
              <w:t>；灵敏度＞</w:t>
            </w:r>
            <w:r>
              <w:rPr>
                <w:rFonts w:ascii="Times New Roman" w:hAnsi="Times New Roman" w:eastAsia="Times New Roman"/>
                <w:sz w:val="18"/>
              </w:rPr>
              <w:t>28V/</w:t>
            </w:r>
            <w:r>
              <w:rPr>
                <w:sz w:val="18"/>
              </w:rPr>
              <w:t>（</w:t>
            </w:r>
            <w:r>
              <w:rPr>
                <w:rFonts w:ascii="Times New Roman" w:hAnsi="Times New Roman" w:eastAsia="Times New Roman"/>
                <w:sz w:val="18"/>
              </w:rPr>
              <w:t>m/s</w:t>
            </w:r>
            <w:r>
              <w:rPr>
                <w:sz w:val="18"/>
              </w:rPr>
              <w:t>）。</w:t>
            </w:r>
          </w:p>
        </w:tc>
        <w:tc>
          <w:tcPr>
            <w:tcW w:w="1543" w:type="dxa"/>
          </w:tcPr>
          <w:p>
            <w:pPr>
              <w:pStyle w:val="12"/>
              <w:rPr>
                <w:sz w:val="18"/>
              </w:rPr>
            </w:pPr>
          </w:p>
          <w:p>
            <w:pPr>
              <w:pStyle w:val="12"/>
              <w:rPr>
                <w:sz w:val="18"/>
              </w:rPr>
            </w:pPr>
          </w:p>
          <w:p>
            <w:pPr>
              <w:pStyle w:val="12"/>
              <w:rPr>
                <w:sz w:val="18"/>
              </w:rPr>
            </w:pPr>
          </w:p>
          <w:p>
            <w:pPr>
              <w:pStyle w:val="12"/>
              <w:spacing w:before="2"/>
              <w:rPr>
                <w:sz w:val="16"/>
              </w:rPr>
            </w:pPr>
          </w:p>
          <w:p>
            <w:pPr>
              <w:pStyle w:val="12"/>
              <w:ind w:left="108"/>
              <w:rPr>
                <w:sz w:val="18"/>
              </w:rPr>
            </w:pPr>
            <w:r>
              <w:rPr>
                <w:sz w:val="18"/>
              </w:rPr>
              <w:t>井工煤矿</w:t>
            </w:r>
          </w:p>
        </w:tc>
        <w:tc>
          <w:tcPr>
            <w:tcW w:w="3116" w:type="dxa"/>
          </w:tcPr>
          <w:p>
            <w:pPr>
              <w:pStyle w:val="12"/>
              <w:rPr>
                <w:sz w:val="20"/>
              </w:rPr>
            </w:pPr>
          </w:p>
          <w:p>
            <w:pPr>
              <w:pStyle w:val="12"/>
              <w:rPr>
                <w:sz w:val="20"/>
              </w:rPr>
            </w:pPr>
          </w:p>
          <w:p>
            <w:pPr>
              <w:pStyle w:val="12"/>
              <w:rPr>
                <w:sz w:val="18"/>
              </w:rPr>
            </w:pPr>
          </w:p>
          <w:p>
            <w:pPr>
              <w:pStyle w:val="12"/>
              <w:ind w:left="57"/>
              <w:rPr>
                <w:rFonts w:ascii="Times New Roman" w:eastAsia="Times New Roman"/>
                <w:sz w:val="18"/>
              </w:rPr>
            </w:pPr>
            <w:r>
              <w:rPr>
                <w:rFonts w:ascii="Times New Roman" w:eastAsia="Times New Roman"/>
                <w:sz w:val="18"/>
              </w:rPr>
              <w:t>MT/T 1004</w:t>
            </w:r>
            <w:r>
              <w:rPr>
                <w:spacing w:val="-42"/>
                <w:sz w:val="18"/>
              </w:rPr>
              <w:t>、</w:t>
            </w:r>
            <w:r>
              <w:rPr>
                <w:rFonts w:ascii="Times New Roman" w:eastAsia="Times New Roman"/>
                <w:sz w:val="18"/>
              </w:rPr>
              <w:t>MT/T 1059</w:t>
            </w:r>
            <w:r>
              <w:rPr>
                <w:spacing w:val="-42"/>
                <w:sz w:val="18"/>
              </w:rPr>
              <w:t>、</w:t>
            </w:r>
            <w:r>
              <w:rPr>
                <w:rFonts w:ascii="Times New Roman" w:eastAsia="Times New Roman"/>
                <w:sz w:val="18"/>
              </w:rPr>
              <w:t>MT1109</w:t>
            </w:r>
            <w:r>
              <w:rPr>
                <w:spacing w:val="-42"/>
                <w:sz w:val="18"/>
              </w:rPr>
              <w:t>、</w:t>
            </w:r>
            <w:r>
              <w:rPr>
                <w:rFonts w:ascii="Times New Roman" w:eastAsia="Times New Roman"/>
                <w:sz w:val="18"/>
              </w:rPr>
              <w:t>MA</w:t>
            </w:r>
          </w:p>
          <w:p>
            <w:pPr>
              <w:pStyle w:val="12"/>
              <w:spacing w:before="81"/>
              <w:ind w:left="57"/>
              <w:rPr>
                <w:sz w:val="18"/>
              </w:rPr>
            </w:pPr>
            <w:r>
              <w:rPr>
                <w:sz w:val="18"/>
              </w:rPr>
              <w:t>依据标准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trPr>
        <w:tc>
          <w:tcPr>
            <w:tcW w:w="517" w:type="dxa"/>
          </w:tcPr>
          <w:p>
            <w:pPr>
              <w:pStyle w:val="12"/>
              <w:rPr>
                <w:sz w:val="20"/>
              </w:rPr>
            </w:pPr>
          </w:p>
          <w:p>
            <w:pPr>
              <w:pStyle w:val="12"/>
              <w:rPr>
                <w:sz w:val="19"/>
              </w:rPr>
            </w:pPr>
          </w:p>
          <w:p>
            <w:pPr>
              <w:pStyle w:val="12"/>
              <w:ind w:left="9"/>
              <w:jc w:val="center"/>
              <w:rPr>
                <w:rFonts w:ascii="Times New Roman"/>
                <w:sz w:val="18"/>
              </w:rPr>
            </w:pPr>
            <w:r>
              <w:rPr>
                <w:rFonts w:ascii="Times New Roman"/>
                <w:sz w:val="18"/>
              </w:rPr>
              <w:t>8</w:t>
            </w:r>
          </w:p>
        </w:tc>
        <w:tc>
          <w:tcPr>
            <w:tcW w:w="2094" w:type="dxa"/>
          </w:tcPr>
          <w:p>
            <w:pPr>
              <w:pStyle w:val="12"/>
              <w:rPr>
                <w:sz w:val="18"/>
              </w:rPr>
            </w:pPr>
          </w:p>
          <w:p>
            <w:pPr>
              <w:pStyle w:val="12"/>
              <w:spacing w:before="3"/>
              <w:rPr>
                <w:sz w:val="20"/>
              </w:rPr>
            </w:pPr>
          </w:p>
          <w:p>
            <w:pPr>
              <w:pStyle w:val="12"/>
              <w:ind w:left="57"/>
              <w:rPr>
                <w:sz w:val="18"/>
              </w:rPr>
            </w:pPr>
            <w:r>
              <w:rPr>
                <w:sz w:val="18"/>
              </w:rPr>
              <w:t>矿井水文监测设备</w:t>
            </w:r>
          </w:p>
        </w:tc>
        <w:tc>
          <w:tcPr>
            <w:tcW w:w="8378" w:type="dxa"/>
          </w:tcPr>
          <w:p>
            <w:pPr>
              <w:pStyle w:val="12"/>
              <w:spacing w:before="119" w:line="324" w:lineRule="auto"/>
              <w:ind w:left="59" w:right="43" w:hanging="1"/>
              <w:rPr>
                <w:sz w:val="18"/>
              </w:rPr>
            </w:pPr>
            <w:r>
              <w:rPr>
                <w:sz w:val="18"/>
              </w:rPr>
              <w:t>煤矿水文监测系统：具备在线水质分析及导通水源识别功能，富水性监测范围＞</w:t>
            </w:r>
            <w:r>
              <w:rPr>
                <w:rFonts w:ascii="Times New Roman" w:hAnsi="Times New Roman" w:eastAsia="Times New Roman"/>
                <w:sz w:val="18"/>
              </w:rPr>
              <w:t>50m</w:t>
            </w:r>
            <w:r>
              <w:rPr>
                <w:sz w:val="18"/>
              </w:rPr>
              <w:t>，水源特征离子识别种类＞</w:t>
            </w:r>
            <w:r>
              <w:rPr>
                <w:rFonts w:ascii="Times New Roman" w:hAnsi="Times New Roman" w:eastAsia="Times New Roman"/>
                <w:sz w:val="18"/>
              </w:rPr>
              <w:t xml:space="preserve">30 </w:t>
            </w:r>
            <w:r>
              <w:rPr>
                <w:sz w:val="18"/>
              </w:rPr>
              <w:t>种，传输距离≥</w:t>
            </w:r>
            <w:r>
              <w:rPr>
                <w:rFonts w:ascii="Times New Roman" w:hAnsi="Times New Roman" w:eastAsia="Times New Roman"/>
                <w:sz w:val="18"/>
              </w:rPr>
              <w:t>10km</w:t>
            </w:r>
            <w:r>
              <w:rPr>
                <w:sz w:val="18"/>
              </w:rPr>
              <w:t>。</w:t>
            </w:r>
          </w:p>
          <w:p>
            <w:pPr>
              <w:pStyle w:val="12"/>
              <w:spacing w:before="1"/>
              <w:ind w:left="58" w:right="-44"/>
              <w:rPr>
                <w:sz w:val="18"/>
              </w:rPr>
            </w:pPr>
            <w:r>
              <w:rPr>
                <w:spacing w:val="-7"/>
                <w:sz w:val="18"/>
              </w:rPr>
              <w:t>矿用本安型水质分析仪：具有快速识别水质、精确判断矿井突水水源种类等功能，测量化学指标种类＞</w:t>
            </w:r>
            <w:r>
              <w:rPr>
                <w:rFonts w:ascii="Times New Roman" w:eastAsia="Times New Roman"/>
                <w:sz w:val="18"/>
              </w:rPr>
              <w:t>40</w:t>
            </w:r>
            <w:r>
              <w:rPr>
                <w:spacing w:val="-18"/>
                <w:sz w:val="18"/>
              </w:rPr>
              <w:t>。</w:t>
            </w:r>
          </w:p>
        </w:tc>
        <w:tc>
          <w:tcPr>
            <w:tcW w:w="1543" w:type="dxa"/>
          </w:tcPr>
          <w:p>
            <w:pPr>
              <w:pStyle w:val="12"/>
              <w:rPr>
                <w:sz w:val="18"/>
              </w:rPr>
            </w:pPr>
          </w:p>
          <w:p>
            <w:pPr>
              <w:pStyle w:val="12"/>
              <w:spacing w:before="3"/>
              <w:rPr>
                <w:sz w:val="20"/>
              </w:rPr>
            </w:pPr>
          </w:p>
          <w:p>
            <w:pPr>
              <w:pStyle w:val="12"/>
              <w:ind w:left="108"/>
              <w:rPr>
                <w:sz w:val="18"/>
              </w:rPr>
            </w:pPr>
            <w:r>
              <w:rPr>
                <w:sz w:val="18"/>
              </w:rPr>
              <w:t>井工煤矿</w:t>
            </w:r>
          </w:p>
        </w:tc>
        <w:tc>
          <w:tcPr>
            <w:tcW w:w="3116" w:type="dxa"/>
          </w:tcPr>
          <w:p>
            <w:pPr>
              <w:pStyle w:val="12"/>
              <w:rPr>
                <w:sz w:val="20"/>
              </w:rPr>
            </w:pPr>
          </w:p>
          <w:p>
            <w:pPr>
              <w:pStyle w:val="12"/>
              <w:spacing w:before="3"/>
              <w:rPr>
                <w:sz w:val="18"/>
              </w:rPr>
            </w:pPr>
          </w:p>
          <w:p>
            <w:pPr>
              <w:pStyle w:val="12"/>
              <w:ind w:left="57"/>
              <w:rPr>
                <w:sz w:val="18"/>
              </w:rPr>
            </w:pPr>
            <w:r>
              <w:rPr>
                <w:rFonts w:ascii="Times New Roman" w:eastAsia="Times New Roman"/>
                <w:sz w:val="18"/>
              </w:rPr>
              <w:t xml:space="preserve">MT/T 894  </w:t>
            </w:r>
            <w:r>
              <w:rPr>
                <w:sz w:val="18"/>
              </w:rPr>
              <w:t>、</w:t>
            </w:r>
            <w:r>
              <w:rPr>
                <w:rFonts w:ascii="Times New Roman" w:eastAsia="Times New Roman"/>
                <w:sz w:val="18"/>
              </w:rPr>
              <w:t xml:space="preserve">MA </w:t>
            </w:r>
            <w:r>
              <w:rPr>
                <w:sz w:val="18"/>
              </w:rPr>
              <w:t>依据标准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517" w:type="dxa"/>
          </w:tcPr>
          <w:p>
            <w:pPr>
              <w:pStyle w:val="12"/>
              <w:spacing w:before="2"/>
              <w:rPr>
                <w:sz w:val="23"/>
              </w:rPr>
            </w:pPr>
          </w:p>
          <w:p>
            <w:pPr>
              <w:pStyle w:val="12"/>
              <w:ind w:left="9"/>
              <w:jc w:val="center"/>
              <w:rPr>
                <w:rFonts w:ascii="Times New Roman"/>
                <w:sz w:val="18"/>
              </w:rPr>
            </w:pPr>
            <w:r>
              <w:rPr>
                <w:rFonts w:ascii="Times New Roman"/>
                <w:sz w:val="18"/>
              </w:rPr>
              <w:t>9</w:t>
            </w:r>
          </w:p>
        </w:tc>
        <w:tc>
          <w:tcPr>
            <w:tcW w:w="2094" w:type="dxa"/>
          </w:tcPr>
          <w:p>
            <w:pPr>
              <w:pStyle w:val="12"/>
              <w:spacing w:before="5"/>
              <w:rPr>
                <w:sz w:val="22"/>
              </w:rPr>
            </w:pPr>
          </w:p>
          <w:p>
            <w:pPr>
              <w:pStyle w:val="12"/>
              <w:ind w:left="57"/>
              <w:rPr>
                <w:sz w:val="18"/>
              </w:rPr>
            </w:pPr>
            <w:r>
              <w:rPr>
                <w:sz w:val="18"/>
              </w:rPr>
              <w:t>车辆安全管控设备</w:t>
            </w:r>
          </w:p>
        </w:tc>
        <w:tc>
          <w:tcPr>
            <w:tcW w:w="8378" w:type="dxa"/>
          </w:tcPr>
          <w:p>
            <w:pPr>
              <w:pStyle w:val="12"/>
              <w:spacing w:before="119"/>
              <w:ind w:left="57"/>
              <w:rPr>
                <w:sz w:val="18"/>
              </w:rPr>
            </w:pPr>
            <w:r>
              <w:rPr>
                <w:sz w:val="18"/>
              </w:rPr>
              <w:t>煤矿轨道运输监控系统：矿井轨道机车运输的实时监控和自动调度，监控容量≥</w:t>
            </w:r>
            <w:r>
              <w:rPr>
                <w:rFonts w:ascii="Times New Roman" w:hAnsi="Times New Roman" w:eastAsia="Times New Roman"/>
                <w:sz w:val="18"/>
              </w:rPr>
              <w:t xml:space="preserve">64 </w:t>
            </w:r>
            <w:r>
              <w:rPr>
                <w:sz w:val="18"/>
              </w:rPr>
              <w:t>台分站。</w:t>
            </w:r>
          </w:p>
          <w:p>
            <w:pPr>
              <w:pStyle w:val="12"/>
              <w:spacing w:before="81"/>
              <w:ind w:left="57"/>
              <w:rPr>
                <w:sz w:val="18"/>
              </w:rPr>
            </w:pPr>
            <w:r>
              <w:rPr>
                <w:sz w:val="18"/>
              </w:rPr>
              <w:t>矿用无轨胶轮车调度管理系统：实时跟踪井下车辆位置信息和车辆交通智能调度，定位精度≥</w:t>
            </w:r>
            <w:r>
              <w:rPr>
                <w:rFonts w:ascii="Times New Roman" w:hAnsi="Times New Roman" w:eastAsia="Times New Roman"/>
                <w:sz w:val="18"/>
              </w:rPr>
              <w:t>±5m</w:t>
            </w:r>
            <w:r>
              <w:rPr>
                <w:sz w:val="18"/>
              </w:rPr>
              <w:t>。</w:t>
            </w:r>
          </w:p>
        </w:tc>
        <w:tc>
          <w:tcPr>
            <w:tcW w:w="1543" w:type="dxa"/>
          </w:tcPr>
          <w:p>
            <w:pPr>
              <w:pStyle w:val="12"/>
              <w:spacing w:before="5"/>
              <w:rPr>
                <w:sz w:val="22"/>
              </w:rPr>
            </w:pPr>
          </w:p>
          <w:p>
            <w:pPr>
              <w:pStyle w:val="12"/>
              <w:ind w:left="108"/>
              <w:rPr>
                <w:sz w:val="18"/>
              </w:rPr>
            </w:pPr>
            <w:r>
              <w:rPr>
                <w:sz w:val="18"/>
              </w:rPr>
              <w:t>各类煤矿</w:t>
            </w:r>
          </w:p>
        </w:tc>
        <w:tc>
          <w:tcPr>
            <w:tcW w:w="3116" w:type="dxa"/>
          </w:tcPr>
          <w:p>
            <w:pPr>
              <w:pStyle w:val="12"/>
              <w:spacing w:before="5"/>
              <w:rPr>
                <w:sz w:val="22"/>
              </w:rPr>
            </w:pPr>
          </w:p>
          <w:p>
            <w:pPr>
              <w:pStyle w:val="12"/>
              <w:ind w:left="57"/>
              <w:rPr>
                <w:sz w:val="18"/>
              </w:rPr>
            </w:pPr>
            <w:r>
              <w:rPr>
                <w:rFonts w:ascii="Times New Roman" w:eastAsia="Times New Roman"/>
                <w:sz w:val="18"/>
              </w:rPr>
              <w:t>GB50388</w:t>
            </w:r>
            <w:r>
              <w:rPr>
                <w:sz w:val="18"/>
              </w:rPr>
              <w:t>、</w:t>
            </w:r>
            <w:r>
              <w:rPr>
                <w:rFonts w:ascii="Times New Roman" w:eastAsia="Times New Roman"/>
                <w:sz w:val="18"/>
              </w:rPr>
              <w:t>MT/T1113</w:t>
            </w:r>
            <w:r>
              <w:rPr>
                <w:sz w:val="18"/>
              </w:rPr>
              <w:t>、</w:t>
            </w:r>
            <w:r>
              <w:rPr>
                <w:rFonts w:ascii="Times New Roman" w:eastAsia="Times New Roman"/>
                <w:sz w:val="18"/>
              </w:rPr>
              <w:t xml:space="preserve">MA </w:t>
            </w:r>
            <w:r>
              <w:rPr>
                <w:sz w:val="18"/>
              </w:rPr>
              <w:t>依据标准</w:t>
            </w:r>
          </w:p>
        </w:tc>
      </w:tr>
    </w:tbl>
    <w:p>
      <w:pPr>
        <w:spacing w:after="0"/>
        <w:rPr>
          <w:sz w:val="18"/>
        </w:rPr>
        <w:sectPr>
          <w:pgSz w:w="16840" w:h="11910" w:orient="landscape"/>
          <w:pgMar w:top="720" w:right="400" w:bottom="1280" w:left="540" w:header="0" w:footer="1072" w:gutter="0"/>
          <w:cols w:space="720" w:num="1"/>
        </w:sectPr>
      </w:pPr>
    </w:p>
    <w:tbl>
      <w:tblPr>
        <w:tblStyle w:val="6"/>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7"/>
        <w:gridCol w:w="2094"/>
        <w:gridCol w:w="8378"/>
        <w:gridCol w:w="1543"/>
        <w:gridCol w:w="3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17" w:type="dxa"/>
          </w:tcPr>
          <w:p>
            <w:pPr>
              <w:pStyle w:val="12"/>
              <w:spacing w:before="92"/>
              <w:ind w:left="58" w:right="47"/>
              <w:jc w:val="center"/>
              <w:rPr>
                <w:b/>
                <w:sz w:val="18"/>
              </w:rPr>
            </w:pPr>
            <w:r>
              <w:rPr>
                <w:b/>
                <w:sz w:val="18"/>
              </w:rPr>
              <w:t>序号</w:t>
            </w:r>
          </w:p>
        </w:tc>
        <w:tc>
          <w:tcPr>
            <w:tcW w:w="2094" w:type="dxa"/>
          </w:tcPr>
          <w:p>
            <w:pPr>
              <w:pStyle w:val="12"/>
              <w:spacing w:before="92"/>
              <w:ind w:left="686"/>
              <w:rPr>
                <w:b/>
                <w:sz w:val="18"/>
              </w:rPr>
            </w:pPr>
            <w:r>
              <w:rPr>
                <w:b/>
                <w:sz w:val="18"/>
              </w:rPr>
              <w:t>设备名称</w:t>
            </w:r>
          </w:p>
        </w:tc>
        <w:tc>
          <w:tcPr>
            <w:tcW w:w="8378" w:type="dxa"/>
          </w:tcPr>
          <w:p>
            <w:pPr>
              <w:pStyle w:val="12"/>
              <w:spacing w:before="92"/>
              <w:ind w:left="13"/>
              <w:jc w:val="center"/>
              <w:rPr>
                <w:b/>
                <w:sz w:val="18"/>
              </w:rPr>
            </w:pPr>
            <w:r>
              <w:rPr>
                <w:b/>
                <w:sz w:val="18"/>
              </w:rPr>
              <w:t>性能参数</w:t>
            </w:r>
          </w:p>
        </w:tc>
        <w:tc>
          <w:tcPr>
            <w:tcW w:w="1543" w:type="dxa"/>
          </w:tcPr>
          <w:p>
            <w:pPr>
              <w:pStyle w:val="12"/>
              <w:spacing w:before="92"/>
              <w:ind w:left="410"/>
              <w:rPr>
                <w:b/>
                <w:sz w:val="18"/>
              </w:rPr>
            </w:pPr>
            <w:r>
              <w:rPr>
                <w:b/>
                <w:sz w:val="18"/>
              </w:rPr>
              <w:t>应用领域</w:t>
            </w:r>
          </w:p>
        </w:tc>
        <w:tc>
          <w:tcPr>
            <w:tcW w:w="3116" w:type="dxa"/>
          </w:tcPr>
          <w:p>
            <w:pPr>
              <w:pStyle w:val="12"/>
              <w:spacing w:before="92"/>
              <w:ind w:left="1178" w:right="1165"/>
              <w:jc w:val="center"/>
              <w:rPr>
                <w:b/>
                <w:sz w:val="18"/>
              </w:rPr>
            </w:pPr>
            <w:r>
              <w:rPr>
                <w:b/>
                <w:sz w:val="18"/>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6" w:hRule="atLeast"/>
        </w:trPr>
        <w:tc>
          <w:tcPr>
            <w:tcW w:w="517" w:type="dxa"/>
          </w:tcPr>
          <w:p>
            <w:pPr>
              <w:pStyle w:val="12"/>
              <w:rPr>
                <w:sz w:val="20"/>
              </w:rPr>
            </w:pPr>
          </w:p>
          <w:p>
            <w:pPr>
              <w:pStyle w:val="12"/>
              <w:rPr>
                <w:sz w:val="20"/>
              </w:rPr>
            </w:pPr>
          </w:p>
          <w:p>
            <w:pPr>
              <w:pStyle w:val="12"/>
              <w:rPr>
                <w:sz w:val="20"/>
              </w:rPr>
            </w:pPr>
          </w:p>
          <w:p>
            <w:pPr>
              <w:pStyle w:val="12"/>
              <w:spacing w:before="1"/>
              <w:rPr>
                <w:sz w:val="23"/>
              </w:rPr>
            </w:pPr>
          </w:p>
          <w:p>
            <w:pPr>
              <w:pStyle w:val="12"/>
              <w:ind w:left="58" w:right="47"/>
              <w:jc w:val="center"/>
              <w:rPr>
                <w:rFonts w:ascii="Times New Roman"/>
                <w:sz w:val="18"/>
              </w:rPr>
            </w:pPr>
            <w:r>
              <w:rPr>
                <w:rFonts w:ascii="Times New Roman"/>
                <w:sz w:val="18"/>
              </w:rPr>
              <w:t>10</w:t>
            </w:r>
          </w:p>
        </w:tc>
        <w:tc>
          <w:tcPr>
            <w:tcW w:w="2094" w:type="dxa"/>
          </w:tcPr>
          <w:p>
            <w:pPr>
              <w:pStyle w:val="12"/>
              <w:rPr>
                <w:sz w:val="18"/>
              </w:rPr>
            </w:pPr>
          </w:p>
          <w:p>
            <w:pPr>
              <w:pStyle w:val="12"/>
              <w:rPr>
                <w:sz w:val="18"/>
              </w:rPr>
            </w:pPr>
          </w:p>
          <w:p>
            <w:pPr>
              <w:pStyle w:val="12"/>
              <w:rPr>
                <w:sz w:val="18"/>
              </w:rPr>
            </w:pPr>
          </w:p>
          <w:p>
            <w:pPr>
              <w:pStyle w:val="12"/>
              <w:rPr>
                <w:sz w:val="18"/>
              </w:rPr>
            </w:pPr>
          </w:p>
          <w:p>
            <w:pPr>
              <w:pStyle w:val="12"/>
              <w:spacing w:before="133"/>
              <w:ind w:left="57"/>
              <w:rPr>
                <w:sz w:val="18"/>
              </w:rPr>
            </w:pPr>
            <w:r>
              <w:rPr>
                <w:sz w:val="18"/>
              </w:rPr>
              <w:t>粉尘监测仪表及降尘设备</w:t>
            </w:r>
          </w:p>
        </w:tc>
        <w:tc>
          <w:tcPr>
            <w:tcW w:w="8378" w:type="dxa"/>
          </w:tcPr>
          <w:p>
            <w:pPr>
              <w:pStyle w:val="12"/>
              <w:spacing w:before="120" w:line="324" w:lineRule="auto"/>
              <w:ind w:left="57" w:right="45" w:hanging="1"/>
              <w:rPr>
                <w:sz w:val="18"/>
              </w:rPr>
            </w:pPr>
            <w:r>
              <w:rPr>
                <w:spacing w:val="-7"/>
                <w:sz w:val="18"/>
              </w:rPr>
              <w:t xml:space="preserve">粉尘浓度传感器：零点自动校准、免维护，可测量瞬时或平均粉尘浓度，测量范围 </w:t>
            </w:r>
            <w:r>
              <w:rPr>
                <w:rFonts w:ascii="Times New Roman" w:hAnsi="Times New Roman" w:eastAsia="Times New Roman"/>
                <w:sz w:val="18"/>
              </w:rPr>
              <w:t>0.1</w:t>
            </w:r>
            <w:r>
              <w:rPr>
                <w:sz w:val="18"/>
              </w:rPr>
              <w:t>～</w:t>
            </w:r>
            <w:r>
              <w:rPr>
                <w:rFonts w:ascii="Times New Roman" w:hAnsi="Times New Roman" w:eastAsia="Times New Roman"/>
                <w:sz w:val="18"/>
              </w:rPr>
              <w:t>1000mg/m</w:t>
            </w:r>
            <w:r>
              <w:rPr>
                <w:rFonts w:ascii="Times New Roman" w:hAnsi="Times New Roman" w:eastAsia="Times New Roman"/>
                <w:sz w:val="18"/>
                <w:vertAlign w:val="superscript"/>
              </w:rPr>
              <w:t>3</w:t>
            </w:r>
            <w:r>
              <w:rPr>
                <w:sz w:val="18"/>
                <w:vertAlign w:val="baseline"/>
              </w:rPr>
              <w:t>；测量误差≤</w:t>
            </w:r>
            <w:r>
              <w:rPr>
                <w:rFonts w:ascii="Times New Roman" w:hAnsi="Times New Roman" w:eastAsia="Times New Roman"/>
                <w:sz w:val="18"/>
                <w:vertAlign w:val="baseline"/>
              </w:rPr>
              <w:t>±15%</w:t>
            </w:r>
            <w:r>
              <w:rPr>
                <w:sz w:val="18"/>
                <w:vertAlign w:val="baseline"/>
              </w:rPr>
              <w:t>。</w:t>
            </w:r>
          </w:p>
          <w:p>
            <w:pPr>
              <w:pStyle w:val="12"/>
              <w:ind w:left="57"/>
              <w:rPr>
                <w:sz w:val="18"/>
              </w:rPr>
            </w:pPr>
            <w:r>
              <w:rPr>
                <w:sz w:val="18"/>
              </w:rPr>
              <w:t>矿用气动湿式孔口除尘器：除尘效率≥</w:t>
            </w:r>
            <w:r>
              <w:rPr>
                <w:rFonts w:ascii="Times New Roman" w:hAnsi="Times New Roman" w:eastAsia="Times New Roman"/>
                <w:sz w:val="18"/>
              </w:rPr>
              <w:t>97%</w:t>
            </w:r>
            <w:r>
              <w:rPr>
                <w:sz w:val="18"/>
              </w:rPr>
              <w:t>，负载能力≥</w:t>
            </w:r>
            <w:r>
              <w:rPr>
                <w:rFonts w:ascii="Times New Roman" w:hAnsi="Times New Roman" w:eastAsia="Times New Roman"/>
                <w:sz w:val="18"/>
              </w:rPr>
              <w:t>1000Pa</w:t>
            </w:r>
            <w:r>
              <w:rPr>
                <w:sz w:val="18"/>
              </w:rPr>
              <w:t>；耗气量≥</w:t>
            </w:r>
            <w:r>
              <w:rPr>
                <w:rFonts w:ascii="Times New Roman" w:hAnsi="Times New Roman" w:eastAsia="Times New Roman"/>
                <w:sz w:val="18"/>
              </w:rPr>
              <w:t>0.75m</w:t>
            </w:r>
            <w:r>
              <w:rPr>
                <w:rFonts w:ascii="Times New Roman" w:hAnsi="Times New Roman" w:eastAsia="Times New Roman"/>
                <w:sz w:val="18"/>
                <w:vertAlign w:val="superscript"/>
              </w:rPr>
              <w:t>3</w:t>
            </w:r>
            <w:r>
              <w:rPr>
                <w:rFonts w:ascii="Times New Roman" w:hAnsi="Times New Roman" w:eastAsia="Times New Roman"/>
                <w:sz w:val="18"/>
                <w:vertAlign w:val="baseline"/>
              </w:rPr>
              <w:t>/min</w:t>
            </w:r>
            <w:r>
              <w:rPr>
                <w:sz w:val="18"/>
                <w:vertAlign w:val="baseline"/>
              </w:rPr>
              <w:t>。</w:t>
            </w:r>
          </w:p>
          <w:p>
            <w:pPr>
              <w:pStyle w:val="12"/>
              <w:spacing w:before="82"/>
              <w:ind w:left="57"/>
              <w:rPr>
                <w:sz w:val="18"/>
              </w:rPr>
            </w:pPr>
            <w:r>
              <w:rPr>
                <w:sz w:val="18"/>
              </w:rPr>
              <w:t>矿用采煤机尘源跟踪喷雾降尘系统：智能跟踪采煤机滚筒，根据粉尘浓度自动调整喷雾参数，开启时间≤</w:t>
            </w:r>
          </w:p>
          <w:p>
            <w:pPr>
              <w:pStyle w:val="12"/>
              <w:spacing w:before="81"/>
              <w:ind w:left="57"/>
              <w:rPr>
                <w:sz w:val="18"/>
              </w:rPr>
            </w:pPr>
            <w:r>
              <w:rPr>
                <w:rFonts w:ascii="Times New Roman" w:hAnsi="Times New Roman" w:eastAsia="Times New Roman"/>
                <w:sz w:val="18"/>
              </w:rPr>
              <w:t>1s</w:t>
            </w:r>
            <w:r>
              <w:rPr>
                <w:sz w:val="18"/>
              </w:rPr>
              <w:t>，关闭时间≤</w:t>
            </w:r>
            <w:r>
              <w:rPr>
                <w:rFonts w:ascii="Times New Roman" w:hAnsi="Times New Roman" w:eastAsia="Times New Roman"/>
                <w:sz w:val="18"/>
              </w:rPr>
              <w:t>2s</w:t>
            </w:r>
            <w:r>
              <w:rPr>
                <w:sz w:val="18"/>
              </w:rPr>
              <w:t>，喷雾压力≥</w:t>
            </w:r>
            <w:r>
              <w:rPr>
                <w:rFonts w:ascii="Times New Roman" w:hAnsi="Times New Roman" w:eastAsia="Times New Roman"/>
                <w:sz w:val="18"/>
              </w:rPr>
              <w:t>4.0MPa</w:t>
            </w:r>
            <w:r>
              <w:rPr>
                <w:sz w:val="18"/>
              </w:rPr>
              <w:t>，联控容量≥</w:t>
            </w:r>
            <w:r>
              <w:rPr>
                <w:rFonts w:ascii="Times New Roman" w:hAnsi="Times New Roman" w:eastAsia="Times New Roman"/>
                <w:sz w:val="18"/>
              </w:rPr>
              <w:t xml:space="preserve">200 </w:t>
            </w:r>
            <w:r>
              <w:rPr>
                <w:sz w:val="18"/>
              </w:rPr>
              <w:t>台。</w:t>
            </w:r>
          </w:p>
          <w:p>
            <w:pPr>
              <w:pStyle w:val="12"/>
              <w:spacing w:before="81" w:line="324" w:lineRule="auto"/>
              <w:ind w:left="57" w:right="43"/>
              <w:rPr>
                <w:sz w:val="18"/>
              </w:rPr>
            </w:pPr>
            <w:r>
              <w:rPr>
                <w:spacing w:val="-5"/>
                <w:sz w:val="18"/>
              </w:rPr>
              <w:t xml:space="preserve">综掘工作面控除尘系统：与掘进机同步运行，处理风量 </w:t>
            </w:r>
            <w:r>
              <w:rPr>
                <w:rFonts w:ascii="Times New Roman" w:hAnsi="Times New Roman" w:eastAsia="Times New Roman"/>
                <w:sz w:val="18"/>
              </w:rPr>
              <w:t>120</w:t>
            </w:r>
            <w:r>
              <w:rPr>
                <w:sz w:val="18"/>
              </w:rPr>
              <w:t>～</w:t>
            </w:r>
            <w:r>
              <w:rPr>
                <w:rFonts w:ascii="Times New Roman" w:hAnsi="Times New Roman" w:eastAsia="Times New Roman"/>
                <w:sz w:val="18"/>
              </w:rPr>
              <w:t>550m</w:t>
            </w:r>
            <w:r>
              <w:rPr>
                <w:rFonts w:ascii="Times New Roman" w:hAnsi="Times New Roman" w:eastAsia="Times New Roman"/>
                <w:sz w:val="18"/>
                <w:vertAlign w:val="superscript"/>
              </w:rPr>
              <w:t>3</w:t>
            </w:r>
            <w:r>
              <w:rPr>
                <w:rFonts w:ascii="Times New Roman" w:hAnsi="Times New Roman" w:eastAsia="Times New Roman"/>
                <w:sz w:val="18"/>
                <w:vertAlign w:val="baseline"/>
              </w:rPr>
              <w:t>/min</w:t>
            </w:r>
            <w:r>
              <w:rPr>
                <w:sz w:val="18"/>
                <w:vertAlign w:val="baseline"/>
              </w:rPr>
              <w:t>，总粉尘降尘效率≥</w:t>
            </w:r>
            <w:r>
              <w:rPr>
                <w:rFonts w:ascii="Times New Roman" w:hAnsi="Times New Roman" w:eastAsia="Times New Roman"/>
                <w:sz w:val="18"/>
                <w:vertAlign w:val="baseline"/>
              </w:rPr>
              <w:t>90%</w:t>
            </w:r>
            <w:r>
              <w:rPr>
                <w:spacing w:val="-3"/>
                <w:sz w:val="18"/>
                <w:vertAlign w:val="baseline"/>
              </w:rPr>
              <w:t>，呼吸性</w:t>
            </w:r>
            <w:r>
              <w:rPr>
                <w:sz w:val="18"/>
                <w:vertAlign w:val="baseline"/>
              </w:rPr>
              <w:t>粉尘降尘效率≥</w:t>
            </w:r>
            <w:r>
              <w:rPr>
                <w:rFonts w:ascii="Times New Roman" w:hAnsi="Times New Roman" w:eastAsia="Times New Roman"/>
                <w:sz w:val="18"/>
                <w:vertAlign w:val="baseline"/>
              </w:rPr>
              <w:t>85%</w:t>
            </w:r>
            <w:r>
              <w:rPr>
                <w:sz w:val="18"/>
                <w:vertAlign w:val="baseline"/>
              </w:rPr>
              <w:t>。</w:t>
            </w:r>
          </w:p>
        </w:tc>
        <w:tc>
          <w:tcPr>
            <w:tcW w:w="1543" w:type="dxa"/>
          </w:tcPr>
          <w:p>
            <w:pPr>
              <w:pStyle w:val="12"/>
              <w:rPr>
                <w:sz w:val="18"/>
              </w:rPr>
            </w:pPr>
          </w:p>
          <w:p>
            <w:pPr>
              <w:pStyle w:val="12"/>
              <w:rPr>
                <w:sz w:val="18"/>
              </w:rPr>
            </w:pPr>
          </w:p>
          <w:p>
            <w:pPr>
              <w:pStyle w:val="12"/>
              <w:rPr>
                <w:sz w:val="18"/>
              </w:rPr>
            </w:pPr>
          </w:p>
          <w:p>
            <w:pPr>
              <w:pStyle w:val="12"/>
              <w:rPr>
                <w:sz w:val="18"/>
              </w:rPr>
            </w:pPr>
          </w:p>
          <w:p>
            <w:pPr>
              <w:pStyle w:val="12"/>
              <w:spacing w:before="133"/>
              <w:ind w:left="108"/>
              <w:rPr>
                <w:sz w:val="18"/>
              </w:rPr>
            </w:pPr>
            <w:r>
              <w:rPr>
                <w:sz w:val="18"/>
              </w:rPr>
              <w:t>井工煤矿</w:t>
            </w:r>
          </w:p>
        </w:tc>
        <w:tc>
          <w:tcPr>
            <w:tcW w:w="3116" w:type="dxa"/>
          </w:tcPr>
          <w:p>
            <w:pPr>
              <w:pStyle w:val="12"/>
              <w:rPr>
                <w:sz w:val="20"/>
              </w:rPr>
            </w:pPr>
          </w:p>
          <w:p>
            <w:pPr>
              <w:pStyle w:val="12"/>
              <w:rPr>
                <w:sz w:val="20"/>
              </w:rPr>
            </w:pPr>
          </w:p>
          <w:p>
            <w:pPr>
              <w:pStyle w:val="12"/>
              <w:rPr>
                <w:sz w:val="20"/>
              </w:rPr>
            </w:pPr>
          </w:p>
          <w:p>
            <w:pPr>
              <w:pStyle w:val="12"/>
              <w:spacing w:before="130" w:line="324" w:lineRule="auto"/>
              <w:ind w:left="56"/>
              <w:rPr>
                <w:rFonts w:ascii="Times New Roman" w:eastAsia="Times New Roman"/>
                <w:sz w:val="18"/>
              </w:rPr>
            </w:pPr>
            <w:r>
              <w:rPr>
                <w:rFonts w:ascii="Times New Roman" w:eastAsia="Times New Roman"/>
                <w:sz w:val="18"/>
              </w:rPr>
              <w:t>GB/T20964</w:t>
            </w:r>
            <w:r>
              <w:rPr>
                <w:sz w:val="18"/>
              </w:rPr>
              <w:t>、</w:t>
            </w:r>
            <w:r>
              <w:rPr>
                <w:rFonts w:ascii="Times New Roman" w:eastAsia="Times New Roman"/>
                <w:sz w:val="18"/>
              </w:rPr>
              <w:t>GB/T15187</w:t>
            </w:r>
            <w:r>
              <w:rPr>
                <w:sz w:val="18"/>
              </w:rPr>
              <w:t>、</w:t>
            </w:r>
            <w:r>
              <w:rPr>
                <w:rFonts w:ascii="Times New Roman" w:eastAsia="Times New Roman"/>
                <w:sz w:val="18"/>
              </w:rPr>
              <w:t>MT/T1102</w:t>
            </w:r>
            <w:r>
              <w:rPr>
                <w:sz w:val="18"/>
              </w:rPr>
              <w:t>、</w:t>
            </w:r>
            <w:r>
              <w:rPr>
                <w:rFonts w:ascii="Times New Roman" w:eastAsia="Times New Roman"/>
                <w:sz w:val="18"/>
              </w:rPr>
              <w:t>MT159</w:t>
            </w:r>
            <w:r>
              <w:rPr>
                <w:sz w:val="18"/>
              </w:rPr>
              <w:t>、</w:t>
            </w:r>
            <w:r>
              <w:rPr>
                <w:rFonts w:ascii="Times New Roman" w:eastAsia="Times New Roman"/>
                <w:sz w:val="18"/>
              </w:rPr>
              <w:t>MT503</w:t>
            </w:r>
            <w:r>
              <w:rPr>
                <w:sz w:val="18"/>
              </w:rPr>
              <w:t>～</w:t>
            </w:r>
            <w:r>
              <w:rPr>
                <w:rFonts w:ascii="Times New Roman" w:eastAsia="Times New Roman"/>
                <w:sz w:val="18"/>
              </w:rPr>
              <w:t>MT505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8" w:hRule="atLeast"/>
        </w:trPr>
        <w:tc>
          <w:tcPr>
            <w:tcW w:w="517" w:type="dxa"/>
          </w:tcPr>
          <w:p>
            <w:pPr>
              <w:pStyle w:val="12"/>
              <w:rPr>
                <w:sz w:val="20"/>
              </w:rPr>
            </w:pPr>
          </w:p>
          <w:p>
            <w:pPr>
              <w:pStyle w:val="12"/>
              <w:rPr>
                <w:sz w:val="20"/>
              </w:rPr>
            </w:pPr>
          </w:p>
          <w:p>
            <w:pPr>
              <w:pStyle w:val="12"/>
              <w:spacing w:before="11"/>
              <w:rPr>
                <w:sz w:val="22"/>
              </w:rPr>
            </w:pPr>
          </w:p>
          <w:p>
            <w:pPr>
              <w:pStyle w:val="12"/>
              <w:ind w:left="58" w:right="47"/>
              <w:jc w:val="center"/>
              <w:rPr>
                <w:rFonts w:ascii="Times New Roman"/>
                <w:sz w:val="18"/>
              </w:rPr>
            </w:pPr>
            <w:r>
              <w:rPr>
                <w:rFonts w:ascii="Times New Roman"/>
                <w:sz w:val="18"/>
              </w:rPr>
              <w:t>11</w:t>
            </w:r>
          </w:p>
        </w:tc>
        <w:tc>
          <w:tcPr>
            <w:tcW w:w="2094" w:type="dxa"/>
          </w:tcPr>
          <w:p>
            <w:pPr>
              <w:pStyle w:val="12"/>
              <w:rPr>
                <w:sz w:val="18"/>
              </w:rPr>
            </w:pPr>
          </w:p>
          <w:p>
            <w:pPr>
              <w:pStyle w:val="12"/>
              <w:rPr>
                <w:sz w:val="18"/>
              </w:rPr>
            </w:pPr>
          </w:p>
          <w:p>
            <w:pPr>
              <w:pStyle w:val="12"/>
              <w:spacing w:before="12"/>
              <w:rPr>
                <w:sz w:val="13"/>
              </w:rPr>
            </w:pPr>
          </w:p>
          <w:p>
            <w:pPr>
              <w:pStyle w:val="12"/>
              <w:spacing w:line="324" w:lineRule="auto"/>
              <w:ind w:left="57" w:right="44"/>
              <w:rPr>
                <w:sz w:val="18"/>
              </w:rPr>
            </w:pPr>
            <w:r>
              <w:rPr>
                <w:sz w:val="18"/>
              </w:rPr>
              <w:t>矿井火灾预测预报及防灭火设备</w:t>
            </w:r>
          </w:p>
        </w:tc>
        <w:tc>
          <w:tcPr>
            <w:tcW w:w="8378" w:type="dxa"/>
          </w:tcPr>
          <w:p>
            <w:pPr>
              <w:pStyle w:val="12"/>
              <w:spacing w:before="119" w:line="324" w:lineRule="auto"/>
              <w:ind w:left="57" w:right="43" w:hanging="1"/>
              <w:rPr>
                <w:sz w:val="18"/>
              </w:rPr>
            </w:pPr>
            <w:r>
              <w:rPr>
                <w:sz w:val="18"/>
              </w:rPr>
              <w:t>矿井束管监测系统：监测采空区</w:t>
            </w:r>
            <w:r>
              <w:rPr>
                <w:rFonts w:ascii="Times New Roman" w:eastAsia="Times New Roman"/>
                <w:sz w:val="18"/>
              </w:rPr>
              <w:t>CO</w:t>
            </w:r>
            <w:r>
              <w:rPr>
                <w:sz w:val="18"/>
              </w:rPr>
              <w:t>、</w:t>
            </w:r>
            <w:r>
              <w:rPr>
                <w:rFonts w:ascii="Times New Roman" w:eastAsia="Times New Roman"/>
                <w:sz w:val="18"/>
              </w:rPr>
              <w:t>CO</w:t>
            </w:r>
            <w:r>
              <w:rPr>
                <w:rFonts w:ascii="Times New Roman" w:eastAsia="Times New Roman"/>
                <w:sz w:val="18"/>
                <w:vertAlign w:val="subscript"/>
              </w:rPr>
              <w:t>2</w:t>
            </w:r>
            <w:r>
              <w:rPr>
                <w:sz w:val="18"/>
                <w:vertAlign w:val="baseline"/>
              </w:rPr>
              <w:t>、</w:t>
            </w:r>
            <w:r>
              <w:rPr>
                <w:rFonts w:ascii="Times New Roman" w:eastAsia="Times New Roman"/>
                <w:sz w:val="18"/>
                <w:vertAlign w:val="baseline"/>
              </w:rPr>
              <w:t>CH</w:t>
            </w:r>
            <w:r>
              <w:rPr>
                <w:rFonts w:ascii="Times New Roman" w:eastAsia="Times New Roman"/>
                <w:sz w:val="18"/>
                <w:vertAlign w:val="subscript"/>
              </w:rPr>
              <w:t>4</w:t>
            </w:r>
            <w:r>
              <w:rPr>
                <w:sz w:val="18"/>
                <w:vertAlign w:val="baseline"/>
              </w:rPr>
              <w:t>、</w:t>
            </w:r>
            <w:r>
              <w:rPr>
                <w:rFonts w:ascii="Times New Roman" w:eastAsia="Times New Roman"/>
                <w:sz w:val="18"/>
                <w:vertAlign w:val="baseline"/>
              </w:rPr>
              <w:t>C</w:t>
            </w:r>
            <w:r>
              <w:rPr>
                <w:rFonts w:ascii="Times New Roman" w:eastAsia="Times New Roman"/>
                <w:sz w:val="18"/>
                <w:vertAlign w:val="subscript"/>
              </w:rPr>
              <w:t>2</w:t>
            </w:r>
            <w:r>
              <w:rPr>
                <w:rFonts w:ascii="Times New Roman" w:eastAsia="Times New Roman"/>
                <w:sz w:val="18"/>
                <w:vertAlign w:val="baseline"/>
              </w:rPr>
              <w:t>H</w:t>
            </w:r>
            <w:r>
              <w:rPr>
                <w:rFonts w:ascii="Times New Roman" w:eastAsia="Times New Roman"/>
                <w:sz w:val="18"/>
                <w:vertAlign w:val="subscript"/>
              </w:rPr>
              <w:t>4</w:t>
            </w:r>
            <w:r>
              <w:rPr>
                <w:sz w:val="18"/>
                <w:vertAlign w:val="baseline"/>
              </w:rPr>
              <w:t>、</w:t>
            </w:r>
            <w:r>
              <w:rPr>
                <w:rFonts w:ascii="Times New Roman" w:eastAsia="Times New Roman"/>
                <w:sz w:val="18"/>
                <w:vertAlign w:val="baseline"/>
              </w:rPr>
              <w:t>C</w:t>
            </w:r>
            <w:r>
              <w:rPr>
                <w:rFonts w:ascii="Times New Roman" w:eastAsia="Times New Roman"/>
                <w:sz w:val="18"/>
                <w:vertAlign w:val="subscript"/>
              </w:rPr>
              <w:t>2</w:t>
            </w:r>
            <w:r>
              <w:rPr>
                <w:rFonts w:ascii="Times New Roman" w:eastAsia="Times New Roman"/>
                <w:sz w:val="18"/>
                <w:vertAlign w:val="baseline"/>
              </w:rPr>
              <w:t>H</w:t>
            </w:r>
            <w:r>
              <w:rPr>
                <w:rFonts w:ascii="Times New Roman" w:eastAsia="Times New Roman"/>
                <w:sz w:val="18"/>
                <w:vertAlign w:val="subscript"/>
              </w:rPr>
              <w:t>6</w:t>
            </w:r>
            <w:r>
              <w:rPr>
                <w:sz w:val="18"/>
                <w:vertAlign w:val="baseline"/>
              </w:rPr>
              <w:t>、</w:t>
            </w:r>
            <w:r>
              <w:rPr>
                <w:rFonts w:ascii="Times New Roman" w:eastAsia="Times New Roman"/>
                <w:sz w:val="18"/>
                <w:vertAlign w:val="baseline"/>
              </w:rPr>
              <w:t>C</w:t>
            </w:r>
            <w:r>
              <w:rPr>
                <w:rFonts w:ascii="Times New Roman" w:eastAsia="Times New Roman"/>
                <w:sz w:val="18"/>
                <w:vertAlign w:val="subscript"/>
              </w:rPr>
              <w:t>2</w:t>
            </w:r>
            <w:r>
              <w:rPr>
                <w:rFonts w:ascii="Times New Roman" w:eastAsia="Times New Roman"/>
                <w:sz w:val="18"/>
                <w:vertAlign w:val="baseline"/>
              </w:rPr>
              <w:t>H</w:t>
            </w:r>
            <w:r>
              <w:rPr>
                <w:rFonts w:ascii="Times New Roman" w:eastAsia="Times New Roman"/>
                <w:sz w:val="18"/>
                <w:vertAlign w:val="subscript"/>
              </w:rPr>
              <w:t>2</w:t>
            </w:r>
            <w:r>
              <w:rPr>
                <w:sz w:val="18"/>
                <w:vertAlign w:val="baseline"/>
              </w:rPr>
              <w:t>、</w:t>
            </w:r>
            <w:r>
              <w:rPr>
                <w:rFonts w:ascii="Times New Roman" w:eastAsia="Times New Roman"/>
                <w:sz w:val="18"/>
                <w:vertAlign w:val="baseline"/>
              </w:rPr>
              <w:t>N</w:t>
            </w:r>
            <w:r>
              <w:rPr>
                <w:rFonts w:ascii="Times New Roman" w:eastAsia="Times New Roman"/>
                <w:sz w:val="18"/>
                <w:vertAlign w:val="subscript"/>
              </w:rPr>
              <w:t>2</w:t>
            </w:r>
            <w:r>
              <w:rPr>
                <w:sz w:val="18"/>
                <w:vertAlign w:val="baseline"/>
              </w:rPr>
              <w:t>、</w:t>
            </w:r>
            <w:r>
              <w:rPr>
                <w:rFonts w:ascii="Times New Roman" w:eastAsia="Times New Roman"/>
                <w:sz w:val="18"/>
                <w:vertAlign w:val="baseline"/>
              </w:rPr>
              <w:t>O</w:t>
            </w:r>
            <w:r>
              <w:rPr>
                <w:rFonts w:ascii="Times New Roman" w:eastAsia="Times New Roman"/>
                <w:sz w:val="18"/>
                <w:vertAlign w:val="subscript"/>
              </w:rPr>
              <w:t>2</w:t>
            </w:r>
            <w:r>
              <w:rPr>
                <w:sz w:val="18"/>
                <w:vertAlign w:val="baseline"/>
              </w:rPr>
              <w:t>等气体，并具备自动分析和存储功能。</w:t>
            </w:r>
          </w:p>
          <w:p>
            <w:pPr>
              <w:pStyle w:val="12"/>
              <w:spacing w:before="1" w:line="324" w:lineRule="auto"/>
              <w:ind w:left="57" w:right="45"/>
              <w:rPr>
                <w:sz w:val="18"/>
              </w:rPr>
            </w:pPr>
            <w:r>
              <w:rPr>
                <w:sz w:val="18"/>
              </w:rPr>
              <w:t>矿用分布式光纤测温系统（装置）：连续自动监测温度、</w:t>
            </w:r>
            <w:r>
              <w:rPr>
                <w:rFonts w:ascii="Times New Roman" w:hAnsi="Times New Roman" w:eastAsia="Times New Roman"/>
                <w:sz w:val="18"/>
              </w:rPr>
              <w:t>CO</w:t>
            </w:r>
            <w:r>
              <w:rPr>
                <w:sz w:val="18"/>
              </w:rPr>
              <w:t>、</w:t>
            </w:r>
            <w:r>
              <w:rPr>
                <w:rFonts w:ascii="Times New Roman" w:hAnsi="Times New Roman" w:eastAsia="Times New Roman"/>
                <w:sz w:val="18"/>
              </w:rPr>
              <w:t>CH</w:t>
            </w:r>
            <w:r>
              <w:rPr>
                <w:rFonts w:ascii="Times New Roman" w:hAnsi="Times New Roman" w:eastAsia="Times New Roman"/>
                <w:sz w:val="18"/>
                <w:vertAlign w:val="subscript"/>
              </w:rPr>
              <w:t>4</w:t>
            </w:r>
            <w:r>
              <w:rPr>
                <w:sz w:val="18"/>
                <w:vertAlign w:val="baseline"/>
              </w:rPr>
              <w:t>、</w:t>
            </w:r>
            <w:r>
              <w:rPr>
                <w:rFonts w:ascii="Times New Roman" w:hAnsi="Times New Roman" w:eastAsia="Times New Roman"/>
                <w:sz w:val="18"/>
                <w:vertAlign w:val="baseline"/>
              </w:rPr>
              <w:t>O</w:t>
            </w:r>
            <w:r>
              <w:rPr>
                <w:rFonts w:ascii="Times New Roman" w:hAnsi="Times New Roman" w:eastAsia="Times New Roman"/>
                <w:sz w:val="18"/>
                <w:vertAlign w:val="subscript"/>
              </w:rPr>
              <w:t>2</w:t>
            </w:r>
            <w:r>
              <w:rPr>
                <w:sz w:val="18"/>
                <w:vertAlign w:val="baseline"/>
              </w:rPr>
              <w:t>等，火灾报警与关联控制灭火。矿用区域自动喷粉灭火装置：火焰传感器响应时间≤</w:t>
            </w:r>
            <w:r>
              <w:rPr>
                <w:rFonts w:ascii="Times New Roman" w:hAnsi="Times New Roman" w:eastAsia="Times New Roman"/>
                <w:sz w:val="18"/>
                <w:vertAlign w:val="baseline"/>
              </w:rPr>
              <w:t>1ms</w:t>
            </w:r>
            <w:r>
              <w:rPr>
                <w:sz w:val="18"/>
                <w:vertAlign w:val="baseline"/>
              </w:rPr>
              <w:t xml:space="preserve">，控制器不少于 </w:t>
            </w:r>
            <w:r>
              <w:rPr>
                <w:rFonts w:ascii="Times New Roman" w:hAnsi="Times New Roman" w:eastAsia="Times New Roman"/>
                <w:sz w:val="18"/>
                <w:vertAlign w:val="baseline"/>
              </w:rPr>
              <w:t xml:space="preserve">8 </w:t>
            </w:r>
            <w:r>
              <w:rPr>
                <w:sz w:val="18"/>
                <w:vertAlign w:val="baseline"/>
              </w:rPr>
              <w:t>路输入、</w:t>
            </w:r>
            <w:r>
              <w:rPr>
                <w:rFonts w:ascii="Times New Roman" w:hAnsi="Times New Roman" w:eastAsia="Times New Roman"/>
                <w:sz w:val="18"/>
                <w:vertAlign w:val="baseline"/>
              </w:rPr>
              <w:t xml:space="preserve">4 </w:t>
            </w:r>
            <w:r>
              <w:rPr>
                <w:sz w:val="18"/>
                <w:vertAlign w:val="baseline"/>
              </w:rPr>
              <w:t>路输出，有效灭火时间≥</w:t>
            </w:r>
            <w:r>
              <w:rPr>
                <w:rFonts w:ascii="Times New Roman" w:hAnsi="Times New Roman" w:eastAsia="Times New Roman"/>
                <w:sz w:val="18"/>
                <w:vertAlign w:val="baseline"/>
              </w:rPr>
              <w:t>2min</w:t>
            </w:r>
            <w:r>
              <w:rPr>
                <w:sz w:val="18"/>
                <w:vertAlign w:val="baseline"/>
              </w:rPr>
              <w:t>，单灭火器控制区域≥</w:t>
            </w:r>
            <w:r>
              <w:rPr>
                <w:rFonts w:ascii="Times New Roman" w:hAnsi="Times New Roman" w:eastAsia="Times New Roman"/>
                <w:sz w:val="18"/>
                <w:vertAlign w:val="baseline"/>
              </w:rPr>
              <w:t>15m</w:t>
            </w:r>
            <w:r>
              <w:rPr>
                <w:rFonts w:ascii="Times New Roman" w:hAnsi="Times New Roman" w:eastAsia="Times New Roman"/>
                <w:sz w:val="18"/>
                <w:vertAlign w:val="superscript"/>
              </w:rPr>
              <w:t>3</w:t>
            </w:r>
            <w:r>
              <w:rPr>
                <w:sz w:val="18"/>
                <w:vertAlign w:val="baseline"/>
              </w:rPr>
              <w:t>。</w:t>
            </w:r>
          </w:p>
        </w:tc>
        <w:tc>
          <w:tcPr>
            <w:tcW w:w="1543" w:type="dxa"/>
          </w:tcPr>
          <w:p>
            <w:pPr>
              <w:pStyle w:val="12"/>
              <w:rPr>
                <w:sz w:val="18"/>
              </w:rPr>
            </w:pPr>
          </w:p>
          <w:p>
            <w:pPr>
              <w:pStyle w:val="12"/>
              <w:rPr>
                <w:sz w:val="18"/>
              </w:rPr>
            </w:pPr>
          </w:p>
          <w:p>
            <w:pPr>
              <w:pStyle w:val="12"/>
              <w:spacing w:before="1"/>
              <w:rPr>
                <w:sz w:val="26"/>
              </w:rPr>
            </w:pPr>
          </w:p>
          <w:p>
            <w:pPr>
              <w:pStyle w:val="12"/>
              <w:spacing w:before="1"/>
              <w:ind w:left="108"/>
              <w:rPr>
                <w:sz w:val="18"/>
              </w:rPr>
            </w:pPr>
            <w:r>
              <w:rPr>
                <w:sz w:val="18"/>
              </w:rPr>
              <w:t>井工煤矿</w:t>
            </w:r>
          </w:p>
        </w:tc>
        <w:tc>
          <w:tcPr>
            <w:tcW w:w="3116" w:type="dxa"/>
          </w:tcPr>
          <w:p>
            <w:pPr>
              <w:pStyle w:val="12"/>
              <w:rPr>
                <w:sz w:val="20"/>
              </w:rPr>
            </w:pPr>
          </w:p>
          <w:p>
            <w:pPr>
              <w:pStyle w:val="12"/>
              <w:rPr>
                <w:sz w:val="20"/>
              </w:rPr>
            </w:pPr>
          </w:p>
          <w:p>
            <w:pPr>
              <w:pStyle w:val="12"/>
              <w:spacing w:before="1"/>
              <w:rPr>
                <w:sz w:val="22"/>
              </w:rPr>
            </w:pPr>
          </w:p>
          <w:p>
            <w:pPr>
              <w:pStyle w:val="12"/>
              <w:spacing w:before="1"/>
              <w:ind w:left="57"/>
              <w:rPr>
                <w:rFonts w:ascii="Times New Roman" w:eastAsia="Times New Roman"/>
                <w:sz w:val="18"/>
              </w:rPr>
            </w:pPr>
            <w:r>
              <w:rPr>
                <w:rFonts w:ascii="Times New Roman" w:eastAsia="Times New Roman"/>
                <w:sz w:val="18"/>
              </w:rPr>
              <w:t>MT/T757</w:t>
            </w:r>
            <w:r>
              <w:rPr>
                <w:sz w:val="18"/>
              </w:rPr>
              <w:t>、</w:t>
            </w:r>
            <w:r>
              <w:rPr>
                <w:rFonts w:ascii="Times New Roman" w:eastAsia="Times New Roman"/>
                <w:sz w:val="18"/>
              </w:rPr>
              <w:t>GB16280</w:t>
            </w:r>
            <w:r>
              <w:rPr>
                <w:sz w:val="18"/>
              </w:rPr>
              <w:t>、</w:t>
            </w:r>
            <w:r>
              <w:rPr>
                <w:rFonts w:ascii="Times New Roman" w:eastAsia="Times New Roman"/>
                <w:sz w:val="18"/>
              </w:rPr>
              <w:t>AQ1079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trPr>
        <w:tc>
          <w:tcPr>
            <w:tcW w:w="517" w:type="dxa"/>
          </w:tcPr>
          <w:p>
            <w:pPr>
              <w:pStyle w:val="12"/>
              <w:rPr>
                <w:sz w:val="20"/>
              </w:rPr>
            </w:pPr>
          </w:p>
          <w:p>
            <w:pPr>
              <w:pStyle w:val="12"/>
              <w:spacing w:before="7"/>
              <w:rPr>
                <w:sz w:val="26"/>
              </w:rPr>
            </w:pPr>
          </w:p>
          <w:p>
            <w:pPr>
              <w:pStyle w:val="12"/>
              <w:ind w:left="58" w:right="47"/>
              <w:jc w:val="center"/>
              <w:rPr>
                <w:rFonts w:ascii="Times New Roman"/>
                <w:sz w:val="18"/>
              </w:rPr>
            </w:pPr>
            <w:r>
              <w:rPr>
                <w:rFonts w:ascii="Times New Roman"/>
                <w:sz w:val="18"/>
              </w:rPr>
              <w:t>12</w:t>
            </w:r>
          </w:p>
        </w:tc>
        <w:tc>
          <w:tcPr>
            <w:tcW w:w="2094" w:type="dxa"/>
          </w:tcPr>
          <w:p>
            <w:pPr>
              <w:pStyle w:val="12"/>
              <w:rPr>
                <w:sz w:val="18"/>
              </w:rPr>
            </w:pPr>
          </w:p>
          <w:p>
            <w:pPr>
              <w:pStyle w:val="12"/>
              <w:rPr>
                <w:sz w:val="18"/>
              </w:rPr>
            </w:pPr>
          </w:p>
          <w:p>
            <w:pPr>
              <w:pStyle w:val="12"/>
              <w:spacing w:before="126"/>
              <w:ind w:left="57"/>
              <w:rPr>
                <w:sz w:val="18"/>
              </w:rPr>
            </w:pPr>
            <w:r>
              <w:rPr>
                <w:sz w:val="18"/>
              </w:rPr>
              <w:t>提升安全监测与保护设备</w:t>
            </w:r>
          </w:p>
        </w:tc>
        <w:tc>
          <w:tcPr>
            <w:tcW w:w="8378" w:type="dxa"/>
          </w:tcPr>
          <w:p>
            <w:pPr>
              <w:pStyle w:val="12"/>
              <w:spacing w:before="119" w:line="324" w:lineRule="auto"/>
              <w:ind w:left="57" w:right="42"/>
              <w:rPr>
                <w:sz w:val="18"/>
              </w:rPr>
            </w:pPr>
            <w:r>
              <w:rPr>
                <w:spacing w:val="-5"/>
                <w:sz w:val="18"/>
              </w:rPr>
              <w:t>立井提升过卷、过放防护缓冲托罐装置：防止提升容器过卷或过放，并能将过卷过放容器或配重托住，过</w:t>
            </w:r>
            <w:r>
              <w:rPr>
                <w:sz w:val="18"/>
              </w:rPr>
              <w:t>放最大下落距离＜</w:t>
            </w:r>
            <w:r>
              <w:rPr>
                <w:rFonts w:ascii="Times New Roman" w:eastAsia="Times New Roman"/>
                <w:sz w:val="18"/>
              </w:rPr>
              <w:t>0.5m</w:t>
            </w:r>
            <w:r>
              <w:rPr>
                <w:sz w:val="18"/>
              </w:rPr>
              <w:t>。</w:t>
            </w:r>
          </w:p>
          <w:p>
            <w:pPr>
              <w:pStyle w:val="12"/>
              <w:spacing w:before="1" w:line="324" w:lineRule="auto"/>
              <w:ind w:left="57" w:right="44"/>
              <w:rPr>
                <w:sz w:val="18"/>
              </w:rPr>
            </w:pPr>
            <w:r>
              <w:rPr>
                <w:sz w:val="18"/>
              </w:rPr>
              <w:t>钢丝绳无损探伤仪：利用强磁原理对钢丝绳损伤快速非接触探测、诊断，断丝检测准确度≥</w:t>
            </w:r>
            <w:r>
              <w:rPr>
                <w:rFonts w:ascii="Times New Roman" w:hAnsi="Times New Roman" w:eastAsia="Times New Roman"/>
                <w:sz w:val="18"/>
              </w:rPr>
              <w:t>99%</w:t>
            </w:r>
            <w:r>
              <w:rPr>
                <w:sz w:val="18"/>
              </w:rPr>
              <w:t>，检测灵敏度重复性误差≤</w:t>
            </w:r>
            <w:r>
              <w:rPr>
                <w:rFonts w:ascii="Times New Roman" w:hAnsi="Times New Roman" w:eastAsia="Times New Roman"/>
                <w:sz w:val="18"/>
              </w:rPr>
              <w:t>±0.05%</w:t>
            </w:r>
            <w:r>
              <w:rPr>
                <w:sz w:val="18"/>
              </w:rPr>
              <w:t>。</w:t>
            </w:r>
          </w:p>
        </w:tc>
        <w:tc>
          <w:tcPr>
            <w:tcW w:w="1543" w:type="dxa"/>
          </w:tcPr>
          <w:p>
            <w:pPr>
              <w:pStyle w:val="12"/>
              <w:rPr>
                <w:sz w:val="18"/>
              </w:rPr>
            </w:pPr>
          </w:p>
          <w:p>
            <w:pPr>
              <w:pStyle w:val="12"/>
              <w:rPr>
                <w:sz w:val="18"/>
              </w:rPr>
            </w:pPr>
          </w:p>
          <w:p>
            <w:pPr>
              <w:pStyle w:val="12"/>
              <w:spacing w:before="126"/>
              <w:ind w:left="108"/>
              <w:rPr>
                <w:sz w:val="18"/>
              </w:rPr>
            </w:pPr>
            <w:r>
              <w:rPr>
                <w:sz w:val="18"/>
              </w:rPr>
              <w:t>井工煤矿</w:t>
            </w:r>
          </w:p>
        </w:tc>
        <w:tc>
          <w:tcPr>
            <w:tcW w:w="3116" w:type="dxa"/>
          </w:tcPr>
          <w:p>
            <w:pPr>
              <w:pStyle w:val="12"/>
              <w:rPr>
                <w:sz w:val="20"/>
              </w:rPr>
            </w:pPr>
          </w:p>
          <w:p>
            <w:pPr>
              <w:pStyle w:val="12"/>
              <w:spacing w:before="10"/>
              <w:rPr>
                <w:sz w:val="25"/>
              </w:rPr>
            </w:pPr>
          </w:p>
          <w:p>
            <w:pPr>
              <w:pStyle w:val="12"/>
              <w:ind w:left="57"/>
              <w:rPr>
                <w:sz w:val="18"/>
              </w:rPr>
            </w:pPr>
            <w:r>
              <w:rPr>
                <w:rFonts w:ascii="Times New Roman" w:eastAsia="Times New Roman"/>
                <w:sz w:val="18"/>
              </w:rPr>
              <w:t xml:space="preserve">MA </w:t>
            </w:r>
            <w:r>
              <w:rPr>
                <w:sz w:val="18"/>
              </w:rPr>
              <w:t>依据标准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517" w:type="dxa"/>
          </w:tcPr>
          <w:p>
            <w:pPr>
              <w:pStyle w:val="12"/>
              <w:rPr>
                <w:sz w:val="20"/>
              </w:rPr>
            </w:pPr>
          </w:p>
          <w:p>
            <w:pPr>
              <w:pStyle w:val="12"/>
              <w:rPr>
                <w:sz w:val="20"/>
              </w:rPr>
            </w:pPr>
          </w:p>
          <w:p>
            <w:pPr>
              <w:pStyle w:val="12"/>
              <w:spacing w:before="9"/>
              <w:rPr>
                <w:sz w:val="18"/>
              </w:rPr>
            </w:pPr>
          </w:p>
          <w:p>
            <w:pPr>
              <w:pStyle w:val="12"/>
              <w:spacing w:before="1"/>
              <w:ind w:left="58" w:right="47"/>
              <w:jc w:val="center"/>
              <w:rPr>
                <w:rFonts w:ascii="Times New Roman"/>
                <w:sz w:val="18"/>
              </w:rPr>
            </w:pPr>
            <w:r>
              <w:rPr>
                <w:rFonts w:ascii="Times New Roman"/>
                <w:sz w:val="18"/>
              </w:rPr>
              <w:t>13</w:t>
            </w:r>
          </w:p>
        </w:tc>
        <w:tc>
          <w:tcPr>
            <w:tcW w:w="2094" w:type="dxa"/>
          </w:tcPr>
          <w:p>
            <w:pPr>
              <w:pStyle w:val="12"/>
              <w:rPr>
                <w:sz w:val="18"/>
              </w:rPr>
            </w:pPr>
          </w:p>
          <w:p>
            <w:pPr>
              <w:pStyle w:val="12"/>
              <w:rPr>
                <w:sz w:val="18"/>
              </w:rPr>
            </w:pPr>
          </w:p>
          <w:p>
            <w:pPr>
              <w:pStyle w:val="12"/>
              <w:rPr>
                <w:sz w:val="22"/>
              </w:rPr>
            </w:pPr>
          </w:p>
          <w:p>
            <w:pPr>
              <w:pStyle w:val="12"/>
              <w:ind w:left="57"/>
              <w:rPr>
                <w:sz w:val="18"/>
              </w:rPr>
            </w:pPr>
            <w:r>
              <w:rPr>
                <w:sz w:val="18"/>
              </w:rPr>
              <w:t>带式输送机安全保护设备</w:t>
            </w:r>
          </w:p>
        </w:tc>
        <w:tc>
          <w:tcPr>
            <w:tcW w:w="8378" w:type="dxa"/>
          </w:tcPr>
          <w:p>
            <w:pPr>
              <w:pStyle w:val="12"/>
              <w:spacing w:before="119" w:line="324" w:lineRule="auto"/>
              <w:ind w:left="57" w:right="44"/>
              <w:rPr>
                <w:sz w:val="18"/>
              </w:rPr>
            </w:pPr>
            <w:r>
              <w:rPr>
                <w:spacing w:val="-4"/>
                <w:sz w:val="18"/>
              </w:rPr>
              <w:t>带式输送机综合保护装置：具备输送带打滑、堆煤、跑偏、洒水、烟雾、撕裂、急停等保护及语音通信功</w:t>
            </w:r>
            <w:r>
              <w:rPr>
                <w:sz w:val="18"/>
              </w:rPr>
              <w:t>能。</w:t>
            </w:r>
          </w:p>
          <w:p>
            <w:pPr>
              <w:pStyle w:val="12"/>
              <w:spacing w:before="1" w:line="324" w:lineRule="auto"/>
              <w:ind w:left="57" w:right="45" w:hanging="1"/>
              <w:rPr>
                <w:sz w:val="18"/>
              </w:rPr>
            </w:pPr>
            <w:r>
              <w:rPr>
                <w:spacing w:val="5"/>
                <w:sz w:val="18"/>
              </w:rPr>
              <w:t>矿用钢绳芯输送带</w:t>
            </w:r>
            <w:r>
              <w:rPr>
                <w:rFonts w:ascii="Times New Roman" w:hAnsi="Times New Roman" w:eastAsia="Times New Roman"/>
                <w:sz w:val="18"/>
              </w:rPr>
              <w:t xml:space="preserve">X </w:t>
            </w:r>
            <w:r>
              <w:rPr>
                <w:spacing w:val="-7"/>
                <w:sz w:val="18"/>
              </w:rPr>
              <w:t>射线探伤装置：对输送带钢绳芯断绳、锈蚀、劈丝、接头抽动及带面损伤等无损检测</w:t>
            </w:r>
            <w:r>
              <w:rPr>
                <w:sz w:val="18"/>
              </w:rPr>
              <w:t>及定位，定位精度≥</w:t>
            </w:r>
            <w:r>
              <w:rPr>
                <w:rFonts w:ascii="Times New Roman" w:hAnsi="Times New Roman" w:eastAsia="Times New Roman"/>
                <w:sz w:val="18"/>
              </w:rPr>
              <w:t>1m</w:t>
            </w:r>
            <w:r>
              <w:rPr>
                <w:sz w:val="18"/>
              </w:rPr>
              <w:t>。</w:t>
            </w:r>
          </w:p>
          <w:p>
            <w:pPr>
              <w:pStyle w:val="12"/>
              <w:spacing w:before="1"/>
              <w:ind w:left="57"/>
              <w:rPr>
                <w:sz w:val="18"/>
              </w:rPr>
            </w:pPr>
            <w:r>
              <w:rPr>
                <w:sz w:val="18"/>
              </w:rPr>
              <w:t>带式输送机用断带抓捕装置：响应时间≤</w:t>
            </w:r>
            <w:r>
              <w:rPr>
                <w:rFonts w:ascii="Times New Roman" w:hAnsi="Times New Roman" w:eastAsia="Times New Roman"/>
                <w:sz w:val="18"/>
              </w:rPr>
              <w:t>1s</w:t>
            </w:r>
            <w:r>
              <w:rPr>
                <w:sz w:val="18"/>
              </w:rPr>
              <w:t>，最大额定抓捕力≥</w:t>
            </w:r>
            <w:r>
              <w:rPr>
                <w:rFonts w:ascii="Times New Roman" w:hAnsi="Times New Roman" w:eastAsia="Times New Roman"/>
                <w:sz w:val="18"/>
              </w:rPr>
              <w:t>400kN</w:t>
            </w:r>
            <w:r>
              <w:rPr>
                <w:sz w:val="18"/>
              </w:rPr>
              <w:t>，适用带宽可调。</w:t>
            </w:r>
          </w:p>
        </w:tc>
        <w:tc>
          <w:tcPr>
            <w:tcW w:w="1543" w:type="dxa"/>
          </w:tcPr>
          <w:p>
            <w:pPr>
              <w:pStyle w:val="12"/>
              <w:rPr>
                <w:sz w:val="18"/>
              </w:rPr>
            </w:pPr>
          </w:p>
          <w:p>
            <w:pPr>
              <w:pStyle w:val="12"/>
              <w:rPr>
                <w:sz w:val="18"/>
              </w:rPr>
            </w:pPr>
          </w:p>
          <w:p>
            <w:pPr>
              <w:pStyle w:val="12"/>
              <w:spacing w:before="126" w:line="324" w:lineRule="auto"/>
              <w:ind w:left="108" w:right="95"/>
              <w:rPr>
                <w:sz w:val="18"/>
              </w:rPr>
            </w:pPr>
            <w:r>
              <w:rPr>
                <w:sz w:val="18"/>
              </w:rPr>
              <w:t>井工及露天 煤矿、非煤矿山</w:t>
            </w:r>
          </w:p>
        </w:tc>
        <w:tc>
          <w:tcPr>
            <w:tcW w:w="3116" w:type="dxa"/>
          </w:tcPr>
          <w:p>
            <w:pPr>
              <w:pStyle w:val="12"/>
              <w:rPr>
                <w:sz w:val="20"/>
              </w:rPr>
            </w:pPr>
          </w:p>
          <w:p>
            <w:pPr>
              <w:pStyle w:val="12"/>
              <w:rPr>
                <w:sz w:val="20"/>
              </w:rPr>
            </w:pPr>
          </w:p>
          <w:p>
            <w:pPr>
              <w:pStyle w:val="12"/>
              <w:spacing w:before="12"/>
              <w:rPr>
                <w:sz w:val="17"/>
              </w:rPr>
            </w:pPr>
          </w:p>
          <w:p>
            <w:pPr>
              <w:pStyle w:val="12"/>
              <w:ind w:left="57"/>
              <w:rPr>
                <w:sz w:val="18"/>
              </w:rPr>
            </w:pPr>
            <w:r>
              <w:rPr>
                <w:rFonts w:ascii="Times New Roman" w:eastAsia="Times New Roman"/>
                <w:sz w:val="18"/>
              </w:rPr>
              <w:t>MT872</w:t>
            </w:r>
            <w:r>
              <w:rPr>
                <w:sz w:val="18"/>
              </w:rPr>
              <w:t>、</w:t>
            </w:r>
            <w:r>
              <w:rPr>
                <w:rFonts w:ascii="Times New Roman" w:eastAsia="Times New Roman"/>
                <w:sz w:val="18"/>
              </w:rPr>
              <w:t xml:space="preserve">MA </w:t>
            </w:r>
            <w:r>
              <w:rPr>
                <w:sz w:val="18"/>
              </w:rPr>
              <w:t>依据标准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trPr>
        <w:tc>
          <w:tcPr>
            <w:tcW w:w="517" w:type="dxa"/>
          </w:tcPr>
          <w:p>
            <w:pPr>
              <w:pStyle w:val="12"/>
              <w:rPr>
                <w:sz w:val="20"/>
              </w:rPr>
            </w:pPr>
          </w:p>
          <w:p>
            <w:pPr>
              <w:pStyle w:val="12"/>
              <w:spacing w:before="7"/>
              <w:rPr>
                <w:sz w:val="26"/>
              </w:rPr>
            </w:pPr>
          </w:p>
          <w:p>
            <w:pPr>
              <w:pStyle w:val="12"/>
              <w:ind w:left="58" w:right="47"/>
              <w:jc w:val="center"/>
              <w:rPr>
                <w:rFonts w:ascii="Times New Roman"/>
                <w:sz w:val="18"/>
              </w:rPr>
            </w:pPr>
            <w:r>
              <w:rPr>
                <w:rFonts w:ascii="Times New Roman"/>
                <w:sz w:val="18"/>
              </w:rPr>
              <w:t>14</w:t>
            </w:r>
          </w:p>
        </w:tc>
        <w:tc>
          <w:tcPr>
            <w:tcW w:w="2094" w:type="dxa"/>
          </w:tcPr>
          <w:p>
            <w:pPr>
              <w:pStyle w:val="12"/>
              <w:rPr>
                <w:sz w:val="18"/>
              </w:rPr>
            </w:pPr>
          </w:p>
          <w:p>
            <w:pPr>
              <w:pStyle w:val="12"/>
              <w:rPr>
                <w:sz w:val="18"/>
              </w:rPr>
            </w:pPr>
          </w:p>
          <w:p>
            <w:pPr>
              <w:pStyle w:val="12"/>
              <w:spacing w:before="126"/>
              <w:ind w:left="57"/>
              <w:rPr>
                <w:sz w:val="18"/>
              </w:rPr>
            </w:pPr>
            <w:r>
              <w:rPr>
                <w:sz w:val="18"/>
              </w:rPr>
              <w:t>井下通信设备</w:t>
            </w:r>
          </w:p>
        </w:tc>
        <w:tc>
          <w:tcPr>
            <w:tcW w:w="8378" w:type="dxa"/>
          </w:tcPr>
          <w:p>
            <w:pPr>
              <w:pStyle w:val="12"/>
              <w:spacing w:before="119"/>
              <w:ind w:left="57"/>
              <w:rPr>
                <w:sz w:val="18"/>
              </w:rPr>
            </w:pPr>
            <w:r>
              <w:rPr>
                <w:sz w:val="18"/>
              </w:rPr>
              <w:t>矿用无线通信系统：具备通信和定位功能，覆盖范围≥</w:t>
            </w:r>
            <w:r>
              <w:rPr>
                <w:rFonts w:ascii="Times New Roman" w:hAnsi="Times New Roman" w:eastAsia="Times New Roman"/>
                <w:sz w:val="18"/>
              </w:rPr>
              <w:t>400m</w:t>
            </w:r>
            <w:r>
              <w:rPr>
                <w:sz w:val="18"/>
              </w:rPr>
              <w:t>。</w:t>
            </w:r>
          </w:p>
          <w:p>
            <w:pPr>
              <w:pStyle w:val="12"/>
              <w:spacing w:before="81"/>
              <w:ind w:left="57"/>
              <w:rPr>
                <w:sz w:val="18"/>
              </w:rPr>
            </w:pPr>
            <w:r>
              <w:rPr>
                <w:sz w:val="18"/>
              </w:rPr>
              <w:t>矿用调度通信系统：地面远程供电、矿用本质安全型，通信距离≥</w:t>
            </w:r>
            <w:r>
              <w:rPr>
                <w:rFonts w:ascii="Times New Roman" w:hAnsi="Times New Roman" w:eastAsia="Times New Roman"/>
                <w:sz w:val="18"/>
              </w:rPr>
              <w:t>10km</w:t>
            </w:r>
            <w:r>
              <w:rPr>
                <w:sz w:val="18"/>
              </w:rPr>
              <w:t>。</w:t>
            </w:r>
          </w:p>
          <w:p>
            <w:pPr>
              <w:pStyle w:val="12"/>
              <w:spacing w:before="82" w:line="324" w:lineRule="auto"/>
              <w:ind w:left="57" w:right="44"/>
              <w:rPr>
                <w:sz w:val="18"/>
              </w:rPr>
            </w:pPr>
            <w:r>
              <w:rPr>
                <w:sz w:val="18"/>
              </w:rPr>
              <w:t>矿用广播通信系统：多节目同时传输，支持物理链路＞</w:t>
            </w:r>
            <w:r>
              <w:rPr>
                <w:rFonts w:ascii="Times New Roman" w:eastAsia="Times New Roman"/>
                <w:sz w:val="18"/>
              </w:rPr>
              <w:t xml:space="preserve">5 </w:t>
            </w:r>
            <w:r>
              <w:rPr>
                <w:sz w:val="18"/>
              </w:rPr>
              <w:t>路；可按区域或逻辑分组、分区域广播；井下音响远程可寻址到点控制；支持与安全监控系统、调度通信系统有机融合；传输距离＞</w:t>
            </w:r>
            <w:r>
              <w:rPr>
                <w:rFonts w:ascii="Times New Roman" w:eastAsia="Times New Roman"/>
                <w:sz w:val="18"/>
              </w:rPr>
              <w:t>10km</w:t>
            </w:r>
            <w:r>
              <w:rPr>
                <w:sz w:val="18"/>
              </w:rPr>
              <w:t>。</w:t>
            </w:r>
          </w:p>
        </w:tc>
        <w:tc>
          <w:tcPr>
            <w:tcW w:w="1543" w:type="dxa"/>
          </w:tcPr>
          <w:p>
            <w:pPr>
              <w:pStyle w:val="12"/>
              <w:rPr>
                <w:sz w:val="18"/>
              </w:rPr>
            </w:pPr>
          </w:p>
          <w:p>
            <w:pPr>
              <w:pStyle w:val="12"/>
              <w:rPr>
                <w:sz w:val="18"/>
              </w:rPr>
            </w:pPr>
          </w:p>
          <w:p>
            <w:pPr>
              <w:pStyle w:val="12"/>
              <w:spacing w:before="126"/>
              <w:ind w:left="108"/>
              <w:rPr>
                <w:sz w:val="18"/>
              </w:rPr>
            </w:pPr>
            <w:r>
              <w:rPr>
                <w:sz w:val="18"/>
              </w:rPr>
              <w:t>井工煤矿</w:t>
            </w:r>
          </w:p>
        </w:tc>
        <w:tc>
          <w:tcPr>
            <w:tcW w:w="3116" w:type="dxa"/>
          </w:tcPr>
          <w:p>
            <w:pPr>
              <w:pStyle w:val="12"/>
              <w:rPr>
                <w:sz w:val="20"/>
              </w:rPr>
            </w:pPr>
          </w:p>
          <w:p>
            <w:pPr>
              <w:pStyle w:val="12"/>
              <w:spacing w:before="10"/>
              <w:rPr>
                <w:sz w:val="25"/>
              </w:rPr>
            </w:pPr>
          </w:p>
          <w:p>
            <w:pPr>
              <w:pStyle w:val="12"/>
              <w:ind w:left="57"/>
              <w:rPr>
                <w:sz w:val="18"/>
              </w:rPr>
            </w:pPr>
            <w:r>
              <w:rPr>
                <w:rFonts w:ascii="Times New Roman" w:eastAsia="Times New Roman"/>
                <w:sz w:val="18"/>
              </w:rPr>
              <w:t>MT401</w:t>
            </w:r>
            <w:r>
              <w:rPr>
                <w:sz w:val="18"/>
              </w:rPr>
              <w:t>、</w:t>
            </w:r>
            <w:r>
              <w:rPr>
                <w:rFonts w:ascii="Times New Roman" w:eastAsia="Times New Roman"/>
                <w:sz w:val="18"/>
              </w:rPr>
              <w:t>MT/T1115</w:t>
            </w:r>
            <w:r>
              <w:rPr>
                <w:sz w:val="18"/>
              </w:rPr>
              <w:t>、</w:t>
            </w:r>
            <w:r>
              <w:rPr>
                <w:rFonts w:ascii="Times New Roman" w:eastAsia="Times New Roman"/>
                <w:sz w:val="18"/>
              </w:rPr>
              <w:t xml:space="preserve">MA </w:t>
            </w:r>
            <w:r>
              <w:rPr>
                <w:sz w:val="18"/>
              </w:rPr>
              <w:t>依据标准</w:t>
            </w:r>
          </w:p>
        </w:tc>
      </w:tr>
    </w:tbl>
    <w:p>
      <w:pPr>
        <w:spacing w:after="0"/>
        <w:rPr>
          <w:sz w:val="18"/>
        </w:rPr>
        <w:sectPr>
          <w:pgSz w:w="16840" w:h="11910" w:orient="landscape"/>
          <w:pgMar w:top="720" w:right="400" w:bottom="1260" w:left="540" w:header="0" w:footer="1072" w:gutter="0"/>
          <w:cols w:space="720" w:num="1"/>
        </w:sectPr>
      </w:pPr>
    </w:p>
    <w:tbl>
      <w:tblPr>
        <w:tblStyle w:val="6"/>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7"/>
        <w:gridCol w:w="2094"/>
        <w:gridCol w:w="8378"/>
        <w:gridCol w:w="1543"/>
        <w:gridCol w:w="3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17" w:type="dxa"/>
          </w:tcPr>
          <w:p>
            <w:pPr>
              <w:pStyle w:val="12"/>
              <w:spacing w:before="92"/>
              <w:ind w:left="58" w:right="47"/>
              <w:jc w:val="center"/>
              <w:rPr>
                <w:b/>
                <w:sz w:val="18"/>
              </w:rPr>
            </w:pPr>
            <w:r>
              <w:rPr>
                <w:b/>
                <w:sz w:val="18"/>
              </w:rPr>
              <w:t>序号</w:t>
            </w:r>
          </w:p>
        </w:tc>
        <w:tc>
          <w:tcPr>
            <w:tcW w:w="2094" w:type="dxa"/>
          </w:tcPr>
          <w:p>
            <w:pPr>
              <w:pStyle w:val="12"/>
              <w:spacing w:before="92"/>
              <w:ind w:left="686"/>
              <w:rPr>
                <w:b/>
                <w:sz w:val="18"/>
              </w:rPr>
            </w:pPr>
            <w:r>
              <w:rPr>
                <w:b/>
                <w:sz w:val="18"/>
              </w:rPr>
              <w:t>设备名称</w:t>
            </w:r>
          </w:p>
        </w:tc>
        <w:tc>
          <w:tcPr>
            <w:tcW w:w="8378" w:type="dxa"/>
          </w:tcPr>
          <w:p>
            <w:pPr>
              <w:pStyle w:val="12"/>
              <w:spacing w:before="92"/>
              <w:ind w:left="13"/>
              <w:jc w:val="center"/>
              <w:rPr>
                <w:b/>
                <w:sz w:val="18"/>
              </w:rPr>
            </w:pPr>
            <w:r>
              <w:rPr>
                <w:b/>
                <w:sz w:val="18"/>
              </w:rPr>
              <w:t>性能参数</w:t>
            </w:r>
          </w:p>
        </w:tc>
        <w:tc>
          <w:tcPr>
            <w:tcW w:w="1543" w:type="dxa"/>
          </w:tcPr>
          <w:p>
            <w:pPr>
              <w:pStyle w:val="12"/>
              <w:spacing w:before="92"/>
              <w:ind w:left="410"/>
              <w:rPr>
                <w:b/>
                <w:sz w:val="18"/>
              </w:rPr>
            </w:pPr>
            <w:r>
              <w:rPr>
                <w:b/>
                <w:sz w:val="18"/>
              </w:rPr>
              <w:t>应用领域</w:t>
            </w:r>
          </w:p>
        </w:tc>
        <w:tc>
          <w:tcPr>
            <w:tcW w:w="3116" w:type="dxa"/>
          </w:tcPr>
          <w:p>
            <w:pPr>
              <w:pStyle w:val="12"/>
              <w:spacing w:before="92"/>
              <w:ind w:left="1178" w:right="1165"/>
              <w:jc w:val="center"/>
              <w:rPr>
                <w:b/>
                <w:sz w:val="18"/>
              </w:rPr>
            </w:pPr>
            <w:r>
              <w:rPr>
                <w:b/>
                <w:sz w:val="18"/>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517" w:type="dxa"/>
          </w:tcPr>
          <w:p>
            <w:pPr>
              <w:pStyle w:val="12"/>
              <w:rPr>
                <w:sz w:val="20"/>
              </w:rPr>
            </w:pPr>
          </w:p>
          <w:p>
            <w:pPr>
              <w:pStyle w:val="12"/>
              <w:rPr>
                <w:sz w:val="20"/>
              </w:rPr>
            </w:pPr>
          </w:p>
          <w:p>
            <w:pPr>
              <w:pStyle w:val="12"/>
              <w:spacing w:before="7"/>
              <w:rPr>
                <w:sz w:val="25"/>
              </w:rPr>
            </w:pPr>
          </w:p>
          <w:p>
            <w:pPr>
              <w:pStyle w:val="12"/>
              <w:ind w:left="58" w:right="47"/>
              <w:jc w:val="center"/>
              <w:rPr>
                <w:rFonts w:ascii="Times New Roman"/>
                <w:sz w:val="18"/>
              </w:rPr>
            </w:pPr>
            <w:r>
              <w:rPr>
                <w:rFonts w:ascii="Times New Roman"/>
                <w:sz w:val="18"/>
              </w:rPr>
              <w:t>15</w:t>
            </w:r>
          </w:p>
        </w:tc>
        <w:tc>
          <w:tcPr>
            <w:tcW w:w="2094" w:type="dxa"/>
          </w:tcPr>
          <w:p>
            <w:pPr>
              <w:pStyle w:val="12"/>
              <w:rPr>
                <w:sz w:val="18"/>
              </w:rPr>
            </w:pPr>
          </w:p>
          <w:p>
            <w:pPr>
              <w:pStyle w:val="12"/>
              <w:rPr>
                <w:sz w:val="18"/>
              </w:rPr>
            </w:pPr>
          </w:p>
          <w:p>
            <w:pPr>
              <w:pStyle w:val="12"/>
              <w:rPr>
                <w:sz w:val="18"/>
              </w:rPr>
            </w:pPr>
          </w:p>
          <w:p>
            <w:pPr>
              <w:pStyle w:val="12"/>
              <w:spacing w:before="139"/>
              <w:ind w:left="57"/>
              <w:rPr>
                <w:sz w:val="18"/>
              </w:rPr>
            </w:pPr>
            <w:r>
              <w:rPr>
                <w:sz w:val="18"/>
              </w:rPr>
              <w:t>瓦斯抽采设备</w:t>
            </w:r>
          </w:p>
        </w:tc>
        <w:tc>
          <w:tcPr>
            <w:tcW w:w="8378" w:type="dxa"/>
          </w:tcPr>
          <w:p>
            <w:pPr>
              <w:pStyle w:val="12"/>
              <w:spacing w:before="120" w:line="324" w:lineRule="auto"/>
              <w:ind w:left="57" w:right="969"/>
              <w:rPr>
                <w:sz w:val="18"/>
              </w:rPr>
            </w:pPr>
            <w:r>
              <w:rPr>
                <w:sz w:val="18"/>
              </w:rPr>
              <w:t>履带式全液压定向钻机：具备定向钻进和随钻测量功能，扭矩＞</w:t>
            </w:r>
            <w:r>
              <w:rPr>
                <w:rFonts w:ascii="Times New Roman" w:hAnsi="Times New Roman" w:eastAsia="Times New Roman"/>
                <w:sz w:val="18"/>
              </w:rPr>
              <w:t>4000Nm</w:t>
            </w:r>
            <w:r>
              <w:rPr>
                <w:sz w:val="18"/>
              </w:rPr>
              <w:t>，钻进深度＞</w:t>
            </w:r>
            <w:r>
              <w:rPr>
                <w:rFonts w:ascii="Times New Roman" w:hAnsi="Times New Roman" w:eastAsia="Times New Roman"/>
                <w:sz w:val="18"/>
              </w:rPr>
              <w:t>400m</w:t>
            </w:r>
            <w:r>
              <w:rPr>
                <w:sz w:val="18"/>
              </w:rPr>
              <w:t>。水环真空泵；吸气量＞</w:t>
            </w:r>
            <w:r>
              <w:rPr>
                <w:rFonts w:ascii="Times New Roman" w:hAnsi="Times New Roman" w:eastAsia="Times New Roman"/>
                <w:sz w:val="18"/>
              </w:rPr>
              <w:t>100m</w:t>
            </w:r>
            <w:r>
              <w:rPr>
                <w:rFonts w:ascii="Times New Roman" w:hAnsi="Times New Roman" w:eastAsia="Times New Roman"/>
                <w:sz w:val="18"/>
                <w:vertAlign w:val="superscript"/>
              </w:rPr>
              <w:t>3</w:t>
            </w:r>
            <w:r>
              <w:rPr>
                <w:rFonts w:ascii="Times New Roman" w:hAnsi="Times New Roman" w:eastAsia="Times New Roman"/>
                <w:sz w:val="18"/>
                <w:vertAlign w:val="baseline"/>
              </w:rPr>
              <w:t>/min</w:t>
            </w:r>
            <w:r>
              <w:rPr>
                <w:sz w:val="18"/>
                <w:vertAlign w:val="baseline"/>
              </w:rPr>
              <w:t>，极限真空度≥</w:t>
            </w:r>
            <w:r>
              <w:rPr>
                <w:rFonts w:ascii="Times New Roman" w:hAnsi="Times New Roman" w:eastAsia="Times New Roman"/>
                <w:sz w:val="18"/>
                <w:vertAlign w:val="baseline"/>
              </w:rPr>
              <w:t>-81kPa</w:t>
            </w:r>
            <w:r>
              <w:rPr>
                <w:sz w:val="18"/>
                <w:vertAlign w:val="baseline"/>
              </w:rPr>
              <w:t>。</w:t>
            </w:r>
          </w:p>
          <w:p>
            <w:pPr>
              <w:pStyle w:val="12"/>
              <w:spacing w:line="324" w:lineRule="auto"/>
              <w:ind w:left="57" w:right="-44"/>
              <w:rPr>
                <w:sz w:val="18"/>
              </w:rPr>
            </w:pPr>
            <w:r>
              <w:rPr>
                <w:spacing w:val="-5"/>
                <w:sz w:val="18"/>
              </w:rPr>
              <w:t>抑爆装置：矿用本质安全型，火焰传感器响应时间＜</w:t>
            </w:r>
            <w:r>
              <w:rPr>
                <w:rFonts w:ascii="Times New Roman" w:hAnsi="Times New Roman" w:eastAsia="Times New Roman"/>
                <w:spacing w:val="-4"/>
                <w:sz w:val="18"/>
              </w:rPr>
              <w:t>5ms</w:t>
            </w:r>
            <w:r>
              <w:rPr>
                <w:spacing w:val="-3"/>
                <w:sz w:val="18"/>
              </w:rPr>
              <w:t>，控制器响应时间＜</w:t>
            </w:r>
            <w:r>
              <w:rPr>
                <w:rFonts w:ascii="Times New Roman" w:hAnsi="Times New Roman" w:eastAsia="Times New Roman"/>
                <w:spacing w:val="-3"/>
                <w:sz w:val="18"/>
              </w:rPr>
              <w:t>15ms</w:t>
            </w:r>
            <w:r>
              <w:rPr>
                <w:spacing w:val="-8"/>
                <w:sz w:val="18"/>
              </w:rPr>
              <w:t xml:space="preserve">，喷射完成时间 </w:t>
            </w:r>
            <w:r>
              <w:rPr>
                <w:rFonts w:ascii="Times New Roman" w:hAnsi="Times New Roman" w:eastAsia="Times New Roman"/>
                <w:sz w:val="18"/>
              </w:rPr>
              <w:t>150ms</w:t>
            </w:r>
            <w:r>
              <w:rPr>
                <w:spacing w:val="-12"/>
                <w:sz w:val="18"/>
              </w:rPr>
              <w:t>。</w:t>
            </w:r>
            <w:r>
              <w:rPr>
                <w:sz w:val="18"/>
              </w:rPr>
              <w:t>移动式瓦斯抽放泵站：吸气量＞</w:t>
            </w:r>
            <w:r>
              <w:rPr>
                <w:rFonts w:ascii="Times New Roman" w:hAnsi="Times New Roman" w:eastAsia="Times New Roman"/>
                <w:sz w:val="18"/>
              </w:rPr>
              <w:t>50m</w:t>
            </w:r>
            <w:r>
              <w:rPr>
                <w:rFonts w:ascii="Times New Roman" w:hAnsi="Times New Roman" w:eastAsia="Times New Roman"/>
                <w:sz w:val="18"/>
                <w:vertAlign w:val="superscript"/>
              </w:rPr>
              <w:t>3</w:t>
            </w:r>
            <w:r>
              <w:rPr>
                <w:rFonts w:ascii="Times New Roman" w:hAnsi="Times New Roman" w:eastAsia="Times New Roman"/>
                <w:sz w:val="18"/>
                <w:vertAlign w:val="baseline"/>
              </w:rPr>
              <w:t>/min</w:t>
            </w:r>
            <w:r>
              <w:rPr>
                <w:sz w:val="18"/>
                <w:vertAlign w:val="baseline"/>
              </w:rPr>
              <w:t>，极限真空度≥</w:t>
            </w:r>
            <w:r>
              <w:rPr>
                <w:rFonts w:ascii="Times New Roman" w:hAnsi="Times New Roman" w:eastAsia="Times New Roman"/>
                <w:sz w:val="18"/>
                <w:vertAlign w:val="baseline"/>
              </w:rPr>
              <w:t>-81kPa</w:t>
            </w:r>
            <w:r>
              <w:rPr>
                <w:sz w:val="18"/>
                <w:vertAlign w:val="baseline"/>
              </w:rPr>
              <w:t>。</w:t>
            </w:r>
          </w:p>
          <w:p>
            <w:pPr>
              <w:pStyle w:val="12"/>
              <w:spacing w:before="2"/>
              <w:ind w:left="57"/>
              <w:rPr>
                <w:sz w:val="18"/>
              </w:rPr>
            </w:pPr>
            <w:r>
              <w:rPr>
                <w:sz w:val="18"/>
              </w:rPr>
              <w:t>高压水射流割缝增透装备：割缝工作压力＞</w:t>
            </w:r>
            <w:r>
              <w:rPr>
                <w:rFonts w:ascii="Times New Roman" w:eastAsia="Times New Roman"/>
                <w:sz w:val="18"/>
              </w:rPr>
              <w:t>50MPa</w:t>
            </w:r>
            <w:r>
              <w:rPr>
                <w:sz w:val="18"/>
              </w:rPr>
              <w:t>，煤层内形成割缝半径＞</w:t>
            </w:r>
            <w:r>
              <w:rPr>
                <w:rFonts w:ascii="Times New Roman" w:eastAsia="Times New Roman"/>
                <w:sz w:val="18"/>
              </w:rPr>
              <w:t>2.0m</w:t>
            </w:r>
            <w:r>
              <w:rPr>
                <w:sz w:val="18"/>
              </w:rPr>
              <w:t>。</w:t>
            </w:r>
          </w:p>
        </w:tc>
        <w:tc>
          <w:tcPr>
            <w:tcW w:w="1543" w:type="dxa"/>
          </w:tcPr>
          <w:p>
            <w:pPr>
              <w:pStyle w:val="12"/>
              <w:rPr>
                <w:sz w:val="18"/>
              </w:rPr>
            </w:pPr>
          </w:p>
          <w:p>
            <w:pPr>
              <w:pStyle w:val="12"/>
              <w:rPr>
                <w:sz w:val="18"/>
              </w:rPr>
            </w:pPr>
          </w:p>
          <w:p>
            <w:pPr>
              <w:pStyle w:val="12"/>
              <w:rPr>
                <w:sz w:val="18"/>
              </w:rPr>
            </w:pPr>
          </w:p>
          <w:p>
            <w:pPr>
              <w:pStyle w:val="12"/>
              <w:spacing w:before="139"/>
              <w:ind w:left="108"/>
              <w:rPr>
                <w:sz w:val="18"/>
              </w:rPr>
            </w:pPr>
            <w:r>
              <w:rPr>
                <w:sz w:val="18"/>
              </w:rPr>
              <w:t>井工煤矿</w:t>
            </w:r>
          </w:p>
        </w:tc>
        <w:tc>
          <w:tcPr>
            <w:tcW w:w="3116" w:type="dxa"/>
          </w:tcPr>
          <w:p>
            <w:pPr>
              <w:pStyle w:val="12"/>
              <w:rPr>
                <w:sz w:val="20"/>
              </w:rPr>
            </w:pPr>
          </w:p>
          <w:p>
            <w:pPr>
              <w:pStyle w:val="12"/>
              <w:rPr>
                <w:sz w:val="20"/>
              </w:rPr>
            </w:pPr>
          </w:p>
          <w:p>
            <w:pPr>
              <w:pStyle w:val="12"/>
              <w:spacing w:before="162"/>
              <w:ind w:left="57"/>
              <w:rPr>
                <w:sz w:val="18"/>
              </w:rPr>
            </w:pPr>
            <w:r>
              <w:rPr>
                <w:rFonts w:ascii="Times New Roman" w:eastAsia="Times New Roman"/>
                <w:sz w:val="18"/>
              </w:rPr>
              <w:t xml:space="preserve">MT/T790  </w:t>
            </w:r>
            <w:r>
              <w:rPr>
                <w:sz w:val="18"/>
              </w:rPr>
              <w:t xml:space="preserve">、 </w:t>
            </w:r>
            <w:r>
              <w:rPr>
                <w:rFonts w:ascii="Times New Roman" w:eastAsia="Times New Roman"/>
                <w:sz w:val="18"/>
              </w:rPr>
              <w:t xml:space="preserve">JB/T7255  </w:t>
            </w:r>
            <w:r>
              <w:rPr>
                <w:sz w:val="18"/>
              </w:rPr>
              <w:t xml:space="preserve">、 </w:t>
            </w:r>
            <w:r>
              <w:rPr>
                <w:rFonts w:ascii="Times New Roman" w:eastAsia="Times New Roman"/>
                <w:sz w:val="18"/>
              </w:rPr>
              <w:t>AQ1079</w:t>
            </w:r>
            <w:r>
              <w:rPr>
                <w:rFonts w:ascii="Times New Roman" w:eastAsia="Times New Roman"/>
                <w:spacing w:val="20"/>
                <w:sz w:val="18"/>
              </w:rPr>
              <w:t xml:space="preserve"> </w:t>
            </w:r>
            <w:r>
              <w:rPr>
                <w:sz w:val="18"/>
              </w:rPr>
              <w:t>、</w:t>
            </w:r>
          </w:p>
          <w:p>
            <w:pPr>
              <w:pStyle w:val="12"/>
              <w:spacing w:before="81"/>
              <w:ind w:left="57"/>
              <w:rPr>
                <w:sz w:val="18"/>
              </w:rPr>
            </w:pPr>
            <w:r>
              <w:rPr>
                <w:rFonts w:ascii="Times New Roman" w:eastAsia="Times New Roman"/>
                <w:sz w:val="18"/>
              </w:rPr>
              <w:t>GB/T18154</w:t>
            </w:r>
            <w:r>
              <w:rPr>
                <w:rFonts w:ascii="Times New Roman" w:eastAsia="Times New Roman"/>
                <w:spacing w:val="42"/>
                <w:sz w:val="18"/>
              </w:rPr>
              <w:t xml:space="preserve"> </w:t>
            </w:r>
            <w:r>
              <w:rPr>
                <w:spacing w:val="-32"/>
                <w:sz w:val="18"/>
              </w:rPr>
              <w:t>、</w:t>
            </w:r>
            <w:r>
              <w:rPr>
                <w:rFonts w:ascii="Times New Roman" w:eastAsia="Times New Roman"/>
                <w:sz w:val="18"/>
              </w:rPr>
              <w:t>MT/T987</w:t>
            </w:r>
            <w:r>
              <w:rPr>
                <w:spacing w:val="-32"/>
                <w:sz w:val="18"/>
              </w:rPr>
              <w:t>、</w:t>
            </w:r>
            <w:r>
              <w:rPr>
                <w:rFonts w:ascii="Times New Roman" w:eastAsia="Times New Roman"/>
                <w:sz w:val="18"/>
              </w:rPr>
              <w:t>MA</w:t>
            </w:r>
            <w:r>
              <w:rPr>
                <w:rFonts w:ascii="Times New Roman" w:eastAsia="Times New Roman"/>
                <w:spacing w:val="-1"/>
                <w:sz w:val="18"/>
              </w:rPr>
              <w:t xml:space="preserve"> </w:t>
            </w:r>
            <w:r>
              <w:rPr>
                <w:sz w:val="18"/>
              </w:rPr>
              <w:t>依据标准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517" w:type="dxa"/>
          </w:tcPr>
          <w:p>
            <w:pPr>
              <w:pStyle w:val="12"/>
              <w:spacing w:before="1"/>
              <w:rPr>
                <w:sz w:val="25"/>
              </w:rPr>
            </w:pPr>
          </w:p>
          <w:p>
            <w:pPr>
              <w:pStyle w:val="12"/>
              <w:spacing w:before="1"/>
              <w:ind w:left="58" w:right="47"/>
              <w:jc w:val="center"/>
              <w:rPr>
                <w:rFonts w:ascii="Times New Roman"/>
                <w:sz w:val="18"/>
              </w:rPr>
            </w:pPr>
            <w:r>
              <w:rPr>
                <w:rFonts w:ascii="Times New Roman"/>
                <w:sz w:val="18"/>
              </w:rPr>
              <w:t>16</w:t>
            </w:r>
          </w:p>
        </w:tc>
        <w:tc>
          <w:tcPr>
            <w:tcW w:w="2094" w:type="dxa"/>
          </w:tcPr>
          <w:p>
            <w:pPr>
              <w:pStyle w:val="12"/>
              <w:spacing w:before="5"/>
              <w:rPr>
                <w:sz w:val="24"/>
              </w:rPr>
            </w:pPr>
          </w:p>
          <w:p>
            <w:pPr>
              <w:pStyle w:val="12"/>
              <w:ind w:left="57"/>
              <w:rPr>
                <w:sz w:val="18"/>
              </w:rPr>
            </w:pPr>
            <w:r>
              <w:rPr>
                <w:sz w:val="18"/>
              </w:rPr>
              <w:t>抽排水设备</w:t>
            </w:r>
          </w:p>
        </w:tc>
        <w:tc>
          <w:tcPr>
            <w:tcW w:w="8378" w:type="dxa"/>
          </w:tcPr>
          <w:p>
            <w:pPr>
              <w:pStyle w:val="12"/>
              <w:spacing w:before="119"/>
              <w:ind w:left="57"/>
              <w:rPr>
                <w:sz w:val="18"/>
              </w:rPr>
            </w:pPr>
            <w:r>
              <w:rPr>
                <w:sz w:val="18"/>
              </w:rPr>
              <w:t>矿用隔爆型潜水电泵：扬程≥</w:t>
            </w:r>
            <w:r>
              <w:rPr>
                <w:rFonts w:ascii="Times New Roman" w:hAnsi="Times New Roman" w:eastAsia="Times New Roman"/>
                <w:sz w:val="18"/>
              </w:rPr>
              <w:t>220m</w:t>
            </w:r>
            <w:r>
              <w:rPr>
                <w:sz w:val="18"/>
              </w:rPr>
              <w:t>、流量≥</w:t>
            </w:r>
            <w:r>
              <w:rPr>
                <w:rFonts w:ascii="Times New Roman" w:hAnsi="Times New Roman" w:eastAsia="Times New Roman"/>
                <w:sz w:val="18"/>
              </w:rPr>
              <w:t>160m</w:t>
            </w:r>
            <w:r>
              <w:rPr>
                <w:rFonts w:ascii="Times New Roman" w:hAnsi="Times New Roman" w:eastAsia="Times New Roman"/>
                <w:sz w:val="18"/>
                <w:vertAlign w:val="superscript"/>
              </w:rPr>
              <w:t>3</w:t>
            </w:r>
            <w:r>
              <w:rPr>
                <w:rFonts w:ascii="Times New Roman" w:hAnsi="Times New Roman" w:eastAsia="Times New Roman"/>
                <w:sz w:val="18"/>
                <w:vertAlign w:val="baseline"/>
              </w:rPr>
              <w:t>/h</w:t>
            </w:r>
            <w:r>
              <w:rPr>
                <w:sz w:val="18"/>
                <w:vertAlign w:val="baseline"/>
              </w:rPr>
              <w:t>、允许潜没深度＞</w:t>
            </w:r>
            <w:r>
              <w:rPr>
                <w:rFonts w:ascii="Times New Roman" w:hAnsi="Times New Roman" w:eastAsia="Times New Roman"/>
                <w:sz w:val="18"/>
                <w:vertAlign w:val="baseline"/>
              </w:rPr>
              <w:t>5m</w:t>
            </w:r>
            <w:r>
              <w:rPr>
                <w:sz w:val="18"/>
                <w:vertAlign w:val="baseline"/>
              </w:rPr>
              <w:t>。</w:t>
            </w:r>
          </w:p>
          <w:p>
            <w:pPr>
              <w:pStyle w:val="12"/>
              <w:spacing w:before="81"/>
              <w:ind w:left="57"/>
              <w:rPr>
                <w:sz w:val="18"/>
              </w:rPr>
            </w:pPr>
            <w:r>
              <w:rPr>
                <w:sz w:val="18"/>
              </w:rPr>
              <w:t>煤矿排水监控系统：对水泵成套设备就地自动控制、集中控制、地面远程控制，控制响应时间≤</w:t>
            </w:r>
            <w:r>
              <w:rPr>
                <w:rFonts w:ascii="Times New Roman" w:hAnsi="Times New Roman" w:eastAsia="Times New Roman"/>
                <w:sz w:val="18"/>
              </w:rPr>
              <w:t>2s</w:t>
            </w:r>
            <w:r>
              <w:rPr>
                <w:sz w:val="18"/>
              </w:rPr>
              <w:t>。</w:t>
            </w:r>
          </w:p>
        </w:tc>
        <w:tc>
          <w:tcPr>
            <w:tcW w:w="1543" w:type="dxa"/>
          </w:tcPr>
          <w:p>
            <w:pPr>
              <w:pStyle w:val="12"/>
              <w:spacing w:before="5"/>
              <w:rPr>
                <w:sz w:val="24"/>
              </w:rPr>
            </w:pPr>
          </w:p>
          <w:p>
            <w:pPr>
              <w:pStyle w:val="12"/>
              <w:ind w:left="108"/>
              <w:rPr>
                <w:sz w:val="18"/>
              </w:rPr>
            </w:pPr>
            <w:r>
              <w:rPr>
                <w:sz w:val="18"/>
              </w:rPr>
              <w:t>井工煤矿</w:t>
            </w:r>
          </w:p>
        </w:tc>
        <w:tc>
          <w:tcPr>
            <w:tcW w:w="3116" w:type="dxa"/>
          </w:tcPr>
          <w:p>
            <w:pPr>
              <w:pStyle w:val="12"/>
              <w:spacing w:before="5"/>
              <w:rPr>
                <w:sz w:val="24"/>
              </w:rPr>
            </w:pPr>
          </w:p>
          <w:p>
            <w:pPr>
              <w:pStyle w:val="12"/>
              <w:ind w:left="57"/>
              <w:rPr>
                <w:rFonts w:ascii="Times New Roman" w:eastAsia="Times New Roman"/>
                <w:sz w:val="18"/>
              </w:rPr>
            </w:pPr>
            <w:r>
              <w:rPr>
                <w:rFonts w:ascii="Times New Roman" w:eastAsia="Times New Roman"/>
                <w:sz w:val="18"/>
              </w:rPr>
              <w:t>JB/T6762</w:t>
            </w:r>
            <w:r>
              <w:rPr>
                <w:sz w:val="18"/>
              </w:rPr>
              <w:t>、</w:t>
            </w:r>
            <w:r>
              <w:rPr>
                <w:rFonts w:ascii="Times New Roman" w:eastAsia="Times New Roman"/>
                <w:sz w:val="18"/>
              </w:rPr>
              <w:t>MT/T671</w:t>
            </w:r>
            <w:r>
              <w:rPr>
                <w:sz w:val="18"/>
              </w:rPr>
              <w:t>、</w:t>
            </w:r>
            <w:r>
              <w:rPr>
                <w:rFonts w:ascii="Times New Roman" w:eastAsia="Times New Roman"/>
                <w:sz w:val="18"/>
              </w:rPr>
              <w:t>MT/T1128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17" w:type="dxa"/>
          </w:tcPr>
          <w:p>
            <w:pPr>
              <w:pStyle w:val="12"/>
              <w:spacing w:before="129"/>
              <w:ind w:left="58" w:right="47"/>
              <w:jc w:val="center"/>
              <w:rPr>
                <w:rFonts w:ascii="Times New Roman"/>
                <w:sz w:val="18"/>
              </w:rPr>
            </w:pPr>
            <w:r>
              <w:rPr>
                <w:rFonts w:ascii="Times New Roman"/>
                <w:sz w:val="18"/>
              </w:rPr>
              <w:t>17</w:t>
            </w:r>
          </w:p>
        </w:tc>
        <w:tc>
          <w:tcPr>
            <w:tcW w:w="2094" w:type="dxa"/>
          </w:tcPr>
          <w:p>
            <w:pPr>
              <w:pStyle w:val="12"/>
              <w:spacing w:before="119"/>
              <w:ind w:left="57"/>
              <w:rPr>
                <w:sz w:val="18"/>
              </w:rPr>
            </w:pPr>
            <w:r>
              <w:rPr>
                <w:sz w:val="18"/>
              </w:rPr>
              <w:t>矿井降温设备</w:t>
            </w:r>
          </w:p>
        </w:tc>
        <w:tc>
          <w:tcPr>
            <w:tcW w:w="8378" w:type="dxa"/>
          </w:tcPr>
          <w:p>
            <w:pPr>
              <w:pStyle w:val="12"/>
              <w:spacing w:before="119"/>
              <w:ind w:left="57"/>
              <w:rPr>
                <w:sz w:val="18"/>
              </w:rPr>
            </w:pPr>
            <w:r>
              <w:rPr>
                <w:sz w:val="18"/>
              </w:rPr>
              <w:t>矿用防爆制冷装置：名义制冷量≥</w:t>
            </w:r>
            <w:r>
              <w:rPr>
                <w:rFonts w:ascii="Times New Roman" w:hAnsi="Times New Roman" w:eastAsia="Times New Roman"/>
                <w:sz w:val="18"/>
              </w:rPr>
              <w:t>1500kW</w:t>
            </w:r>
            <w:r>
              <w:rPr>
                <w:sz w:val="18"/>
              </w:rPr>
              <w:t>，具备压力、断油、温度等保护功能。</w:t>
            </w:r>
          </w:p>
        </w:tc>
        <w:tc>
          <w:tcPr>
            <w:tcW w:w="1543" w:type="dxa"/>
          </w:tcPr>
          <w:p>
            <w:pPr>
              <w:pStyle w:val="12"/>
              <w:spacing w:before="119"/>
              <w:ind w:left="108"/>
              <w:rPr>
                <w:sz w:val="18"/>
              </w:rPr>
            </w:pPr>
            <w:r>
              <w:rPr>
                <w:sz w:val="18"/>
              </w:rPr>
              <w:t>井工煤矿</w:t>
            </w:r>
          </w:p>
        </w:tc>
        <w:tc>
          <w:tcPr>
            <w:tcW w:w="3116" w:type="dxa"/>
          </w:tcPr>
          <w:p>
            <w:pPr>
              <w:pStyle w:val="12"/>
              <w:spacing w:before="119"/>
              <w:ind w:left="57"/>
              <w:rPr>
                <w:rFonts w:ascii="Times New Roman" w:eastAsia="Times New Roman"/>
                <w:sz w:val="18"/>
              </w:rPr>
            </w:pPr>
            <w:r>
              <w:rPr>
                <w:rFonts w:ascii="Times New Roman" w:eastAsia="Times New Roman"/>
                <w:sz w:val="18"/>
              </w:rPr>
              <w:t>GB9237</w:t>
            </w:r>
            <w:r>
              <w:rPr>
                <w:sz w:val="18"/>
              </w:rPr>
              <w:t>、</w:t>
            </w:r>
            <w:r>
              <w:rPr>
                <w:rFonts w:ascii="Times New Roman" w:eastAsia="Times New Roman"/>
                <w:sz w:val="18"/>
              </w:rPr>
              <w:t>MT/T1136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517" w:type="dxa"/>
          </w:tcPr>
          <w:p>
            <w:pPr>
              <w:pStyle w:val="12"/>
              <w:spacing w:before="3"/>
              <w:rPr>
                <w:sz w:val="22"/>
              </w:rPr>
            </w:pPr>
          </w:p>
          <w:p>
            <w:pPr>
              <w:pStyle w:val="12"/>
              <w:ind w:left="58" w:right="47"/>
              <w:jc w:val="center"/>
              <w:rPr>
                <w:rFonts w:ascii="Times New Roman"/>
                <w:sz w:val="18"/>
              </w:rPr>
            </w:pPr>
            <w:r>
              <w:rPr>
                <w:rFonts w:ascii="Times New Roman"/>
                <w:sz w:val="18"/>
              </w:rPr>
              <w:t>18</w:t>
            </w:r>
          </w:p>
        </w:tc>
        <w:tc>
          <w:tcPr>
            <w:tcW w:w="2094" w:type="dxa"/>
          </w:tcPr>
          <w:p>
            <w:pPr>
              <w:pStyle w:val="12"/>
              <w:spacing w:before="6"/>
              <w:rPr>
                <w:sz w:val="21"/>
              </w:rPr>
            </w:pPr>
          </w:p>
          <w:p>
            <w:pPr>
              <w:pStyle w:val="12"/>
              <w:ind w:left="57"/>
              <w:rPr>
                <w:sz w:val="18"/>
              </w:rPr>
            </w:pPr>
            <w:r>
              <w:rPr>
                <w:sz w:val="18"/>
              </w:rPr>
              <w:t>供电安全监测与保护装置</w:t>
            </w:r>
          </w:p>
        </w:tc>
        <w:tc>
          <w:tcPr>
            <w:tcW w:w="8378" w:type="dxa"/>
          </w:tcPr>
          <w:p>
            <w:pPr>
              <w:pStyle w:val="12"/>
              <w:spacing w:before="119" w:line="324" w:lineRule="auto"/>
              <w:ind w:left="57" w:right="-58"/>
              <w:rPr>
                <w:sz w:val="18"/>
              </w:rPr>
            </w:pPr>
            <w:r>
              <w:rPr>
                <w:spacing w:val="-5"/>
                <w:sz w:val="18"/>
              </w:rPr>
              <w:t>煤矿供电监控系统：可地面远程实时监测井下变电所各开关输出电力参数，对井下供电系统</w:t>
            </w:r>
            <w:r>
              <w:rPr>
                <w:rFonts w:ascii="Times New Roman" w:hAnsi="Times New Roman" w:eastAsia="Times New Roman"/>
                <w:sz w:val="18"/>
              </w:rPr>
              <w:t>“</w:t>
            </w:r>
            <w:r>
              <w:rPr>
                <w:sz w:val="18"/>
              </w:rPr>
              <w:t>五遥</w:t>
            </w:r>
            <w:r>
              <w:rPr>
                <w:rFonts w:ascii="Times New Roman" w:hAnsi="Times New Roman" w:eastAsia="Times New Roman"/>
                <w:spacing w:val="-15"/>
                <w:sz w:val="18"/>
              </w:rPr>
              <w:t>”</w:t>
            </w:r>
            <w:r>
              <w:rPr>
                <w:spacing w:val="-15"/>
                <w:sz w:val="18"/>
              </w:rPr>
              <w:t>（</w:t>
            </w:r>
            <w:r>
              <w:rPr>
                <w:sz w:val="18"/>
              </w:rPr>
              <w:t>遥测、遥信、遥控、遥调和遥视），实现防越级跳闸功能。</w:t>
            </w:r>
          </w:p>
        </w:tc>
        <w:tc>
          <w:tcPr>
            <w:tcW w:w="1543" w:type="dxa"/>
          </w:tcPr>
          <w:p>
            <w:pPr>
              <w:pStyle w:val="12"/>
              <w:spacing w:before="6"/>
              <w:rPr>
                <w:sz w:val="21"/>
              </w:rPr>
            </w:pPr>
          </w:p>
          <w:p>
            <w:pPr>
              <w:pStyle w:val="12"/>
              <w:ind w:left="108"/>
              <w:rPr>
                <w:sz w:val="18"/>
              </w:rPr>
            </w:pPr>
            <w:r>
              <w:rPr>
                <w:sz w:val="18"/>
              </w:rPr>
              <w:t>井工煤矿</w:t>
            </w:r>
          </w:p>
        </w:tc>
        <w:tc>
          <w:tcPr>
            <w:tcW w:w="3116" w:type="dxa"/>
          </w:tcPr>
          <w:p>
            <w:pPr>
              <w:pStyle w:val="12"/>
              <w:spacing w:before="3"/>
              <w:rPr>
                <w:sz w:val="22"/>
              </w:rPr>
            </w:pPr>
          </w:p>
          <w:p>
            <w:pPr>
              <w:pStyle w:val="12"/>
              <w:ind w:left="57"/>
              <w:rPr>
                <w:rFonts w:ascii="Times New Roman"/>
                <w:sz w:val="18"/>
              </w:rPr>
            </w:pPr>
            <w:r>
              <w:rPr>
                <w:rFonts w:ascii="Times New Roman"/>
                <w:sz w:val="18"/>
              </w:rPr>
              <w:t>MT/T1114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2611" w:type="dxa"/>
            <w:gridSpan w:val="2"/>
          </w:tcPr>
          <w:p>
            <w:pPr>
              <w:pStyle w:val="12"/>
              <w:spacing w:before="92"/>
              <w:ind w:left="107"/>
              <w:rPr>
                <w:b/>
                <w:sz w:val="18"/>
              </w:rPr>
            </w:pPr>
            <w:r>
              <w:rPr>
                <w:b/>
                <w:sz w:val="18"/>
              </w:rPr>
              <w:t>二、非煤矿山</w:t>
            </w:r>
          </w:p>
        </w:tc>
        <w:tc>
          <w:tcPr>
            <w:tcW w:w="8378" w:type="dxa"/>
          </w:tcPr>
          <w:p>
            <w:pPr>
              <w:pStyle w:val="12"/>
              <w:rPr>
                <w:rFonts w:ascii="Times New Roman"/>
                <w:sz w:val="16"/>
              </w:rPr>
            </w:pPr>
          </w:p>
        </w:tc>
        <w:tc>
          <w:tcPr>
            <w:tcW w:w="1543" w:type="dxa"/>
          </w:tcPr>
          <w:p>
            <w:pPr>
              <w:pStyle w:val="12"/>
              <w:rPr>
                <w:rFonts w:ascii="Times New Roman"/>
                <w:sz w:val="16"/>
              </w:rPr>
            </w:pPr>
          </w:p>
        </w:tc>
        <w:tc>
          <w:tcPr>
            <w:tcW w:w="3116" w:type="dxa"/>
          </w:tcPr>
          <w:p>
            <w:pPr>
              <w:pStyle w:val="12"/>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7" w:type="dxa"/>
          </w:tcPr>
          <w:p>
            <w:pPr>
              <w:pStyle w:val="12"/>
              <w:spacing w:before="12"/>
              <w:rPr>
                <w:sz w:val="19"/>
              </w:rPr>
            </w:pPr>
          </w:p>
          <w:p>
            <w:pPr>
              <w:pStyle w:val="12"/>
              <w:ind w:left="58" w:right="47"/>
              <w:jc w:val="center"/>
              <w:rPr>
                <w:rFonts w:ascii="Times New Roman"/>
                <w:sz w:val="18"/>
              </w:rPr>
            </w:pPr>
            <w:r>
              <w:rPr>
                <w:rFonts w:ascii="Times New Roman"/>
                <w:sz w:val="18"/>
              </w:rPr>
              <w:t>19</w:t>
            </w:r>
          </w:p>
        </w:tc>
        <w:tc>
          <w:tcPr>
            <w:tcW w:w="2094" w:type="dxa"/>
          </w:tcPr>
          <w:p>
            <w:pPr>
              <w:pStyle w:val="12"/>
              <w:spacing w:before="3"/>
              <w:rPr>
                <w:sz w:val="19"/>
              </w:rPr>
            </w:pPr>
          </w:p>
          <w:p>
            <w:pPr>
              <w:pStyle w:val="12"/>
              <w:ind w:left="57"/>
              <w:rPr>
                <w:sz w:val="18"/>
              </w:rPr>
            </w:pPr>
            <w:r>
              <w:rPr>
                <w:sz w:val="18"/>
              </w:rPr>
              <w:t>采空区三维激光扫描仪</w:t>
            </w:r>
          </w:p>
        </w:tc>
        <w:tc>
          <w:tcPr>
            <w:tcW w:w="8378" w:type="dxa"/>
          </w:tcPr>
          <w:p>
            <w:pPr>
              <w:pStyle w:val="12"/>
              <w:spacing w:before="3"/>
              <w:rPr>
                <w:sz w:val="19"/>
              </w:rPr>
            </w:pPr>
          </w:p>
          <w:p>
            <w:pPr>
              <w:pStyle w:val="12"/>
              <w:ind w:left="57"/>
              <w:rPr>
                <w:sz w:val="18"/>
              </w:rPr>
            </w:pPr>
            <w:r>
              <w:rPr>
                <w:sz w:val="18"/>
              </w:rPr>
              <w:t>激光扫描距离：</w:t>
            </w:r>
            <w:r>
              <w:rPr>
                <w:rFonts w:ascii="Times New Roman" w:hAnsi="Times New Roman" w:eastAsia="Times New Roman"/>
                <w:sz w:val="18"/>
              </w:rPr>
              <w:t>150m</w:t>
            </w:r>
            <w:r>
              <w:rPr>
                <w:sz w:val="18"/>
              </w:rPr>
              <w:t>；精度：±</w:t>
            </w:r>
            <w:r>
              <w:rPr>
                <w:rFonts w:ascii="Times New Roman" w:hAnsi="Times New Roman" w:eastAsia="Times New Roman"/>
                <w:sz w:val="18"/>
              </w:rPr>
              <w:t>2cm</w:t>
            </w:r>
            <w:r>
              <w:rPr>
                <w:sz w:val="18"/>
              </w:rPr>
              <w:t>；扫描速度：</w:t>
            </w:r>
            <w:r>
              <w:rPr>
                <w:rFonts w:ascii="Times New Roman" w:hAnsi="Times New Roman" w:eastAsia="Times New Roman"/>
                <w:sz w:val="18"/>
              </w:rPr>
              <w:t xml:space="preserve">250 </w:t>
            </w:r>
            <w:r>
              <w:rPr>
                <w:sz w:val="18"/>
              </w:rPr>
              <w:t>点</w:t>
            </w:r>
            <w:r>
              <w:rPr>
                <w:rFonts w:ascii="Times New Roman" w:hAnsi="Times New Roman" w:eastAsia="Times New Roman"/>
                <w:sz w:val="18"/>
              </w:rPr>
              <w:t>/s</w:t>
            </w:r>
            <w:r>
              <w:rPr>
                <w:sz w:val="18"/>
              </w:rPr>
              <w:t>；防水防尘：</w:t>
            </w:r>
            <w:r>
              <w:rPr>
                <w:rFonts w:ascii="Times New Roman" w:hAnsi="Times New Roman" w:eastAsia="Times New Roman"/>
                <w:sz w:val="18"/>
              </w:rPr>
              <w:t>IP65</w:t>
            </w:r>
            <w:r>
              <w:rPr>
                <w:sz w:val="18"/>
              </w:rPr>
              <w:t>。</w:t>
            </w:r>
          </w:p>
        </w:tc>
        <w:tc>
          <w:tcPr>
            <w:tcW w:w="1543" w:type="dxa"/>
          </w:tcPr>
          <w:p>
            <w:pPr>
              <w:pStyle w:val="12"/>
              <w:spacing w:before="90" w:line="324" w:lineRule="auto"/>
              <w:ind w:left="108" w:right="162"/>
              <w:rPr>
                <w:sz w:val="18"/>
              </w:rPr>
            </w:pPr>
            <w:r>
              <w:rPr>
                <w:sz w:val="18"/>
              </w:rPr>
              <w:t>地下矿山采空区探测</w:t>
            </w:r>
          </w:p>
        </w:tc>
        <w:tc>
          <w:tcPr>
            <w:tcW w:w="3116" w:type="dxa"/>
          </w:tcPr>
          <w:p>
            <w:pPr>
              <w:pStyle w:val="12"/>
              <w:spacing w:before="12"/>
              <w:rPr>
                <w:sz w:val="19"/>
              </w:rPr>
            </w:pPr>
          </w:p>
          <w:p>
            <w:pPr>
              <w:pStyle w:val="12"/>
              <w:ind w:left="57"/>
              <w:rPr>
                <w:rFonts w:ascii="Times New Roman"/>
                <w:sz w:val="18"/>
              </w:rPr>
            </w:pPr>
            <w:r>
              <w:rPr>
                <w:rFonts w:ascii="Times New Roman"/>
                <w:sz w:val="18"/>
              </w:rPr>
              <w:t>CHZ3017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7" w:type="dxa"/>
          </w:tcPr>
          <w:p>
            <w:pPr>
              <w:pStyle w:val="12"/>
              <w:spacing w:before="1"/>
              <w:rPr>
                <w:sz w:val="20"/>
              </w:rPr>
            </w:pPr>
          </w:p>
          <w:p>
            <w:pPr>
              <w:pStyle w:val="12"/>
              <w:ind w:left="58" w:right="47"/>
              <w:jc w:val="center"/>
              <w:rPr>
                <w:rFonts w:ascii="Times New Roman"/>
                <w:sz w:val="18"/>
              </w:rPr>
            </w:pPr>
            <w:r>
              <w:rPr>
                <w:rFonts w:ascii="Times New Roman"/>
                <w:sz w:val="18"/>
              </w:rPr>
              <w:t>20</w:t>
            </w:r>
          </w:p>
        </w:tc>
        <w:tc>
          <w:tcPr>
            <w:tcW w:w="2094" w:type="dxa"/>
          </w:tcPr>
          <w:p>
            <w:pPr>
              <w:pStyle w:val="12"/>
              <w:spacing w:before="4"/>
              <w:rPr>
                <w:sz w:val="19"/>
              </w:rPr>
            </w:pPr>
          </w:p>
          <w:p>
            <w:pPr>
              <w:pStyle w:val="12"/>
              <w:ind w:left="57"/>
              <w:rPr>
                <w:sz w:val="18"/>
              </w:rPr>
            </w:pPr>
            <w:r>
              <w:rPr>
                <w:sz w:val="18"/>
              </w:rPr>
              <w:t>自动全站仪</w:t>
            </w:r>
          </w:p>
        </w:tc>
        <w:tc>
          <w:tcPr>
            <w:tcW w:w="8378" w:type="dxa"/>
          </w:tcPr>
          <w:p>
            <w:pPr>
              <w:pStyle w:val="12"/>
              <w:spacing w:before="4"/>
              <w:rPr>
                <w:sz w:val="19"/>
              </w:rPr>
            </w:pPr>
          </w:p>
          <w:p>
            <w:pPr>
              <w:pStyle w:val="12"/>
              <w:ind w:left="57"/>
              <w:rPr>
                <w:sz w:val="18"/>
              </w:rPr>
            </w:pPr>
            <w:r>
              <w:rPr>
                <w:sz w:val="18"/>
              </w:rPr>
              <w:t>测量精度：</w:t>
            </w:r>
            <w:r>
              <w:rPr>
                <w:rFonts w:ascii="Times New Roman" w:eastAsia="Times New Roman"/>
                <w:sz w:val="18"/>
              </w:rPr>
              <w:t xml:space="preserve">2mm </w:t>
            </w:r>
            <w:r>
              <w:rPr>
                <w:sz w:val="18"/>
              </w:rPr>
              <w:t>以内；测距：＞</w:t>
            </w:r>
            <w:r>
              <w:rPr>
                <w:rFonts w:ascii="Times New Roman" w:eastAsia="Times New Roman"/>
                <w:sz w:val="18"/>
              </w:rPr>
              <w:t>2km</w:t>
            </w:r>
            <w:r>
              <w:rPr>
                <w:sz w:val="18"/>
              </w:rPr>
              <w:t>。</w:t>
            </w:r>
          </w:p>
        </w:tc>
        <w:tc>
          <w:tcPr>
            <w:tcW w:w="1543" w:type="dxa"/>
          </w:tcPr>
          <w:p>
            <w:pPr>
              <w:pStyle w:val="12"/>
              <w:spacing w:before="91" w:line="324" w:lineRule="auto"/>
              <w:ind w:left="108" w:right="162"/>
              <w:rPr>
                <w:sz w:val="18"/>
              </w:rPr>
            </w:pPr>
            <w:r>
              <w:rPr>
                <w:sz w:val="18"/>
              </w:rPr>
              <w:t>尾矿库、露天采场</w:t>
            </w:r>
          </w:p>
        </w:tc>
        <w:tc>
          <w:tcPr>
            <w:tcW w:w="3116" w:type="dxa"/>
          </w:tcPr>
          <w:p>
            <w:pPr>
              <w:pStyle w:val="12"/>
              <w:rPr>
                <w:sz w:val="20"/>
              </w:rPr>
            </w:pPr>
          </w:p>
          <w:p>
            <w:pPr>
              <w:pStyle w:val="12"/>
              <w:spacing w:before="1"/>
              <w:ind w:left="56"/>
              <w:rPr>
                <w:rFonts w:ascii="Times New Roman"/>
                <w:sz w:val="18"/>
              </w:rPr>
            </w:pPr>
            <w:r>
              <w:rPr>
                <w:rFonts w:ascii="Times New Roman"/>
                <w:sz w:val="18"/>
              </w:rPr>
              <w:t>GB/T27663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7" w:type="dxa"/>
          </w:tcPr>
          <w:p>
            <w:pPr>
              <w:pStyle w:val="12"/>
              <w:spacing w:before="1"/>
              <w:rPr>
                <w:sz w:val="20"/>
              </w:rPr>
            </w:pPr>
          </w:p>
          <w:p>
            <w:pPr>
              <w:pStyle w:val="12"/>
              <w:ind w:left="58" w:right="47"/>
              <w:jc w:val="center"/>
              <w:rPr>
                <w:rFonts w:ascii="Times New Roman"/>
                <w:sz w:val="18"/>
              </w:rPr>
            </w:pPr>
            <w:r>
              <w:rPr>
                <w:rFonts w:ascii="Times New Roman"/>
                <w:sz w:val="18"/>
              </w:rPr>
              <w:t>21</w:t>
            </w:r>
          </w:p>
        </w:tc>
        <w:tc>
          <w:tcPr>
            <w:tcW w:w="2094" w:type="dxa"/>
          </w:tcPr>
          <w:p>
            <w:pPr>
              <w:pStyle w:val="12"/>
              <w:spacing w:before="4"/>
              <w:rPr>
                <w:sz w:val="19"/>
              </w:rPr>
            </w:pPr>
          </w:p>
          <w:p>
            <w:pPr>
              <w:pStyle w:val="12"/>
              <w:ind w:left="57"/>
              <w:rPr>
                <w:sz w:val="18"/>
              </w:rPr>
            </w:pPr>
            <w:r>
              <w:rPr>
                <w:sz w:val="18"/>
              </w:rPr>
              <w:t>边坡雷达</w:t>
            </w:r>
          </w:p>
        </w:tc>
        <w:tc>
          <w:tcPr>
            <w:tcW w:w="8378" w:type="dxa"/>
          </w:tcPr>
          <w:p>
            <w:pPr>
              <w:pStyle w:val="12"/>
              <w:spacing w:before="91" w:line="324" w:lineRule="auto"/>
              <w:ind w:left="57" w:right="102"/>
              <w:rPr>
                <w:sz w:val="18"/>
              </w:rPr>
            </w:pPr>
            <w:r>
              <w:rPr>
                <w:sz w:val="18"/>
              </w:rPr>
              <w:t>全天候大范围远距离高精度遥测边坡位移，监测距离：＞</w:t>
            </w:r>
            <w:r>
              <w:rPr>
                <w:rFonts w:ascii="Times New Roman" w:hAnsi="Times New Roman" w:eastAsia="Times New Roman"/>
                <w:sz w:val="18"/>
              </w:rPr>
              <w:t>4km</w:t>
            </w:r>
            <w:r>
              <w:rPr>
                <w:sz w:val="18"/>
              </w:rPr>
              <w:t>；监测精度：±</w:t>
            </w:r>
            <w:r>
              <w:rPr>
                <w:rFonts w:ascii="Times New Roman" w:hAnsi="Times New Roman" w:eastAsia="Times New Roman"/>
                <w:sz w:val="18"/>
              </w:rPr>
              <w:t>0.1mm</w:t>
            </w:r>
            <w:r>
              <w:rPr>
                <w:sz w:val="18"/>
              </w:rPr>
              <w:t>；单帧变形数据获取时间：</w:t>
            </w:r>
            <w:r>
              <w:rPr>
                <w:rFonts w:ascii="Times New Roman" w:hAnsi="Times New Roman" w:eastAsia="Times New Roman"/>
                <w:sz w:val="18"/>
              </w:rPr>
              <w:t>1</w:t>
            </w:r>
            <w:r>
              <w:rPr>
                <w:sz w:val="18"/>
              </w:rPr>
              <w:t>～</w:t>
            </w:r>
            <w:r>
              <w:rPr>
                <w:rFonts w:ascii="Times New Roman" w:hAnsi="Times New Roman" w:eastAsia="Times New Roman"/>
                <w:sz w:val="18"/>
              </w:rPr>
              <w:t>10 min</w:t>
            </w:r>
            <w:r>
              <w:rPr>
                <w:sz w:val="18"/>
              </w:rPr>
              <w:t>；防护等级：</w:t>
            </w:r>
            <w:r>
              <w:rPr>
                <w:rFonts w:ascii="Times New Roman" w:hAnsi="Times New Roman" w:eastAsia="Times New Roman"/>
                <w:sz w:val="18"/>
              </w:rPr>
              <w:t>IP65</w:t>
            </w:r>
            <w:r>
              <w:rPr>
                <w:sz w:val="18"/>
              </w:rPr>
              <w:t>。</w:t>
            </w:r>
          </w:p>
        </w:tc>
        <w:tc>
          <w:tcPr>
            <w:tcW w:w="1543" w:type="dxa"/>
          </w:tcPr>
          <w:p>
            <w:pPr>
              <w:pStyle w:val="12"/>
              <w:spacing w:before="91" w:line="324" w:lineRule="auto"/>
              <w:ind w:left="108" w:right="162"/>
              <w:rPr>
                <w:sz w:val="18"/>
              </w:rPr>
            </w:pPr>
            <w:r>
              <w:rPr>
                <w:sz w:val="18"/>
              </w:rPr>
              <w:t>矿山等各类边坡工程</w:t>
            </w:r>
          </w:p>
        </w:tc>
        <w:tc>
          <w:tcPr>
            <w:tcW w:w="3116" w:type="dxa"/>
          </w:tcPr>
          <w:p>
            <w:pPr>
              <w:pStyle w:val="12"/>
              <w:rPr>
                <w:sz w:val="20"/>
              </w:rPr>
            </w:pPr>
          </w:p>
          <w:p>
            <w:pPr>
              <w:pStyle w:val="12"/>
              <w:spacing w:before="1"/>
              <w:ind w:left="57"/>
              <w:rPr>
                <w:rFonts w:ascii="Times New Roman"/>
                <w:sz w:val="18"/>
              </w:rPr>
            </w:pPr>
            <w:r>
              <w:rPr>
                <w:rFonts w:ascii="Times New Roman"/>
                <w:sz w:val="18"/>
              </w:rPr>
              <w:t>SJ2584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7" w:type="dxa"/>
          </w:tcPr>
          <w:p>
            <w:pPr>
              <w:pStyle w:val="12"/>
              <w:spacing w:before="12"/>
              <w:rPr>
                <w:sz w:val="19"/>
              </w:rPr>
            </w:pPr>
          </w:p>
          <w:p>
            <w:pPr>
              <w:pStyle w:val="12"/>
              <w:ind w:left="58" w:right="47"/>
              <w:jc w:val="center"/>
              <w:rPr>
                <w:rFonts w:ascii="Times New Roman"/>
                <w:sz w:val="18"/>
              </w:rPr>
            </w:pPr>
            <w:r>
              <w:rPr>
                <w:rFonts w:ascii="Times New Roman"/>
                <w:sz w:val="18"/>
              </w:rPr>
              <w:t>22</w:t>
            </w:r>
          </w:p>
        </w:tc>
        <w:tc>
          <w:tcPr>
            <w:tcW w:w="2094" w:type="dxa"/>
          </w:tcPr>
          <w:p>
            <w:pPr>
              <w:pStyle w:val="12"/>
              <w:spacing w:before="90" w:line="324" w:lineRule="auto"/>
              <w:ind w:left="57" w:right="44"/>
              <w:rPr>
                <w:sz w:val="18"/>
              </w:rPr>
            </w:pPr>
            <w:r>
              <w:rPr>
                <w:sz w:val="18"/>
              </w:rPr>
              <w:t>层析扫描成像超前预报系统</w:t>
            </w:r>
          </w:p>
        </w:tc>
        <w:tc>
          <w:tcPr>
            <w:tcW w:w="8378" w:type="dxa"/>
          </w:tcPr>
          <w:p>
            <w:pPr>
              <w:pStyle w:val="12"/>
              <w:spacing w:before="3"/>
              <w:rPr>
                <w:sz w:val="19"/>
              </w:rPr>
            </w:pPr>
          </w:p>
          <w:p>
            <w:pPr>
              <w:pStyle w:val="12"/>
              <w:ind w:left="57"/>
              <w:rPr>
                <w:sz w:val="18"/>
              </w:rPr>
            </w:pPr>
            <w:r>
              <w:rPr>
                <w:sz w:val="18"/>
              </w:rPr>
              <w:t xml:space="preserve">前方地质体三维立体成像，超前预报最小距离大于 </w:t>
            </w:r>
            <w:r>
              <w:rPr>
                <w:rFonts w:ascii="Times New Roman" w:eastAsia="Times New Roman"/>
                <w:sz w:val="18"/>
              </w:rPr>
              <w:t>100m</w:t>
            </w:r>
            <w:r>
              <w:rPr>
                <w:sz w:val="18"/>
              </w:rPr>
              <w:t>。</w:t>
            </w:r>
          </w:p>
        </w:tc>
        <w:tc>
          <w:tcPr>
            <w:tcW w:w="1543" w:type="dxa"/>
          </w:tcPr>
          <w:p>
            <w:pPr>
              <w:pStyle w:val="12"/>
              <w:spacing w:before="90" w:line="324" w:lineRule="auto"/>
              <w:ind w:left="108" w:right="162"/>
              <w:rPr>
                <w:sz w:val="18"/>
              </w:rPr>
            </w:pPr>
            <w:r>
              <w:rPr>
                <w:sz w:val="18"/>
              </w:rPr>
              <w:t>地下矿山采掘作业</w:t>
            </w:r>
          </w:p>
        </w:tc>
        <w:tc>
          <w:tcPr>
            <w:tcW w:w="3116" w:type="dxa"/>
          </w:tcPr>
          <w:p>
            <w:pPr>
              <w:pStyle w:val="12"/>
              <w:spacing w:before="12"/>
              <w:rPr>
                <w:sz w:val="19"/>
              </w:rPr>
            </w:pPr>
          </w:p>
          <w:p>
            <w:pPr>
              <w:pStyle w:val="12"/>
              <w:ind w:left="57"/>
              <w:rPr>
                <w:rFonts w:ascii="Times New Roman"/>
                <w:sz w:val="18"/>
              </w:rPr>
            </w:pPr>
            <w:r>
              <w:rPr>
                <w:rFonts w:ascii="Times New Roman"/>
                <w:sz w:val="18"/>
              </w:rPr>
              <w:t>Q/CR9217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17" w:type="dxa"/>
          </w:tcPr>
          <w:p>
            <w:pPr>
              <w:pStyle w:val="12"/>
              <w:spacing w:before="101"/>
              <w:ind w:left="58" w:right="47"/>
              <w:jc w:val="center"/>
              <w:rPr>
                <w:rFonts w:ascii="Times New Roman"/>
                <w:sz w:val="18"/>
              </w:rPr>
            </w:pPr>
            <w:r>
              <w:rPr>
                <w:rFonts w:ascii="Times New Roman"/>
                <w:sz w:val="18"/>
              </w:rPr>
              <w:t>23</w:t>
            </w:r>
          </w:p>
        </w:tc>
        <w:tc>
          <w:tcPr>
            <w:tcW w:w="2094" w:type="dxa"/>
          </w:tcPr>
          <w:p>
            <w:pPr>
              <w:pStyle w:val="12"/>
              <w:spacing w:before="91"/>
              <w:ind w:left="57"/>
              <w:rPr>
                <w:sz w:val="18"/>
              </w:rPr>
            </w:pPr>
            <w:r>
              <w:rPr>
                <w:sz w:val="18"/>
              </w:rPr>
              <w:t>微震监测仪</w:t>
            </w:r>
          </w:p>
        </w:tc>
        <w:tc>
          <w:tcPr>
            <w:tcW w:w="8378" w:type="dxa"/>
          </w:tcPr>
          <w:p>
            <w:pPr>
              <w:pStyle w:val="12"/>
              <w:spacing w:before="91"/>
              <w:ind w:left="57"/>
              <w:rPr>
                <w:sz w:val="18"/>
              </w:rPr>
            </w:pPr>
            <w:r>
              <w:rPr>
                <w:rFonts w:ascii="Times New Roman" w:eastAsia="Times New Roman"/>
                <w:sz w:val="18"/>
              </w:rPr>
              <w:t xml:space="preserve">8 </w:t>
            </w:r>
            <w:r>
              <w:rPr>
                <w:sz w:val="18"/>
              </w:rPr>
              <w:t xml:space="preserve">通道以上，能够对 </w:t>
            </w:r>
            <w:r>
              <w:rPr>
                <w:rFonts w:ascii="Times New Roman" w:eastAsia="Times New Roman"/>
                <w:sz w:val="18"/>
              </w:rPr>
              <w:t xml:space="preserve">200J </w:t>
            </w:r>
            <w:r>
              <w:rPr>
                <w:sz w:val="18"/>
              </w:rPr>
              <w:t xml:space="preserve">以上震动事件进行响应，定位精度 </w:t>
            </w:r>
            <w:r>
              <w:rPr>
                <w:rFonts w:ascii="Times New Roman" w:eastAsia="Times New Roman"/>
                <w:sz w:val="18"/>
              </w:rPr>
              <w:t xml:space="preserve">10m </w:t>
            </w:r>
            <w:r>
              <w:rPr>
                <w:sz w:val="18"/>
              </w:rPr>
              <w:t xml:space="preserve">以内，有效距离 </w:t>
            </w:r>
            <w:r>
              <w:rPr>
                <w:rFonts w:ascii="Times New Roman" w:eastAsia="Times New Roman"/>
                <w:sz w:val="18"/>
              </w:rPr>
              <w:t>250m</w:t>
            </w:r>
            <w:r>
              <w:rPr>
                <w:sz w:val="18"/>
              </w:rPr>
              <w:t>。</w:t>
            </w:r>
          </w:p>
        </w:tc>
        <w:tc>
          <w:tcPr>
            <w:tcW w:w="1543" w:type="dxa"/>
          </w:tcPr>
          <w:p>
            <w:pPr>
              <w:pStyle w:val="12"/>
              <w:spacing w:before="91"/>
              <w:ind w:left="108"/>
              <w:rPr>
                <w:sz w:val="18"/>
              </w:rPr>
            </w:pPr>
            <w:r>
              <w:rPr>
                <w:sz w:val="18"/>
              </w:rPr>
              <w:t>地下矿山</w:t>
            </w:r>
          </w:p>
        </w:tc>
        <w:tc>
          <w:tcPr>
            <w:tcW w:w="3116" w:type="dxa"/>
          </w:tcPr>
          <w:p>
            <w:pPr>
              <w:pStyle w:val="12"/>
              <w:spacing w:before="101"/>
              <w:ind w:left="57"/>
              <w:rPr>
                <w:rFonts w:ascii="Times New Roman"/>
                <w:sz w:val="18"/>
              </w:rPr>
            </w:pPr>
            <w:r>
              <w:rPr>
                <w:rFonts w:ascii="Times New Roman"/>
                <w:sz w:val="18"/>
              </w:rPr>
              <w:t>AQ2031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7" w:type="dxa"/>
          </w:tcPr>
          <w:p>
            <w:pPr>
              <w:pStyle w:val="12"/>
              <w:spacing w:before="1"/>
              <w:rPr>
                <w:sz w:val="20"/>
              </w:rPr>
            </w:pPr>
          </w:p>
          <w:p>
            <w:pPr>
              <w:pStyle w:val="12"/>
              <w:ind w:left="58" w:right="47"/>
              <w:jc w:val="center"/>
              <w:rPr>
                <w:rFonts w:ascii="Times New Roman"/>
                <w:sz w:val="18"/>
              </w:rPr>
            </w:pPr>
            <w:r>
              <w:rPr>
                <w:rFonts w:ascii="Times New Roman"/>
                <w:sz w:val="18"/>
              </w:rPr>
              <w:t>24</w:t>
            </w:r>
          </w:p>
        </w:tc>
        <w:tc>
          <w:tcPr>
            <w:tcW w:w="2094" w:type="dxa"/>
          </w:tcPr>
          <w:p>
            <w:pPr>
              <w:pStyle w:val="12"/>
              <w:spacing w:before="92" w:line="324" w:lineRule="auto"/>
              <w:ind w:left="57" w:right="44"/>
              <w:rPr>
                <w:sz w:val="18"/>
              </w:rPr>
            </w:pPr>
            <w:r>
              <w:rPr>
                <w:sz w:val="18"/>
              </w:rPr>
              <w:t>尾矿库坝面位移北斗卫星定位高精度接收机</w:t>
            </w:r>
          </w:p>
        </w:tc>
        <w:tc>
          <w:tcPr>
            <w:tcW w:w="8378" w:type="dxa"/>
          </w:tcPr>
          <w:p>
            <w:pPr>
              <w:pStyle w:val="12"/>
              <w:spacing w:before="4"/>
              <w:rPr>
                <w:sz w:val="19"/>
              </w:rPr>
            </w:pPr>
          </w:p>
          <w:p>
            <w:pPr>
              <w:pStyle w:val="12"/>
              <w:ind w:left="57"/>
              <w:rPr>
                <w:sz w:val="18"/>
              </w:rPr>
            </w:pPr>
            <w:r>
              <w:rPr>
                <w:sz w:val="18"/>
              </w:rPr>
              <w:t xml:space="preserve">水平监测精度小于 </w:t>
            </w:r>
            <w:r>
              <w:rPr>
                <w:rFonts w:ascii="Times New Roman" w:eastAsia="Times New Roman"/>
                <w:sz w:val="18"/>
              </w:rPr>
              <w:t>5mm</w:t>
            </w:r>
            <w:r>
              <w:rPr>
                <w:sz w:val="18"/>
              </w:rPr>
              <w:t>；防水防尘等级</w:t>
            </w:r>
            <w:r>
              <w:rPr>
                <w:rFonts w:ascii="Times New Roman" w:eastAsia="Times New Roman"/>
                <w:sz w:val="18"/>
              </w:rPr>
              <w:t>IP67</w:t>
            </w:r>
            <w:r>
              <w:rPr>
                <w:sz w:val="18"/>
              </w:rPr>
              <w:t>。</w:t>
            </w:r>
          </w:p>
        </w:tc>
        <w:tc>
          <w:tcPr>
            <w:tcW w:w="1543" w:type="dxa"/>
          </w:tcPr>
          <w:p>
            <w:pPr>
              <w:pStyle w:val="12"/>
              <w:spacing w:before="91" w:line="324" w:lineRule="auto"/>
              <w:ind w:left="108" w:right="162"/>
              <w:rPr>
                <w:sz w:val="18"/>
              </w:rPr>
            </w:pPr>
            <w:r>
              <w:rPr>
                <w:sz w:val="18"/>
              </w:rPr>
              <w:t>尾矿库、露天采场</w:t>
            </w:r>
          </w:p>
        </w:tc>
        <w:tc>
          <w:tcPr>
            <w:tcW w:w="3116" w:type="dxa"/>
          </w:tcPr>
          <w:p>
            <w:pPr>
              <w:pStyle w:val="12"/>
              <w:rPr>
                <w:sz w:val="20"/>
              </w:rPr>
            </w:pPr>
          </w:p>
          <w:p>
            <w:pPr>
              <w:pStyle w:val="12"/>
              <w:spacing w:before="1"/>
              <w:ind w:left="56"/>
              <w:rPr>
                <w:rFonts w:ascii="Times New Roman"/>
                <w:sz w:val="18"/>
              </w:rPr>
            </w:pPr>
            <w:r>
              <w:rPr>
                <w:rFonts w:ascii="Times New Roman"/>
                <w:sz w:val="18"/>
              </w:rPr>
              <w:t>GB51108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517" w:type="dxa"/>
          </w:tcPr>
          <w:p>
            <w:pPr>
              <w:pStyle w:val="12"/>
              <w:spacing w:before="103"/>
              <w:ind w:left="58" w:right="47"/>
              <w:jc w:val="center"/>
              <w:rPr>
                <w:rFonts w:ascii="Times New Roman"/>
                <w:sz w:val="18"/>
              </w:rPr>
            </w:pPr>
            <w:r>
              <w:rPr>
                <w:rFonts w:ascii="Times New Roman"/>
                <w:sz w:val="18"/>
              </w:rPr>
              <w:t>25</w:t>
            </w:r>
          </w:p>
        </w:tc>
        <w:tc>
          <w:tcPr>
            <w:tcW w:w="2094" w:type="dxa"/>
          </w:tcPr>
          <w:p>
            <w:pPr>
              <w:pStyle w:val="12"/>
              <w:spacing w:before="94"/>
              <w:ind w:left="57"/>
              <w:rPr>
                <w:sz w:val="18"/>
              </w:rPr>
            </w:pPr>
            <w:r>
              <w:rPr>
                <w:sz w:val="18"/>
              </w:rPr>
              <w:t>撬毛台车</w:t>
            </w:r>
          </w:p>
        </w:tc>
        <w:tc>
          <w:tcPr>
            <w:tcW w:w="8378" w:type="dxa"/>
          </w:tcPr>
          <w:p>
            <w:pPr>
              <w:pStyle w:val="12"/>
              <w:spacing w:before="94"/>
              <w:ind w:left="57"/>
              <w:rPr>
                <w:sz w:val="18"/>
              </w:rPr>
            </w:pPr>
            <w:r>
              <w:rPr>
                <w:spacing w:val="-6"/>
                <w:sz w:val="18"/>
              </w:rPr>
              <w:t xml:space="preserve">撬毛高度不低于 </w:t>
            </w:r>
            <w:r>
              <w:rPr>
                <w:rFonts w:ascii="Times New Roman" w:hAnsi="Times New Roman" w:eastAsia="Times New Roman"/>
                <w:sz w:val="18"/>
              </w:rPr>
              <w:t>5</w:t>
            </w:r>
            <w:r>
              <w:rPr>
                <w:rFonts w:ascii="Times New Roman" w:hAnsi="Times New Roman" w:eastAsia="Times New Roman"/>
                <w:spacing w:val="-1"/>
                <w:sz w:val="18"/>
              </w:rPr>
              <w:t>m</w:t>
            </w:r>
            <w:r>
              <w:rPr>
                <w:spacing w:val="-5"/>
                <w:sz w:val="18"/>
              </w:rPr>
              <w:t xml:space="preserve">，最大爬坡能力不低于 </w:t>
            </w:r>
            <w:r>
              <w:rPr>
                <w:rFonts w:ascii="Times New Roman" w:hAnsi="Times New Roman" w:eastAsia="Times New Roman"/>
                <w:sz w:val="18"/>
              </w:rPr>
              <w:t>40%</w:t>
            </w:r>
            <w:r>
              <w:rPr>
                <w:sz w:val="18"/>
              </w:rPr>
              <w:t>（</w:t>
            </w:r>
            <w:r>
              <w:rPr>
                <w:spacing w:val="-12"/>
                <w:sz w:val="18"/>
              </w:rPr>
              <w:t xml:space="preserve">坡度角 </w:t>
            </w:r>
            <w:r>
              <w:rPr>
                <w:rFonts w:ascii="Times New Roman" w:hAnsi="Times New Roman" w:eastAsia="Times New Roman"/>
                <w:sz w:val="18"/>
              </w:rPr>
              <w:t>25</w:t>
            </w:r>
            <w:r>
              <w:rPr>
                <w:sz w:val="18"/>
              </w:rPr>
              <w:t>°</w:t>
            </w:r>
            <w:r>
              <w:rPr>
                <w:spacing w:val="-90"/>
                <w:sz w:val="18"/>
              </w:rPr>
              <w:t>）</w:t>
            </w:r>
            <w:r>
              <w:rPr>
                <w:sz w:val="18"/>
              </w:rPr>
              <w:t>，车身宽度≤</w:t>
            </w:r>
            <w:r>
              <w:rPr>
                <w:rFonts w:ascii="Times New Roman" w:hAnsi="Times New Roman" w:eastAsia="Times New Roman"/>
                <w:sz w:val="18"/>
              </w:rPr>
              <w:t>1.8</w:t>
            </w:r>
            <w:r>
              <w:rPr>
                <w:rFonts w:ascii="Times New Roman" w:hAnsi="Times New Roman" w:eastAsia="Times New Roman"/>
                <w:spacing w:val="-1"/>
                <w:sz w:val="18"/>
              </w:rPr>
              <w:t>m</w:t>
            </w:r>
            <w:r>
              <w:rPr>
                <w:sz w:val="18"/>
              </w:rPr>
              <w:t>，自动湿式除尘。</w:t>
            </w:r>
          </w:p>
        </w:tc>
        <w:tc>
          <w:tcPr>
            <w:tcW w:w="1543" w:type="dxa"/>
          </w:tcPr>
          <w:p>
            <w:pPr>
              <w:pStyle w:val="12"/>
              <w:spacing w:before="94"/>
              <w:ind w:left="108"/>
              <w:rPr>
                <w:sz w:val="18"/>
              </w:rPr>
            </w:pPr>
            <w:r>
              <w:rPr>
                <w:sz w:val="18"/>
              </w:rPr>
              <w:t>地下矿山</w:t>
            </w:r>
          </w:p>
        </w:tc>
        <w:tc>
          <w:tcPr>
            <w:tcW w:w="3116" w:type="dxa"/>
          </w:tcPr>
          <w:p>
            <w:pPr>
              <w:pStyle w:val="12"/>
              <w:spacing w:before="103"/>
              <w:ind w:left="57"/>
              <w:rPr>
                <w:rFonts w:ascii="Times New Roman"/>
                <w:sz w:val="18"/>
              </w:rPr>
            </w:pPr>
            <w:r>
              <w:rPr>
                <w:rFonts w:ascii="Times New Roman"/>
                <w:sz w:val="18"/>
              </w:rPr>
              <w:t>JB/T10844</w:t>
            </w:r>
          </w:p>
        </w:tc>
      </w:tr>
    </w:tbl>
    <w:p>
      <w:pPr>
        <w:spacing w:after="0"/>
        <w:rPr>
          <w:rFonts w:ascii="Times New Roman"/>
          <w:sz w:val="18"/>
        </w:rPr>
        <w:sectPr>
          <w:pgSz w:w="16840" w:h="11910" w:orient="landscape"/>
          <w:pgMar w:top="720" w:right="400" w:bottom="1280" w:left="540" w:header="0" w:footer="1072" w:gutter="0"/>
          <w:cols w:space="720" w:num="1"/>
        </w:sectPr>
      </w:pPr>
    </w:p>
    <w:tbl>
      <w:tblPr>
        <w:tblStyle w:val="6"/>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7"/>
        <w:gridCol w:w="2094"/>
        <w:gridCol w:w="8378"/>
        <w:gridCol w:w="1543"/>
        <w:gridCol w:w="3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17" w:type="dxa"/>
          </w:tcPr>
          <w:p>
            <w:pPr>
              <w:pStyle w:val="12"/>
              <w:spacing w:before="92"/>
              <w:ind w:left="58" w:right="47"/>
              <w:jc w:val="center"/>
              <w:rPr>
                <w:b/>
                <w:sz w:val="18"/>
              </w:rPr>
            </w:pPr>
            <w:r>
              <w:rPr>
                <w:b/>
                <w:sz w:val="18"/>
              </w:rPr>
              <w:t>序号</w:t>
            </w:r>
          </w:p>
        </w:tc>
        <w:tc>
          <w:tcPr>
            <w:tcW w:w="2094" w:type="dxa"/>
          </w:tcPr>
          <w:p>
            <w:pPr>
              <w:pStyle w:val="12"/>
              <w:spacing w:before="92"/>
              <w:ind w:left="686"/>
              <w:rPr>
                <w:b/>
                <w:sz w:val="18"/>
              </w:rPr>
            </w:pPr>
            <w:r>
              <w:rPr>
                <w:b/>
                <w:sz w:val="18"/>
              </w:rPr>
              <w:t>设备名称</w:t>
            </w:r>
          </w:p>
        </w:tc>
        <w:tc>
          <w:tcPr>
            <w:tcW w:w="8378" w:type="dxa"/>
          </w:tcPr>
          <w:p>
            <w:pPr>
              <w:pStyle w:val="12"/>
              <w:spacing w:before="92"/>
              <w:ind w:left="13"/>
              <w:jc w:val="center"/>
              <w:rPr>
                <w:b/>
                <w:sz w:val="18"/>
              </w:rPr>
            </w:pPr>
            <w:r>
              <w:rPr>
                <w:b/>
                <w:sz w:val="18"/>
              </w:rPr>
              <w:t>性能参数</w:t>
            </w:r>
          </w:p>
        </w:tc>
        <w:tc>
          <w:tcPr>
            <w:tcW w:w="1543" w:type="dxa"/>
          </w:tcPr>
          <w:p>
            <w:pPr>
              <w:pStyle w:val="12"/>
              <w:spacing w:before="92"/>
              <w:ind w:left="410"/>
              <w:rPr>
                <w:b/>
                <w:sz w:val="18"/>
              </w:rPr>
            </w:pPr>
            <w:r>
              <w:rPr>
                <w:b/>
                <w:sz w:val="18"/>
              </w:rPr>
              <w:t>应用领域</w:t>
            </w:r>
          </w:p>
        </w:tc>
        <w:tc>
          <w:tcPr>
            <w:tcW w:w="3116" w:type="dxa"/>
          </w:tcPr>
          <w:p>
            <w:pPr>
              <w:pStyle w:val="12"/>
              <w:spacing w:before="92"/>
              <w:ind w:left="1178" w:right="1165"/>
              <w:jc w:val="center"/>
              <w:rPr>
                <w:b/>
                <w:sz w:val="18"/>
              </w:rPr>
            </w:pPr>
            <w:r>
              <w:rPr>
                <w:b/>
                <w:sz w:val="18"/>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517" w:type="dxa"/>
          </w:tcPr>
          <w:p>
            <w:pPr>
              <w:pStyle w:val="12"/>
              <w:spacing w:before="118"/>
              <w:ind w:left="58" w:right="47"/>
              <w:jc w:val="center"/>
              <w:rPr>
                <w:rFonts w:ascii="Times New Roman"/>
                <w:sz w:val="18"/>
              </w:rPr>
            </w:pPr>
            <w:r>
              <w:rPr>
                <w:rFonts w:ascii="Times New Roman"/>
                <w:sz w:val="18"/>
              </w:rPr>
              <w:t>26</w:t>
            </w:r>
          </w:p>
        </w:tc>
        <w:tc>
          <w:tcPr>
            <w:tcW w:w="2094" w:type="dxa"/>
          </w:tcPr>
          <w:p>
            <w:pPr>
              <w:pStyle w:val="12"/>
              <w:spacing w:before="108"/>
              <w:ind w:left="57"/>
              <w:rPr>
                <w:sz w:val="18"/>
              </w:rPr>
            </w:pPr>
            <w:r>
              <w:rPr>
                <w:sz w:val="18"/>
              </w:rPr>
              <w:t>湿式制动井下无轨运输车</w:t>
            </w:r>
          </w:p>
        </w:tc>
        <w:tc>
          <w:tcPr>
            <w:tcW w:w="8378" w:type="dxa"/>
          </w:tcPr>
          <w:p>
            <w:pPr>
              <w:pStyle w:val="12"/>
              <w:spacing w:before="108"/>
              <w:ind w:left="57"/>
              <w:rPr>
                <w:sz w:val="18"/>
              </w:rPr>
            </w:pPr>
            <w:r>
              <w:rPr>
                <w:sz w:val="18"/>
              </w:rPr>
              <w:t>柴油机功率：＞</w:t>
            </w:r>
            <w:r>
              <w:rPr>
                <w:rFonts w:ascii="Times New Roman" w:hAnsi="Times New Roman" w:eastAsia="Times New Roman"/>
                <w:sz w:val="18"/>
              </w:rPr>
              <w:t>50 kW</w:t>
            </w:r>
            <w:r>
              <w:rPr>
                <w:sz w:val="18"/>
              </w:rPr>
              <w:t>；额定负载最高行驶速度：</w:t>
            </w:r>
            <w:r>
              <w:rPr>
                <w:rFonts w:ascii="Times New Roman" w:hAnsi="Times New Roman" w:eastAsia="Times New Roman"/>
                <w:sz w:val="18"/>
              </w:rPr>
              <w:t>30km/h</w:t>
            </w:r>
            <w:r>
              <w:rPr>
                <w:sz w:val="18"/>
              </w:rPr>
              <w:t>；爬坡能力：＞</w:t>
            </w:r>
            <w:r>
              <w:rPr>
                <w:rFonts w:ascii="Times New Roman" w:hAnsi="Times New Roman" w:eastAsia="Times New Roman"/>
                <w:sz w:val="18"/>
              </w:rPr>
              <w:t>10</w:t>
            </w:r>
            <w:r>
              <w:rPr>
                <w:sz w:val="18"/>
              </w:rPr>
              <w:t>°。</w:t>
            </w:r>
          </w:p>
        </w:tc>
        <w:tc>
          <w:tcPr>
            <w:tcW w:w="1543" w:type="dxa"/>
          </w:tcPr>
          <w:p>
            <w:pPr>
              <w:pStyle w:val="12"/>
              <w:spacing w:before="108"/>
              <w:ind w:left="108"/>
              <w:rPr>
                <w:sz w:val="18"/>
              </w:rPr>
            </w:pPr>
            <w:r>
              <w:rPr>
                <w:sz w:val="18"/>
              </w:rPr>
              <w:t>地下矿山</w:t>
            </w:r>
          </w:p>
        </w:tc>
        <w:tc>
          <w:tcPr>
            <w:tcW w:w="3116" w:type="dxa"/>
          </w:tcPr>
          <w:p>
            <w:pPr>
              <w:pStyle w:val="12"/>
              <w:spacing w:before="118"/>
              <w:ind w:left="56"/>
              <w:rPr>
                <w:rFonts w:ascii="Times New Roman"/>
                <w:sz w:val="18"/>
              </w:rPr>
            </w:pPr>
            <w:r>
              <w:rPr>
                <w:rFonts w:ascii="Times New Roman"/>
                <w:sz w:val="18"/>
              </w:rPr>
              <w:t>GB21500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517" w:type="dxa"/>
          </w:tcPr>
          <w:p>
            <w:pPr>
              <w:pStyle w:val="12"/>
              <w:spacing w:before="6"/>
              <w:rPr>
                <w:sz w:val="24"/>
              </w:rPr>
            </w:pPr>
          </w:p>
          <w:p>
            <w:pPr>
              <w:pStyle w:val="12"/>
              <w:ind w:left="58" w:right="47"/>
              <w:jc w:val="center"/>
              <w:rPr>
                <w:rFonts w:ascii="Times New Roman"/>
                <w:sz w:val="18"/>
              </w:rPr>
            </w:pPr>
            <w:r>
              <w:rPr>
                <w:rFonts w:ascii="Times New Roman"/>
                <w:sz w:val="18"/>
              </w:rPr>
              <w:t>27</w:t>
            </w:r>
          </w:p>
        </w:tc>
        <w:tc>
          <w:tcPr>
            <w:tcW w:w="2094" w:type="dxa"/>
          </w:tcPr>
          <w:p>
            <w:pPr>
              <w:pStyle w:val="12"/>
              <w:spacing w:before="148" w:line="324" w:lineRule="auto"/>
              <w:ind w:left="57" w:right="44"/>
              <w:rPr>
                <w:sz w:val="18"/>
              </w:rPr>
            </w:pPr>
            <w:r>
              <w:rPr>
                <w:sz w:val="18"/>
              </w:rPr>
              <w:t>深锥膏体浓密机和充填工业泵</w:t>
            </w:r>
          </w:p>
        </w:tc>
        <w:tc>
          <w:tcPr>
            <w:tcW w:w="8378" w:type="dxa"/>
          </w:tcPr>
          <w:p>
            <w:pPr>
              <w:pStyle w:val="12"/>
              <w:spacing w:before="148" w:line="324" w:lineRule="auto"/>
              <w:ind w:left="57" w:right="2472"/>
              <w:rPr>
                <w:sz w:val="18"/>
              </w:rPr>
            </w:pPr>
            <w:r>
              <w:rPr>
                <w:sz w:val="18"/>
              </w:rPr>
              <w:t xml:space="preserve">深锥膏体浓密机：底流浓度达 </w:t>
            </w:r>
            <w:r>
              <w:rPr>
                <w:rFonts w:ascii="Times New Roman" w:eastAsia="Times New Roman"/>
                <w:sz w:val="18"/>
              </w:rPr>
              <w:t>70%</w:t>
            </w:r>
            <w:r>
              <w:rPr>
                <w:sz w:val="18"/>
              </w:rPr>
              <w:t xml:space="preserve">以上，溢流水质量达到国家排放标准。充填工业泵：泵送压力 </w:t>
            </w:r>
            <w:r>
              <w:rPr>
                <w:rFonts w:ascii="Times New Roman" w:eastAsia="Times New Roman"/>
                <w:sz w:val="18"/>
              </w:rPr>
              <w:t>15MPa</w:t>
            </w:r>
            <w:r>
              <w:rPr>
                <w:sz w:val="18"/>
              </w:rPr>
              <w:t xml:space="preserve">以上，输送能力 </w:t>
            </w:r>
            <w:r>
              <w:rPr>
                <w:rFonts w:ascii="Times New Roman" w:eastAsia="Times New Roman"/>
                <w:sz w:val="18"/>
              </w:rPr>
              <w:t>100m</w:t>
            </w:r>
            <w:r>
              <w:rPr>
                <w:rFonts w:ascii="Times New Roman" w:eastAsia="Times New Roman"/>
                <w:sz w:val="18"/>
                <w:vertAlign w:val="superscript"/>
              </w:rPr>
              <w:t>3</w:t>
            </w:r>
            <w:r>
              <w:rPr>
                <w:rFonts w:ascii="Times New Roman" w:eastAsia="Times New Roman"/>
                <w:sz w:val="18"/>
                <w:vertAlign w:val="baseline"/>
              </w:rPr>
              <w:t>/h</w:t>
            </w:r>
            <w:r>
              <w:rPr>
                <w:sz w:val="18"/>
                <w:vertAlign w:val="baseline"/>
              </w:rPr>
              <w:t>以上。</w:t>
            </w:r>
          </w:p>
        </w:tc>
        <w:tc>
          <w:tcPr>
            <w:tcW w:w="1543" w:type="dxa"/>
          </w:tcPr>
          <w:p>
            <w:pPr>
              <w:pStyle w:val="12"/>
              <w:spacing w:before="148" w:line="324" w:lineRule="auto"/>
              <w:ind w:left="108" w:right="162" w:hanging="1"/>
              <w:rPr>
                <w:sz w:val="18"/>
              </w:rPr>
            </w:pPr>
            <w:r>
              <w:rPr>
                <w:sz w:val="18"/>
              </w:rPr>
              <w:t>矿山采空区充填尾矿膏体排放</w:t>
            </w:r>
          </w:p>
        </w:tc>
        <w:tc>
          <w:tcPr>
            <w:tcW w:w="3116" w:type="dxa"/>
          </w:tcPr>
          <w:p>
            <w:pPr>
              <w:pStyle w:val="12"/>
              <w:spacing w:before="148"/>
              <w:ind w:left="57"/>
              <w:rPr>
                <w:sz w:val="18"/>
              </w:rPr>
            </w:pPr>
            <w:r>
              <w:rPr>
                <w:rFonts w:ascii="Times New Roman" w:eastAsia="Times New Roman"/>
                <w:sz w:val="18"/>
              </w:rPr>
              <w:t xml:space="preserve">GB/T10605 </w:t>
            </w:r>
            <w:r>
              <w:rPr>
                <w:sz w:val="18"/>
              </w:rPr>
              <w:t>、</w:t>
            </w:r>
            <w:r>
              <w:rPr>
                <w:rFonts w:ascii="Times New Roman" w:eastAsia="Times New Roman"/>
                <w:sz w:val="18"/>
              </w:rPr>
              <w:t xml:space="preserve">GB8978 </w:t>
            </w:r>
            <w:r>
              <w:rPr>
                <w:sz w:val="18"/>
              </w:rPr>
              <w:t>、</w:t>
            </w:r>
            <w:r>
              <w:rPr>
                <w:rFonts w:ascii="Times New Roman" w:eastAsia="Times New Roman"/>
                <w:sz w:val="18"/>
              </w:rPr>
              <w:t xml:space="preserve">GB/T13333 </w:t>
            </w:r>
            <w:r>
              <w:rPr>
                <w:sz w:val="18"/>
              </w:rPr>
              <w:t>、</w:t>
            </w:r>
          </w:p>
          <w:p>
            <w:pPr>
              <w:pStyle w:val="12"/>
              <w:spacing w:before="81"/>
              <w:ind w:left="57"/>
              <w:rPr>
                <w:rFonts w:ascii="Times New Roman" w:eastAsia="Times New Roman"/>
                <w:sz w:val="18"/>
              </w:rPr>
            </w:pPr>
            <w:r>
              <w:rPr>
                <w:rFonts w:ascii="Times New Roman" w:eastAsia="Times New Roman"/>
                <w:sz w:val="18"/>
              </w:rPr>
              <w:t>JB/T8098</w:t>
            </w:r>
            <w:r>
              <w:rPr>
                <w:sz w:val="18"/>
              </w:rPr>
              <w:t>、</w:t>
            </w:r>
            <w:r>
              <w:rPr>
                <w:rFonts w:ascii="Times New Roman" w:eastAsia="Times New Roman"/>
                <w:sz w:val="18"/>
              </w:rPr>
              <w:t>JB/T8097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611" w:type="dxa"/>
            <w:gridSpan w:val="2"/>
          </w:tcPr>
          <w:p>
            <w:pPr>
              <w:pStyle w:val="12"/>
              <w:spacing w:before="91"/>
              <w:ind w:left="107"/>
              <w:rPr>
                <w:b/>
                <w:sz w:val="18"/>
              </w:rPr>
            </w:pPr>
            <w:r>
              <w:rPr>
                <w:b/>
                <w:sz w:val="18"/>
              </w:rPr>
              <w:t>三、石油及危险化学品</w:t>
            </w:r>
          </w:p>
        </w:tc>
        <w:tc>
          <w:tcPr>
            <w:tcW w:w="8378" w:type="dxa"/>
          </w:tcPr>
          <w:p>
            <w:pPr>
              <w:pStyle w:val="12"/>
              <w:rPr>
                <w:rFonts w:ascii="Times New Roman"/>
                <w:sz w:val="16"/>
              </w:rPr>
            </w:pPr>
          </w:p>
        </w:tc>
        <w:tc>
          <w:tcPr>
            <w:tcW w:w="1543" w:type="dxa"/>
          </w:tcPr>
          <w:p>
            <w:pPr>
              <w:pStyle w:val="12"/>
              <w:rPr>
                <w:rFonts w:ascii="Times New Roman"/>
                <w:sz w:val="16"/>
              </w:rPr>
            </w:pPr>
          </w:p>
        </w:tc>
        <w:tc>
          <w:tcPr>
            <w:tcW w:w="3116" w:type="dxa"/>
          </w:tcPr>
          <w:p>
            <w:pPr>
              <w:pStyle w:val="12"/>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517" w:type="dxa"/>
          </w:tcPr>
          <w:p>
            <w:pPr>
              <w:pStyle w:val="12"/>
              <w:rPr>
                <w:sz w:val="20"/>
              </w:rPr>
            </w:pPr>
          </w:p>
          <w:p>
            <w:pPr>
              <w:pStyle w:val="12"/>
              <w:spacing w:before="157"/>
              <w:ind w:left="58" w:right="47"/>
              <w:jc w:val="center"/>
              <w:rPr>
                <w:rFonts w:ascii="Times New Roman"/>
                <w:sz w:val="18"/>
              </w:rPr>
            </w:pPr>
            <w:r>
              <w:rPr>
                <w:rFonts w:ascii="Times New Roman"/>
                <w:sz w:val="18"/>
              </w:rPr>
              <w:t>28</w:t>
            </w:r>
          </w:p>
        </w:tc>
        <w:tc>
          <w:tcPr>
            <w:tcW w:w="2094" w:type="dxa"/>
          </w:tcPr>
          <w:p>
            <w:pPr>
              <w:pStyle w:val="12"/>
              <w:spacing w:before="4"/>
              <w:rPr>
                <w:sz w:val="19"/>
              </w:rPr>
            </w:pPr>
          </w:p>
          <w:p>
            <w:pPr>
              <w:pStyle w:val="12"/>
              <w:spacing w:line="324" w:lineRule="auto"/>
              <w:ind w:left="107" w:right="88"/>
              <w:rPr>
                <w:sz w:val="18"/>
              </w:rPr>
            </w:pPr>
            <w:r>
              <w:rPr>
                <w:sz w:val="18"/>
              </w:rPr>
              <w:t>作业环境气体检测报警仪</w:t>
            </w:r>
          </w:p>
        </w:tc>
        <w:tc>
          <w:tcPr>
            <w:tcW w:w="8378" w:type="dxa"/>
          </w:tcPr>
          <w:p>
            <w:pPr>
              <w:pStyle w:val="12"/>
              <w:spacing w:before="9"/>
              <w:rPr>
                <w:sz w:val="17"/>
              </w:rPr>
            </w:pPr>
          </w:p>
          <w:p>
            <w:pPr>
              <w:pStyle w:val="12"/>
              <w:spacing w:line="297" w:lineRule="auto"/>
              <w:ind w:left="57" w:right="43"/>
              <w:rPr>
                <w:sz w:val="18"/>
              </w:rPr>
            </w:pPr>
            <w:r>
              <w:rPr>
                <w:sz w:val="18"/>
              </w:rPr>
              <w:t>检测作业环境中</w:t>
            </w:r>
            <w:r>
              <w:rPr>
                <w:rFonts w:ascii="Times New Roman" w:eastAsia="Times New Roman"/>
                <w:sz w:val="18"/>
              </w:rPr>
              <w:t>CO</w:t>
            </w:r>
            <w:r>
              <w:rPr>
                <w:sz w:val="18"/>
              </w:rPr>
              <w:t>、</w:t>
            </w:r>
            <w:r>
              <w:rPr>
                <w:rFonts w:ascii="Times New Roman" w:eastAsia="Times New Roman"/>
                <w:sz w:val="18"/>
              </w:rPr>
              <w:t>O</w:t>
            </w:r>
            <w:r>
              <w:rPr>
                <w:rFonts w:ascii="Times New Roman" w:eastAsia="Times New Roman"/>
                <w:sz w:val="18"/>
                <w:vertAlign w:val="subscript"/>
              </w:rPr>
              <w:t>2</w:t>
            </w:r>
            <w:r>
              <w:rPr>
                <w:sz w:val="18"/>
                <w:vertAlign w:val="baseline"/>
              </w:rPr>
              <w:t>、</w:t>
            </w:r>
            <w:r>
              <w:rPr>
                <w:rFonts w:ascii="Times New Roman" w:eastAsia="Times New Roman"/>
                <w:sz w:val="18"/>
                <w:vertAlign w:val="baseline"/>
              </w:rPr>
              <w:t>NO</w:t>
            </w:r>
            <w:r>
              <w:rPr>
                <w:rFonts w:ascii="Times New Roman" w:eastAsia="Times New Roman"/>
                <w:sz w:val="18"/>
                <w:vertAlign w:val="subscript"/>
              </w:rPr>
              <w:t>2</w:t>
            </w:r>
            <w:r>
              <w:rPr>
                <w:sz w:val="18"/>
                <w:vertAlign w:val="baseline"/>
              </w:rPr>
              <w:t>、</w:t>
            </w:r>
            <w:r>
              <w:rPr>
                <w:rFonts w:ascii="Times New Roman" w:eastAsia="Times New Roman"/>
                <w:sz w:val="18"/>
                <w:vertAlign w:val="baseline"/>
              </w:rPr>
              <w:t>SO</w:t>
            </w:r>
            <w:r>
              <w:rPr>
                <w:rFonts w:ascii="Times New Roman" w:eastAsia="Times New Roman"/>
                <w:sz w:val="18"/>
                <w:vertAlign w:val="subscript"/>
              </w:rPr>
              <w:t>2</w:t>
            </w:r>
            <w:r>
              <w:rPr>
                <w:sz w:val="18"/>
                <w:vertAlign w:val="baseline"/>
              </w:rPr>
              <w:t>、</w:t>
            </w:r>
            <w:r>
              <w:rPr>
                <w:rFonts w:ascii="Times New Roman" w:eastAsia="Times New Roman"/>
                <w:sz w:val="18"/>
                <w:vertAlign w:val="baseline"/>
              </w:rPr>
              <w:t>H</w:t>
            </w:r>
            <w:r>
              <w:rPr>
                <w:rFonts w:ascii="Times New Roman" w:eastAsia="Times New Roman"/>
                <w:sz w:val="18"/>
                <w:vertAlign w:val="subscript"/>
              </w:rPr>
              <w:t>2</w:t>
            </w:r>
            <w:r>
              <w:rPr>
                <w:rFonts w:ascii="Times New Roman" w:eastAsia="Times New Roman"/>
                <w:sz w:val="18"/>
                <w:vertAlign w:val="baseline"/>
              </w:rPr>
              <w:t>S</w:t>
            </w:r>
            <w:r>
              <w:rPr>
                <w:sz w:val="18"/>
                <w:vertAlign w:val="baseline"/>
              </w:rPr>
              <w:t>、</w:t>
            </w:r>
            <w:r>
              <w:rPr>
                <w:rFonts w:ascii="Times New Roman" w:eastAsia="Times New Roman"/>
                <w:sz w:val="18"/>
                <w:vertAlign w:val="baseline"/>
              </w:rPr>
              <w:t>Cl</w:t>
            </w:r>
            <w:r>
              <w:rPr>
                <w:rFonts w:ascii="Times New Roman" w:eastAsia="Times New Roman"/>
                <w:sz w:val="18"/>
                <w:vertAlign w:val="subscript"/>
              </w:rPr>
              <w:t>2</w:t>
            </w:r>
            <w:r>
              <w:rPr>
                <w:sz w:val="18"/>
                <w:vertAlign w:val="baseline"/>
              </w:rPr>
              <w:t>、</w:t>
            </w:r>
            <w:r>
              <w:rPr>
                <w:rFonts w:ascii="Times New Roman" w:eastAsia="Times New Roman"/>
                <w:sz w:val="18"/>
                <w:vertAlign w:val="baseline"/>
              </w:rPr>
              <w:t>NH</w:t>
            </w:r>
            <w:r>
              <w:rPr>
                <w:rFonts w:ascii="Times New Roman" w:eastAsia="Times New Roman"/>
                <w:sz w:val="18"/>
                <w:vertAlign w:val="subscript"/>
              </w:rPr>
              <w:t>3</w:t>
            </w:r>
            <w:r>
              <w:rPr>
                <w:sz w:val="21"/>
                <w:vertAlign w:val="baseline"/>
              </w:rPr>
              <w:t>、</w:t>
            </w:r>
            <w:r>
              <w:rPr>
                <w:sz w:val="18"/>
                <w:vertAlign w:val="baseline"/>
              </w:rPr>
              <w:t>光气等有毒可燃气体浓度，并具有声、光报警功能。</w:t>
            </w:r>
          </w:p>
        </w:tc>
        <w:tc>
          <w:tcPr>
            <w:tcW w:w="1543" w:type="dxa"/>
          </w:tcPr>
          <w:p>
            <w:pPr>
              <w:pStyle w:val="12"/>
              <w:spacing w:before="91" w:line="324" w:lineRule="auto"/>
              <w:ind w:left="108" w:right="95"/>
              <w:jc w:val="both"/>
              <w:rPr>
                <w:sz w:val="18"/>
              </w:rPr>
            </w:pPr>
            <w:r>
              <w:rPr>
                <w:sz w:val="18"/>
              </w:rPr>
              <w:t>含有毒性、可燃气体或密闭空间作业环境</w:t>
            </w:r>
          </w:p>
        </w:tc>
        <w:tc>
          <w:tcPr>
            <w:tcW w:w="3116" w:type="dxa"/>
          </w:tcPr>
          <w:p>
            <w:pPr>
              <w:pStyle w:val="12"/>
              <w:rPr>
                <w:sz w:val="20"/>
              </w:rPr>
            </w:pPr>
          </w:p>
          <w:p>
            <w:pPr>
              <w:pStyle w:val="12"/>
              <w:spacing w:before="147"/>
              <w:ind w:left="56"/>
              <w:rPr>
                <w:rFonts w:ascii="Times New Roman" w:eastAsia="Times New Roman"/>
                <w:sz w:val="18"/>
              </w:rPr>
            </w:pPr>
            <w:r>
              <w:rPr>
                <w:rFonts w:ascii="Times New Roman" w:eastAsia="Times New Roman"/>
                <w:sz w:val="18"/>
              </w:rPr>
              <w:t>GB12358</w:t>
            </w:r>
            <w:r>
              <w:rPr>
                <w:sz w:val="18"/>
              </w:rPr>
              <w:t>、</w:t>
            </w:r>
            <w:r>
              <w:rPr>
                <w:rFonts w:ascii="Times New Roman" w:eastAsia="Times New Roman"/>
                <w:sz w:val="18"/>
              </w:rPr>
              <w:t>GB15322</w:t>
            </w:r>
            <w:r>
              <w:rPr>
                <w:sz w:val="18"/>
              </w:rPr>
              <w:t>、</w:t>
            </w:r>
            <w:r>
              <w:rPr>
                <w:rFonts w:ascii="Times New Roman" w:eastAsia="Times New Roman"/>
                <w:sz w:val="18"/>
              </w:rPr>
              <w:t>GB50493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517" w:type="dxa"/>
          </w:tcPr>
          <w:p>
            <w:pPr>
              <w:pStyle w:val="12"/>
              <w:rPr>
                <w:sz w:val="20"/>
              </w:rPr>
            </w:pPr>
          </w:p>
          <w:p>
            <w:pPr>
              <w:pStyle w:val="12"/>
              <w:spacing w:before="5"/>
              <w:rPr>
                <w:sz w:val="24"/>
              </w:rPr>
            </w:pPr>
          </w:p>
          <w:p>
            <w:pPr>
              <w:pStyle w:val="12"/>
              <w:ind w:left="58" w:right="47"/>
              <w:jc w:val="center"/>
              <w:rPr>
                <w:rFonts w:ascii="Times New Roman"/>
                <w:sz w:val="18"/>
              </w:rPr>
            </w:pPr>
            <w:r>
              <w:rPr>
                <w:rFonts w:ascii="Times New Roman"/>
                <w:sz w:val="18"/>
              </w:rPr>
              <w:t>29</w:t>
            </w:r>
          </w:p>
        </w:tc>
        <w:tc>
          <w:tcPr>
            <w:tcW w:w="2094" w:type="dxa"/>
          </w:tcPr>
          <w:p>
            <w:pPr>
              <w:pStyle w:val="12"/>
              <w:rPr>
                <w:sz w:val="18"/>
              </w:rPr>
            </w:pPr>
          </w:p>
          <w:p>
            <w:pPr>
              <w:pStyle w:val="12"/>
              <w:spacing w:before="8"/>
              <w:rPr>
                <w:sz w:val="25"/>
              </w:rPr>
            </w:pPr>
          </w:p>
          <w:p>
            <w:pPr>
              <w:pStyle w:val="12"/>
              <w:spacing w:before="1"/>
              <w:ind w:left="107"/>
              <w:rPr>
                <w:sz w:val="18"/>
              </w:rPr>
            </w:pPr>
            <w:r>
              <w:rPr>
                <w:sz w:val="18"/>
              </w:rPr>
              <w:t>井控防喷装置</w:t>
            </w:r>
          </w:p>
        </w:tc>
        <w:tc>
          <w:tcPr>
            <w:tcW w:w="8378" w:type="dxa"/>
          </w:tcPr>
          <w:p>
            <w:pPr>
              <w:pStyle w:val="12"/>
              <w:spacing w:before="91"/>
              <w:ind w:left="57"/>
              <w:rPr>
                <w:sz w:val="18"/>
              </w:rPr>
            </w:pPr>
            <w:r>
              <w:rPr>
                <w:sz w:val="18"/>
              </w:rPr>
              <w:t>防喷器（组</w:t>
            </w:r>
            <w:r>
              <w:rPr>
                <w:spacing w:val="-90"/>
                <w:sz w:val="18"/>
              </w:rPr>
              <w:t>）</w:t>
            </w:r>
            <w:r>
              <w:rPr>
                <w:spacing w:val="-12"/>
                <w:sz w:val="18"/>
              </w:rPr>
              <w:t xml:space="preserve">：通径 </w:t>
            </w:r>
            <w:r>
              <w:rPr>
                <w:rFonts w:ascii="Times New Roman" w:hAnsi="Times New Roman" w:eastAsia="Times New Roman"/>
                <w:sz w:val="18"/>
              </w:rPr>
              <w:t>180m</w:t>
            </w:r>
            <w:r>
              <w:rPr>
                <w:rFonts w:ascii="Times New Roman" w:hAnsi="Times New Roman" w:eastAsia="Times New Roman"/>
                <w:spacing w:val="-1"/>
                <w:sz w:val="18"/>
              </w:rPr>
              <w:t>m</w:t>
            </w:r>
            <w:r>
              <w:rPr>
                <w:sz w:val="18"/>
              </w:rPr>
              <w:t>，工作压力≥</w:t>
            </w:r>
            <w:r>
              <w:rPr>
                <w:rFonts w:ascii="Times New Roman" w:hAnsi="Times New Roman" w:eastAsia="Times New Roman"/>
                <w:sz w:val="18"/>
              </w:rPr>
              <w:t>35</w:t>
            </w:r>
            <w:r>
              <w:rPr>
                <w:rFonts w:ascii="Times New Roman" w:hAnsi="Times New Roman" w:eastAsia="Times New Roman"/>
                <w:spacing w:val="-1"/>
                <w:sz w:val="18"/>
              </w:rPr>
              <w:t>M</w:t>
            </w:r>
            <w:r>
              <w:rPr>
                <w:rFonts w:ascii="Times New Roman" w:hAnsi="Times New Roman" w:eastAsia="Times New Roman"/>
                <w:spacing w:val="-1"/>
                <w:w w:val="99"/>
                <w:sz w:val="18"/>
              </w:rPr>
              <w:t>P</w:t>
            </w:r>
            <w:r>
              <w:rPr>
                <w:rFonts w:ascii="Times New Roman" w:hAnsi="Times New Roman" w:eastAsia="Times New Roman"/>
                <w:sz w:val="18"/>
              </w:rPr>
              <w:t>a</w:t>
            </w:r>
            <w:r>
              <w:rPr>
                <w:sz w:val="18"/>
              </w:rPr>
              <w:t>。</w:t>
            </w:r>
          </w:p>
          <w:p>
            <w:pPr>
              <w:pStyle w:val="12"/>
              <w:spacing w:before="82" w:line="324" w:lineRule="auto"/>
              <w:ind w:left="57" w:right="43"/>
              <w:rPr>
                <w:sz w:val="18"/>
              </w:rPr>
            </w:pPr>
            <w:r>
              <w:rPr>
                <w:spacing w:val="-4"/>
                <w:sz w:val="18"/>
              </w:rPr>
              <w:t>地面防喷器控制装置；电缆井口防喷控制装置；石油钻井作业施工常规井控设备节流和压井系统，井口装</w:t>
            </w:r>
            <w:r>
              <w:rPr>
                <w:sz w:val="18"/>
              </w:rPr>
              <w:t>置和采油树，液气分离器装置，地面压力分流控制装置；钻柱内防喷装置。</w:t>
            </w:r>
          </w:p>
          <w:p>
            <w:pPr>
              <w:pStyle w:val="12"/>
              <w:ind w:left="57"/>
              <w:rPr>
                <w:sz w:val="18"/>
              </w:rPr>
            </w:pPr>
            <w:r>
              <w:rPr>
                <w:sz w:val="18"/>
              </w:rPr>
              <w:t>海上井控防喷装置压力等级：≥</w:t>
            </w:r>
            <w:r>
              <w:rPr>
                <w:rFonts w:ascii="Times New Roman" w:hAnsi="Times New Roman" w:eastAsia="Times New Roman"/>
                <w:sz w:val="18"/>
              </w:rPr>
              <w:t xml:space="preserve">10000psi </w:t>
            </w:r>
            <w:r>
              <w:rPr>
                <w:sz w:val="18"/>
              </w:rPr>
              <w:t>级别，并满足</w:t>
            </w:r>
            <w:r>
              <w:rPr>
                <w:rFonts w:ascii="Times New Roman" w:hAnsi="Times New Roman" w:eastAsia="Times New Roman"/>
                <w:sz w:val="18"/>
              </w:rPr>
              <w:t xml:space="preserve">API </w:t>
            </w:r>
            <w:r>
              <w:rPr>
                <w:sz w:val="18"/>
              </w:rPr>
              <w:t>标准要求。</w:t>
            </w:r>
          </w:p>
        </w:tc>
        <w:tc>
          <w:tcPr>
            <w:tcW w:w="1543" w:type="dxa"/>
          </w:tcPr>
          <w:p>
            <w:pPr>
              <w:pStyle w:val="12"/>
              <w:spacing w:before="4"/>
              <w:rPr>
                <w:sz w:val="19"/>
              </w:rPr>
            </w:pPr>
          </w:p>
          <w:p>
            <w:pPr>
              <w:pStyle w:val="12"/>
              <w:spacing w:line="324" w:lineRule="auto"/>
              <w:ind w:left="108" w:right="5"/>
              <w:rPr>
                <w:sz w:val="18"/>
              </w:rPr>
            </w:pPr>
            <w:r>
              <w:rPr>
                <w:spacing w:val="-7"/>
                <w:sz w:val="18"/>
              </w:rPr>
              <w:t>石油钻井、修井、</w:t>
            </w:r>
            <w:r>
              <w:rPr>
                <w:spacing w:val="8"/>
                <w:sz w:val="18"/>
              </w:rPr>
              <w:t>测井作业、石油射孔作业</w:t>
            </w:r>
          </w:p>
        </w:tc>
        <w:tc>
          <w:tcPr>
            <w:tcW w:w="3116" w:type="dxa"/>
          </w:tcPr>
          <w:p>
            <w:pPr>
              <w:pStyle w:val="12"/>
              <w:spacing w:before="4"/>
              <w:rPr>
                <w:sz w:val="19"/>
              </w:rPr>
            </w:pPr>
          </w:p>
          <w:p>
            <w:pPr>
              <w:pStyle w:val="12"/>
              <w:spacing w:line="324" w:lineRule="auto"/>
              <w:ind w:left="57" w:right="-58"/>
              <w:rPr>
                <w:rFonts w:ascii="Times New Roman" w:eastAsia="Times New Roman"/>
                <w:sz w:val="18"/>
              </w:rPr>
            </w:pPr>
            <w:r>
              <w:rPr>
                <w:rFonts w:ascii="Times New Roman" w:eastAsia="Times New Roman"/>
                <w:sz w:val="18"/>
              </w:rPr>
              <w:t>GB/T25429</w:t>
            </w:r>
            <w:r>
              <w:rPr>
                <w:spacing w:val="-39"/>
                <w:sz w:val="18"/>
              </w:rPr>
              <w:t>、</w:t>
            </w:r>
            <w:r>
              <w:rPr>
                <w:rFonts w:ascii="Times New Roman" w:eastAsia="Times New Roman"/>
                <w:sz w:val="18"/>
              </w:rPr>
              <w:t>SY/T5053.1</w:t>
            </w:r>
            <w:r>
              <w:rPr>
                <w:spacing w:val="-39"/>
                <w:sz w:val="18"/>
              </w:rPr>
              <w:t>、</w:t>
            </w:r>
            <w:r>
              <w:rPr>
                <w:rFonts w:ascii="Times New Roman" w:eastAsia="Times New Roman"/>
                <w:sz w:val="18"/>
              </w:rPr>
              <w:t>SY/T5053.2</w:t>
            </w:r>
            <w:r>
              <w:rPr>
                <w:sz w:val="18"/>
              </w:rPr>
              <w:t>、</w:t>
            </w:r>
            <w:r>
              <w:rPr>
                <w:rFonts w:ascii="Times New Roman" w:eastAsia="Times New Roman"/>
                <w:sz w:val="18"/>
              </w:rPr>
              <w:t>SY/T5127</w:t>
            </w:r>
            <w:r>
              <w:rPr>
                <w:sz w:val="18"/>
              </w:rPr>
              <w:t>、</w:t>
            </w:r>
            <w:r>
              <w:rPr>
                <w:rFonts w:ascii="Times New Roman" w:eastAsia="Times New Roman"/>
                <w:sz w:val="18"/>
              </w:rPr>
              <w:t>SY/T53234</w:t>
            </w:r>
            <w:r>
              <w:rPr>
                <w:sz w:val="18"/>
              </w:rPr>
              <w:t>、</w:t>
            </w:r>
            <w:r>
              <w:rPr>
                <w:rFonts w:ascii="Times New Roman" w:eastAsia="Times New Roman"/>
                <w:sz w:val="18"/>
              </w:rPr>
              <w:t>SY/T5127</w:t>
            </w:r>
            <w:r>
              <w:rPr>
                <w:sz w:val="18"/>
              </w:rPr>
              <w:t>、</w:t>
            </w:r>
            <w:r>
              <w:rPr>
                <w:rFonts w:ascii="Times New Roman" w:eastAsia="Times New Roman"/>
                <w:sz w:val="18"/>
              </w:rPr>
              <w:t>SY/T0515</w:t>
            </w:r>
            <w:r>
              <w:rPr>
                <w:sz w:val="18"/>
              </w:rPr>
              <w:t>、</w:t>
            </w:r>
            <w:r>
              <w:rPr>
                <w:rFonts w:ascii="Times New Roman" w:eastAsia="Times New Roman"/>
                <w:sz w:val="18"/>
              </w:rPr>
              <w:t>SYT5964</w:t>
            </w:r>
            <w:r>
              <w:rPr>
                <w:sz w:val="18"/>
              </w:rPr>
              <w:t>、</w:t>
            </w:r>
            <w:r>
              <w:rPr>
                <w:rFonts w:ascii="Times New Roman" w:eastAsia="Times New Roman"/>
                <w:sz w:val="18"/>
              </w:rPr>
              <w:t>SY/T5525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517" w:type="dxa"/>
          </w:tcPr>
          <w:p>
            <w:pPr>
              <w:pStyle w:val="12"/>
              <w:rPr>
                <w:sz w:val="20"/>
              </w:rPr>
            </w:pPr>
          </w:p>
          <w:p>
            <w:pPr>
              <w:pStyle w:val="12"/>
              <w:spacing w:before="157"/>
              <w:ind w:left="58" w:right="47"/>
              <w:jc w:val="center"/>
              <w:rPr>
                <w:rFonts w:ascii="Times New Roman"/>
                <w:sz w:val="18"/>
              </w:rPr>
            </w:pPr>
            <w:r>
              <w:rPr>
                <w:rFonts w:ascii="Times New Roman"/>
                <w:sz w:val="18"/>
              </w:rPr>
              <w:t>30</w:t>
            </w:r>
          </w:p>
        </w:tc>
        <w:tc>
          <w:tcPr>
            <w:tcW w:w="2094" w:type="dxa"/>
          </w:tcPr>
          <w:p>
            <w:pPr>
              <w:pStyle w:val="12"/>
              <w:spacing w:before="4"/>
              <w:rPr>
                <w:sz w:val="19"/>
              </w:rPr>
            </w:pPr>
          </w:p>
          <w:p>
            <w:pPr>
              <w:pStyle w:val="12"/>
              <w:spacing w:line="324" w:lineRule="auto"/>
              <w:ind w:left="107" w:right="88"/>
              <w:rPr>
                <w:sz w:val="18"/>
              </w:rPr>
            </w:pPr>
            <w:r>
              <w:rPr>
                <w:sz w:val="18"/>
              </w:rPr>
              <w:t>大型石油储罐主动安全防护系统</w:t>
            </w:r>
          </w:p>
        </w:tc>
        <w:tc>
          <w:tcPr>
            <w:tcW w:w="8378" w:type="dxa"/>
          </w:tcPr>
          <w:p>
            <w:pPr>
              <w:pStyle w:val="12"/>
              <w:spacing w:before="168" w:line="242" w:lineRule="auto"/>
              <w:ind w:left="57" w:right="-44" w:hanging="1"/>
              <w:rPr>
                <w:sz w:val="18"/>
              </w:rPr>
            </w:pPr>
            <w:r>
              <w:rPr>
                <w:spacing w:val="-2"/>
                <w:sz w:val="18"/>
              </w:rPr>
              <w:t>单套设备保护罐数量：≥</w:t>
            </w:r>
            <w:r>
              <w:rPr>
                <w:rFonts w:ascii="Times New Roman" w:hAnsi="Times New Roman" w:eastAsia="Times New Roman"/>
                <w:spacing w:val="-4"/>
                <w:sz w:val="18"/>
              </w:rPr>
              <w:t>4</w:t>
            </w:r>
            <w:r>
              <w:rPr>
                <w:rFonts w:ascii="Times New Roman" w:hAnsi="Times New Roman" w:eastAsia="Times New Roman"/>
                <w:spacing w:val="1"/>
                <w:sz w:val="18"/>
              </w:rPr>
              <w:t xml:space="preserve"> </w:t>
            </w:r>
            <w:r>
              <w:rPr>
                <w:spacing w:val="-3"/>
                <w:sz w:val="18"/>
              </w:rPr>
              <w:t>个；分区额定供气流量：</w:t>
            </w:r>
            <w:r>
              <w:rPr>
                <w:rFonts w:ascii="Times New Roman" w:hAnsi="Times New Roman" w:eastAsia="Times New Roman"/>
                <w:spacing w:val="-3"/>
                <w:sz w:val="18"/>
              </w:rPr>
              <w:t>200Nm</w:t>
            </w:r>
            <w:r>
              <w:rPr>
                <w:rFonts w:ascii="Times New Roman" w:hAnsi="Times New Roman" w:eastAsia="Times New Roman"/>
                <w:spacing w:val="-3"/>
                <w:sz w:val="18"/>
                <w:vertAlign w:val="superscript"/>
              </w:rPr>
              <w:t>3</w:t>
            </w:r>
            <w:r>
              <w:rPr>
                <w:rFonts w:ascii="Times New Roman" w:hAnsi="Times New Roman" w:eastAsia="Times New Roman"/>
                <w:spacing w:val="-3"/>
                <w:sz w:val="18"/>
                <w:vertAlign w:val="baseline"/>
              </w:rPr>
              <w:t>/h</w:t>
            </w:r>
            <w:r>
              <w:rPr>
                <w:spacing w:val="-4"/>
                <w:sz w:val="18"/>
                <w:vertAlign w:val="baseline"/>
              </w:rPr>
              <w:t>；气体浓度分析响应时间：≤</w:t>
            </w:r>
            <w:r>
              <w:rPr>
                <w:rFonts w:ascii="Times New Roman" w:hAnsi="Times New Roman" w:eastAsia="Times New Roman"/>
                <w:spacing w:val="-4"/>
                <w:sz w:val="18"/>
                <w:vertAlign w:val="baseline"/>
              </w:rPr>
              <w:t>30s</w:t>
            </w:r>
            <w:r>
              <w:rPr>
                <w:spacing w:val="-2"/>
                <w:sz w:val="18"/>
                <w:vertAlign w:val="baseline"/>
              </w:rPr>
              <w:t>；主动防护</w:t>
            </w:r>
            <w:r>
              <w:rPr>
                <w:spacing w:val="-9"/>
                <w:sz w:val="18"/>
                <w:vertAlign w:val="baseline"/>
              </w:rPr>
              <w:t>响应时间：≤</w:t>
            </w:r>
            <w:r>
              <w:rPr>
                <w:rFonts w:ascii="Times New Roman" w:hAnsi="Times New Roman" w:eastAsia="Times New Roman"/>
                <w:spacing w:val="-20"/>
                <w:sz w:val="18"/>
                <w:vertAlign w:val="baseline"/>
              </w:rPr>
              <w:t>5s</w:t>
            </w:r>
            <w:r>
              <w:rPr>
                <w:spacing w:val="-7"/>
                <w:sz w:val="18"/>
                <w:vertAlign w:val="baseline"/>
              </w:rPr>
              <w:t>；单罐惰化完成时间：≤</w:t>
            </w:r>
            <w:r>
              <w:rPr>
                <w:rFonts w:ascii="Times New Roman" w:hAnsi="Times New Roman" w:eastAsia="Times New Roman"/>
                <w:spacing w:val="-13"/>
                <w:sz w:val="18"/>
                <w:vertAlign w:val="baseline"/>
              </w:rPr>
              <w:t>20min</w:t>
            </w:r>
            <w:r>
              <w:rPr>
                <w:spacing w:val="-6"/>
                <w:sz w:val="18"/>
                <w:vertAlign w:val="baseline"/>
              </w:rPr>
              <w:t>；氧气检测量程：</w:t>
            </w:r>
            <w:r>
              <w:rPr>
                <w:rFonts w:ascii="Times New Roman" w:hAnsi="Times New Roman" w:eastAsia="Times New Roman"/>
                <w:spacing w:val="-13"/>
                <w:sz w:val="18"/>
                <w:vertAlign w:val="baseline"/>
              </w:rPr>
              <w:t>0%</w:t>
            </w:r>
            <w:r>
              <w:rPr>
                <w:spacing w:val="-13"/>
                <w:sz w:val="18"/>
                <w:vertAlign w:val="baseline"/>
              </w:rPr>
              <w:t>～</w:t>
            </w:r>
            <w:r>
              <w:rPr>
                <w:rFonts w:ascii="Times New Roman" w:hAnsi="Times New Roman" w:eastAsia="Times New Roman"/>
                <w:spacing w:val="-13"/>
                <w:sz w:val="18"/>
                <w:vertAlign w:val="baseline"/>
              </w:rPr>
              <w:t>21%</w:t>
            </w:r>
            <w:r>
              <w:rPr>
                <w:spacing w:val="-5"/>
                <w:sz w:val="18"/>
                <w:vertAlign w:val="baseline"/>
              </w:rPr>
              <w:t>；可燃气体检测量程：</w:t>
            </w:r>
            <w:r>
              <w:rPr>
                <w:rFonts w:ascii="Times New Roman" w:hAnsi="Times New Roman" w:eastAsia="Times New Roman"/>
                <w:spacing w:val="-8"/>
                <w:sz w:val="18"/>
                <w:vertAlign w:val="baseline"/>
              </w:rPr>
              <w:t>0%</w:t>
            </w:r>
            <w:r>
              <w:rPr>
                <w:spacing w:val="-8"/>
                <w:sz w:val="18"/>
                <w:vertAlign w:val="baseline"/>
              </w:rPr>
              <w:t>～</w:t>
            </w:r>
            <w:r>
              <w:rPr>
                <w:rFonts w:ascii="Times New Roman" w:hAnsi="Times New Roman" w:eastAsia="Times New Roman"/>
                <w:spacing w:val="-8"/>
                <w:sz w:val="18"/>
                <w:vertAlign w:val="baseline"/>
              </w:rPr>
              <w:t>100%</w:t>
            </w:r>
            <w:r>
              <w:rPr>
                <w:spacing w:val="-8"/>
                <w:sz w:val="18"/>
                <w:vertAlign w:val="baseline"/>
              </w:rPr>
              <w:t xml:space="preserve">； </w:t>
            </w:r>
            <w:r>
              <w:rPr>
                <w:sz w:val="18"/>
                <w:vertAlign w:val="baseline"/>
              </w:rPr>
              <w:t>样气巡检通道：</w:t>
            </w:r>
            <w:r>
              <w:rPr>
                <w:rFonts w:ascii="Times New Roman" w:hAnsi="Times New Roman" w:eastAsia="Times New Roman"/>
                <w:sz w:val="18"/>
                <w:vertAlign w:val="baseline"/>
              </w:rPr>
              <w:t>8</w:t>
            </w:r>
            <w:r>
              <w:rPr>
                <w:rFonts w:ascii="Times New Roman" w:hAnsi="Times New Roman" w:eastAsia="Times New Roman"/>
                <w:spacing w:val="-1"/>
                <w:sz w:val="18"/>
                <w:vertAlign w:val="baseline"/>
              </w:rPr>
              <w:t xml:space="preserve"> </w:t>
            </w:r>
            <w:r>
              <w:rPr>
                <w:sz w:val="18"/>
                <w:vertAlign w:val="baseline"/>
              </w:rPr>
              <w:t>路。</w:t>
            </w:r>
          </w:p>
        </w:tc>
        <w:tc>
          <w:tcPr>
            <w:tcW w:w="1543" w:type="dxa"/>
          </w:tcPr>
          <w:p>
            <w:pPr>
              <w:pStyle w:val="12"/>
              <w:spacing w:before="91" w:line="324" w:lineRule="auto"/>
              <w:ind w:left="108" w:right="95" w:firstLine="32"/>
              <w:jc w:val="both"/>
              <w:rPr>
                <w:sz w:val="18"/>
              </w:rPr>
            </w:pPr>
            <w:r>
              <w:rPr>
                <w:sz w:val="18"/>
              </w:rPr>
              <w:t>港口、码头、石油储备基地等石油储罐</w:t>
            </w:r>
          </w:p>
        </w:tc>
        <w:tc>
          <w:tcPr>
            <w:tcW w:w="3116" w:type="dxa"/>
          </w:tcPr>
          <w:p>
            <w:pPr>
              <w:pStyle w:val="12"/>
              <w:rPr>
                <w:sz w:val="20"/>
              </w:rPr>
            </w:pPr>
          </w:p>
          <w:p>
            <w:pPr>
              <w:pStyle w:val="12"/>
              <w:spacing w:before="147"/>
              <w:ind w:left="89"/>
              <w:rPr>
                <w:rFonts w:ascii="Times New Roman" w:eastAsia="Times New Roman"/>
                <w:sz w:val="18"/>
              </w:rPr>
            </w:pPr>
            <w:r>
              <w:rPr>
                <w:rFonts w:ascii="Times New Roman" w:eastAsia="Times New Roman"/>
                <w:sz w:val="18"/>
              </w:rPr>
              <w:t>GB/T25844</w:t>
            </w:r>
            <w:r>
              <w:rPr>
                <w:sz w:val="18"/>
              </w:rPr>
              <w:t>、</w:t>
            </w:r>
            <w:r>
              <w:rPr>
                <w:rFonts w:ascii="Times New Roman" w:eastAsia="Times New Roman"/>
                <w:sz w:val="18"/>
              </w:rPr>
              <w:t>AQ3035</w:t>
            </w:r>
            <w:r>
              <w:rPr>
                <w:sz w:val="18"/>
              </w:rPr>
              <w:t>、</w:t>
            </w:r>
            <w:r>
              <w:rPr>
                <w:rFonts w:ascii="Times New Roman" w:eastAsia="Times New Roman"/>
                <w:sz w:val="18"/>
              </w:rPr>
              <w:t>AQ3036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trPr>
        <w:tc>
          <w:tcPr>
            <w:tcW w:w="517" w:type="dxa"/>
          </w:tcPr>
          <w:p>
            <w:pPr>
              <w:pStyle w:val="12"/>
              <w:rPr>
                <w:sz w:val="20"/>
              </w:rPr>
            </w:pPr>
          </w:p>
          <w:p>
            <w:pPr>
              <w:pStyle w:val="12"/>
              <w:spacing w:before="9"/>
              <w:rPr>
                <w:sz w:val="25"/>
              </w:rPr>
            </w:pPr>
          </w:p>
          <w:p>
            <w:pPr>
              <w:pStyle w:val="12"/>
              <w:ind w:left="58" w:right="47"/>
              <w:jc w:val="center"/>
              <w:rPr>
                <w:rFonts w:ascii="Times New Roman"/>
                <w:sz w:val="18"/>
              </w:rPr>
            </w:pPr>
            <w:r>
              <w:rPr>
                <w:rFonts w:ascii="Times New Roman"/>
                <w:sz w:val="18"/>
              </w:rPr>
              <w:t>31</w:t>
            </w:r>
          </w:p>
        </w:tc>
        <w:tc>
          <w:tcPr>
            <w:tcW w:w="2094" w:type="dxa"/>
          </w:tcPr>
          <w:p>
            <w:pPr>
              <w:pStyle w:val="12"/>
              <w:rPr>
                <w:sz w:val="18"/>
              </w:rPr>
            </w:pPr>
          </w:p>
          <w:p>
            <w:pPr>
              <w:pStyle w:val="12"/>
              <w:spacing w:before="12"/>
              <w:rPr>
                <w:sz w:val="26"/>
              </w:rPr>
            </w:pPr>
          </w:p>
          <w:p>
            <w:pPr>
              <w:pStyle w:val="12"/>
              <w:ind w:left="57"/>
              <w:rPr>
                <w:sz w:val="18"/>
              </w:rPr>
            </w:pPr>
            <w:r>
              <w:rPr>
                <w:sz w:val="18"/>
              </w:rPr>
              <w:t>水下井口及控制系统</w:t>
            </w:r>
          </w:p>
        </w:tc>
        <w:tc>
          <w:tcPr>
            <w:tcW w:w="8378" w:type="dxa"/>
          </w:tcPr>
          <w:p>
            <w:pPr>
              <w:pStyle w:val="12"/>
              <w:spacing w:before="108"/>
              <w:ind w:left="57"/>
              <w:rPr>
                <w:sz w:val="18"/>
              </w:rPr>
            </w:pPr>
            <w:r>
              <w:rPr>
                <w:sz w:val="18"/>
              </w:rPr>
              <w:t>水下井口：额定工作压力≥</w:t>
            </w:r>
            <w:r>
              <w:rPr>
                <w:rFonts w:ascii="Times New Roman" w:hAnsi="Times New Roman" w:eastAsia="Times New Roman"/>
                <w:sz w:val="18"/>
              </w:rPr>
              <w:t>34MPa</w:t>
            </w:r>
            <w:r>
              <w:rPr>
                <w:sz w:val="18"/>
              </w:rPr>
              <w:t>。</w:t>
            </w:r>
          </w:p>
          <w:p>
            <w:pPr>
              <w:pStyle w:val="12"/>
              <w:spacing w:before="82"/>
              <w:ind w:left="57"/>
              <w:rPr>
                <w:sz w:val="18"/>
              </w:rPr>
            </w:pPr>
            <w:r>
              <w:rPr>
                <w:sz w:val="18"/>
              </w:rPr>
              <w:t>水下采油（气）树：类型：直立型和水平型。</w:t>
            </w:r>
          </w:p>
          <w:p>
            <w:pPr>
              <w:pStyle w:val="12"/>
              <w:spacing w:before="81"/>
              <w:ind w:left="57"/>
              <w:rPr>
                <w:sz w:val="18"/>
              </w:rPr>
            </w:pPr>
            <w:r>
              <w:rPr>
                <w:sz w:val="18"/>
              </w:rPr>
              <w:t>脐带缆：电缆、光缆、金属管群、高压软管等组成，有外护套或铠装保护壳。</w:t>
            </w:r>
          </w:p>
          <w:p>
            <w:pPr>
              <w:pStyle w:val="12"/>
              <w:spacing w:before="81"/>
              <w:ind w:left="57" w:right="-58"/>
              <w:rPr>
                <w:sz w:val="18"/>
              </w:rPr>
            </w:pPr>
            <w:r>
              <w:rPr>
                <w:spacing w:val="-8"/>
                <w:sz w:val="18"/>
              </w:rPr>
              <w:t>水下生产控制系统：全液压控制系统、电液控制系统，包括安装在水面和水下的控制系统设备、控制流体。</w:t>
            </w:r>
          </w:p>
        </w:tc>
        <w:tc>
          <w:tcPr>
            <w:tcW w:w="1543" w:type="dxa"/>
          </w:tcPr>
          <w:p>
            <w:pPr>
              <w:pStyle w:val="12"/>
              <w:rPr>
                <w:sz w:val="18"/>
              </w:rPr>
            </w:pPr>
          </w:p>
          <w:p>
            <w:pPr>
              <w:pStyle w:val="12"/>
              <w:spacing w:before="10"/>
              <w:rPr>
                <w:sz w:val="14"/>
              </w:rPr>
            </w:pPr>
          </w:p>
          <w:p>
            <w:pPr>
              <w:pStyle w:val="12"/>
              <w:spacing w:line="324" w:lineRule="auto"/>
              <w:ind w:left="108" w:right="95"/>
              <w:rPr>
                <w:sz w:val="18"/>
              </w:rPr>
            </w:pPr>
            <w:r>
              <w:rPr>
                <w:sz w:val="18"/>
              </w:rPr>
              <w:t>海洋石油天然气开采</w:t>
            </w:r>
          </w:p>
        </w:tc>
        <w:tc>
          <w:tcPr>
            <w:tcW w:w="3116" w:type="dxa"/>
          </w:tcPr>
          <w:p>
            <w:pPr>
              <w:pStyle w:val="12"/>
              <w:rPr>
                <w:sz w:val="20"/>
              </w:rPr>
            </w:pPr>
          </w:p>
          <w:p>
            <w:pPr>
              <w:pStyle w:val="12"/>
              <w:spacing w:before="164" w:line="324" w:lineRule="auto"/>
              <w:ind w:left="57" w:right="696"/>
              <w:rPr>
                <w:rFonts w:ascii="Times New Roman" w:eastAsia="Times New Roman"/>
                <w:sz w:val="18"/>
              </w:rPr>
            </w:pPr>
            <w:r>
              <w:rPr>
                <w:rFonts w:ascii="Times New Roman" w:eastAsia="Times New Roman"/>
                <w:sz w:val="18"/>
              </w:rPr>
              <w:t>GB/T21412.1</w:t>
            </w:r>
            <w:r>
              <w:rPr>
                <w:sz w:val="18"/>
              </w:rPr>
              <w:t>、</w:t>
            </w:r>
            <w:r>
              <w:rPr>
                <w:rFonts w:ascii="Times New Roman" w:eastAsia="Times New Roman"/>
                <w:sz w:val="18"/>
              </w:rPr>
              <w:t>GB/T21412.4</w:t>
            </w:r>
            <w:r>
              <w:rPr>
                <w:sz w:val="18"/>
              </w:rPr>
              <w:t>、</w:t>
            </w:r>
            <w:r>
              <w:rPr>
                <w:rFonts w:ascii="Times New Roman" w:eastAsia="Times New Roman"/>
                <w:sz w:val="18"/>
              </w:rPr>
              <w:t>GB/T21412.5</w:t>
            </w:r>
            <w:r>
              <w:rPr>
                <w:sz w:val="18"/>
              </w:rPr>
              <w:t>、</w:t>
            </w:r>
            <w:r>
              <w:rPr>
                <w:rFonts w:ascii="Times New Roman" w:eastAsia="Times New Roman"/>
                <w:sz w:val="18"/>
              </w:rPr>
              <w:t>GB/T21412.6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517" w:type="dxa"/>
          </w:tcPr>
          <w:p>
            <w:pPr>
              <w:pStyle w:val="12"/>
              <w:spacing w:before="10"/>
              <w:rPr>
                <w:sz w:val="26"/>
              </w:rPr>
            </w:pPr>
          </w:p>
          <w:p>
            <w:pPr>
              <w:pStyle w:val="12"/>
              <w:ind w:left="58" w:right="47"/>
              <w:jc w:val="center"/>
              <w:rPr>
                <w:rFonts w:ascii="Times New Roman"/>
                <w:sz w:val="18"/>
              </w:rPr>
            </w:pPr>
            <w:r>
              <w:rPr>
                <w:rFonts w:ascii="Times New Roman"/>
                <w:sz w:val="18"/>
              </w:rPr>
              <w:t>32</w:t>
            </w:r>
          </w:p>
        </w:tc>
        <w:tc>
          <w:tcPr>
            <w:tcW w:w="2094" w:type="dxa"/>
          </w:tcPr>
          <w:p>
            <w:pPr>
              <w:pStyle w:val="12"/>
              <w:spacing w:before="1"/>
              <w:rPr>
                <w:sz w:val="26"/>
              </w:rPr>
            </w:pPr>
          </w:p>
          <w:p>
            <w:pPr>
              <w:pStyle w:val="12"/>
              <w:ind w:left="57"/>
              <w:rPr>
                <w:sz w:val="18"/>
              </w:rPr>
            </w:pPr>
            <w:r>
              <w:rPr>
                <w:sz w:val="18"/>
              </w:rPr>
              <w:t>阻隔防爆运油车</w:t>
            </w:r>
          </w:p>
        </w:tc>
        <w:tc>
          <w:tcPr>
            <w:tcW w:w="8378" w:type="dxa"/>
          </w:tcPr>
          <w:p>
            <w:pPr>
              <w:pStyle w:val="12"/>
              <w:spacing w:before="178" w:line="324" w:lineRule="auto"/>
              <w:ind w:left="57" w:right="-44"/>
              <w:rPr>
                <w:sz w:val="18"/>
              </w:rPr>
            </w:pPr>
            <w:r>
              <w:rPr>
                <w:spacing w:val="-6"/>
                <w:sz w:val="18"/>
              </w:rPr>
              <w:t>与所运介质有良好的相容性，对罐体有效容积降低率不大于</w:t>
            </w:r>
            <w:r>
              <w:rPr>
                <w:rFonts w:ascii="Times New Roman" w:hAnsi="Times New Roman" w:eastAsia="Times New Roman"/>
                <w:sz w:val="18"/>
              </w:rPr>
              <w:t>6%</w:t>
            </w:r>
            <w:r>
              <w:rPr>
                <w:spacing w:val="-15"/>
                <w:sz w:val="18"/>
              </w:rPr>
              <w:t>；振动试验后，单位容积碎屑质量≤</w:t>
            </w:r>
            <w:r>
              <w:rPr>
                <w:rFonts w:ascii="Times New Roman" w:hAnsi="Times New Roman" w:eastAsia="Times New Roman"/>
                <w:spacing w:val="-2"/>
                <w:sz w:val="18"/>
              </w:rPr>
              <w:t>1.</w:t>
            </w:r>
            <w:r>
              <w:rPr>
                <w:rFonts w:ascii="Times New Roman" w:hAnsi="Times New Roman" w:eastAsia="Times New Roman"/>
                <w:spacing w:val="-4"/>
                <w:sz w:val="18"/>
              </w:rPr>
              <w:t>3</w:t>
            </w:r>
            <w:r>
              <w:rPr>
                <w:rFonts w:ascii="Times New Roman" w:hAnsi="Times New Roman" w:eastAsia="Times New Roman"/>
                <w:spacing w:val="-3"/>
                <w:sz w:val="18"/>
              </w:rPr>
              <w:t>m</w:t>
            </w:r>
            <w:r>
              <w:rPr>
                <w:rFonts w:ascii="Times New Roman" w:hAnsi="Times New Roman" w:eastAsia="Times New Roman"/>
                <w:spacing w:val="-2"/>
                <w:sz w:val="18"/>
              </w:rPr>
              <w:t>g/L</w:t>
            </w:r>
            <w:r>
              <w:rPr>
                <w:spacing w:val="-2"/>
                <w:sz w:val="18"/>
              </w:rPr>
              <w:t>；</w:t>
            </w:r>
            <w:r>
              <w:rPr>
                <w:sz w:val="18"/>
              </w:rPr>
              <w:t>防爆性能：防爆增压值≤</w:t>
            </w:r>
            <w:r>
              <w:rPr>
                <w:rFonts w:ascii="Times New Roman" w:hAnsi="Times New Roman" w:eastAsia="Times New Roman"/>
                <w:sz w:val="18"/>
              </w:rPr>
              <w:t>0.14MPa</w:t>
            </w:r>
            <w:r>
              <w:rPr>
                <w:sz w:val="18"/>
              </w:rPr>
              <w:t>。</w:t>
            </w:r>
          </w:p>
        </w:tc>
        <w:tc>
          <w:tcPr>
            <w:tcW w:w="1543" w:type="dxa"/>
          </w:tcPr>
          <w:p>
            <w:pPr>
              <w:pStyle w:val="12"/>
              <w:spacing w:before="1"/>
              <w:rPr>
                <w:sz w:val="26"/>
              </w:rPr>
            </w:pPr>
          </w:p>
          <w:p>
            <w:pPr>
              <w:pStyle w:val="12"/>
              <w:ind w:left="108"/>
              <w:rPr>
                <w:sz w:val="18"/>
              </w:rPr>
            </w:pPr>
            <w:r>
              <w:rPr>
                <w:sz w:val="18"/>
              </w:rPr>
              <w:t>危险品专用运输</w:t>
            </w:r>
          </w:p>
        </w:tc>
        <w:tc>
          <w:tcPr>
            <w:tcW w:w="3116" w:type="dxa"/>
          </w:tcPr>
          <w:p>
            <w:pPr>
              <w:pStyle w:val="12"/>
              <w:spacing w:before="1"/>
              <w:rPr>
                <w:sz w:val="26"/>
              </w:rPr>
            </w:pPr>
          </w:p>
          <w:p>
            <w:pPr>
              <w:pStyle w:val="12"/>
              <w:ind w:left="57"/>
              <w:rPr>
                <w:rFonts w:ascii="Times New Roman" w:eastAsia="Times New Roman"/>
                <w:sz w:val="18"/>
              </w:rPr>
            </w:pPr>
            <w:r>
              <w:rPr>
                <w:rFonts w:ascii="Times New Roman" w:eastAsia="Times New Roman"/>
                <w:sz w:val="18"/>
              </w:rPr>
              <w:t>GB50156</w:t>
            </w:r>
            <w:r>
              <w:rPr>
                <w:spacing w:val="-59"/>
                <w:sz w:val="18"/>
              </w:rPr>
              <w:t>、</w:t>
            </w:r>
            <w:r>
              <w:rPr>
                <w:rFonts w:ascii="Times New Roman" w:eastAsia="Times New Roman"/>
                <w:sz w:val="18"/>
              </w:rPr>
              <w:t>AQ3001</w:t>
            </w:r>
            <w:r>
              <w:rPr>
                <w:spacing w:val="-59"/>
                <w:sz w:val="18"/>
              </w:rPr>
              <w:t>、</w:t>
            </w:r>
            <w:r>
              <w:rPr>
                <w:rFonts w:ascii="Times New Roman" w:eastAsia="Times New Roman"/>
                <w:sz w:val="18"/>
              </w:rPr>
              <w:t>AQ3002</w:t>
            </w:r>
            <w:r>
              <w:rPr>
                <w:spacing w:val="-59"/>
                <w:sz w:val="18"/>
              </w:rPr>
              <w:t>、</w:t>
            </w:r>
            <w:r>
              <w:rPr>
                <w:rFonts w:ascii="Times New Roman" w:eastAsia="Times New Roman"/>
                <w:sz w:val="18"/>
              </w:rPr>
              <w:t>JT/T1046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517" w:type="dxa"/>
          </w:tcPr>
          <w:p>
            <w:pPr>
              <w:pStyle w:val="12"/>
              <w:spacing w:before="12"/>
              <w:rPr>
                <w:sz w:val="22"/>
              </w:rPr>
            </w:pPr>
          </w:p>
          <w:p>
            <w:pPr>
              <w:pStyle w:val="12"/>
              <w:ind w:left="58" w:right="47"/>
              <w:jc w:val="center"/>
              <w:rPr>
                <w:rFonts w:ascii="Times New Roman"/>
                <w:sz w:val="18"/>
              </w:rPr>
            </w:pPr>
            <w:r>
              <w:rPr>
                <w:rFonts w:ascii="Times New Roman"/>
                <w:sz w:val="18"/>
              </w:rPr>
              <w:t>33</w:t>
            </w:r>
          </w:p>
        </w:tc>
        <w:tc>
          <w:tcPr>
            <w:tcW w:w="2094" w:type="dxa"/>
          </w:tcPr>
          <w:p>
            <w:pPr>
              <w:pStyle w:val="12"/>
              <w:spacing w:before="1"/>
              <w:rPr>
                <w:sz w:val="22"/>
              </w:rPr>
            </w:pPr>
          </w:p>
          <w:p>
            <w:pPr>
              <w:pStyle w:val="12"/>
              <w:spacing w:before="1"/>
              <w:ind w:left="57"/>
              <w:rPr>
                <w:sz w:val="18"/>
              </w:rPr>
            </w:pPr>
            <w:r>
              <w:rPr>
                <w:sz w:val="18"/>
              </w:rPr>
              <w:t>腐蚀在线监测设备</w:t>
            </w:r>
          </w:p>
        </w:tc>
        <w:tc>
          <w:tcPr>
            <w:tcW w:w="8378" w:type="dxa"/>
          </w:tcPr>
          <w:p>
            <w:pPr>
              <w:pStyle w:val="12"/>
              <w:spacing w:before="1"/>
              <w:rPr>
                <w:sz w:val="22"/>
              </w:rPr>
            </w:pPr>
          </w:p>
          <w:p>
            <w:pPr>
              <w:pStyle w:val="12"/>
              <w:spacing w:before="1"/>
              <w:ind w:left="57"/>
              <w:rPr>
                <w:sz w:val="18"/>
              </w:rPr>
            </w:pPr>
            <w:r>
              <w:rPr>
                <w:sz w:val="18"/>
              </w:rPr>
              <w:t>电感腐蚀监测点及 PH 监测；测试腐蚀电流、介质电阻、腐蚀速率，进行数据采集、传送。</w:t>
            </w:r>
          </w:p>
        </w:tc>
        <w:tc>
          <w:tcPr>
            <w:tcW w:w="1543" w:type="dxa"/>
          </w:tcPr>
          <w:p>
            <w:pPr>
              <w:pStyle w:val="12"/>
              <w:spacing w:before="51" w:line="242" w:lineRule="auto"/>
              <w:ind w:left="108" w:right="162"/>
              <w:jc w:val="both"/>
              <w:rPr>
                <w:sz w:val="18"/>
              </w:rPr>
            </w:pPr>
            <w:r>
              <w:rPr>
                <w:sz w:val="18"/>
              </w:rPr>
              <w:t>存在腐蚀风险的设备、密闭管道等</w:t>
            </w:r>
          </w:p>
        </w:tc>
        <w:tc>
          <w:tcPr>
            <w:tcW w:w="3116" w:type="dxa"/>
          </w:tcPr>
          <w:p>
            <w:pPr>
              <w:pStyle w:val="12"/>
              <w:spacing w:before="1"/>
              <w:rPr>
                <w:sz w:val="22"/>
              </w:rPr>
            </w:pPr>
          </w:p>
          <w:p>
            <w:pPr>
              <w:pStyle w:val="12"/>
              <w:spacing w:before="1"/>
              <w:ind w:left="57"/>
              <w:rPr>
                <w:rFonts w:ascii="Times New Roman" w:eastAsia="Times New Roman"/>
                <w:sz w:val="18"/>
              </w:rPr>
            </w:pPr>
            <w:r>
              <w:rPr>
                <w:rFonts w:ascii="Times New Roman" w:eastAsia="Times New Roman"/>
                <w:sz w:val="18"/>
              </w:rPr>
              <w:t>API RP571</w:t>
            </w:r>
            <w:r>
              <w:rPr>
                <w:sz w:val="18"/>
              </w:rPr>
              <w:t>、</w:t>
            </w:r>
            <w:r>
              <w:rPr>
                <w:rFonts w:ascii="Times New Roman" w:eastAsia="Times New Roman"/>
                <w:sz w:val="18"/>
              </w:rPr>
              <w:t>GB/T23258</w:t>
            </w:r>
            <w:r>
              <w:rPr>
                <w:sz w:val="18"/>
              </w:rPr>
              <w:t>、</w:t>
            </w:r>
            <w:r>
              <w:rPr>
                <w:rFonts w:ascii="Times New Roman" w:eastAsia="Times New Roman"/>
                <w:sz w:val="18"/>
              </w:rPr>
              <w:t>GB3836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517" w:type="dxa"/>
          </w:tcPr>
          <w:p>
            <w:pPr>
              <w:pStyle w:val="12"/>
              <w:spacing w:before="12"/>
              <w:rPr>
                <w:sz w:val="22"/>
              </w:rPr>
            </w:pPr>
          </w:p>
          <w:p>
            <w:pPr>
              <w:pStyle w:val="12"/>
              <w:ind w:left="58" w:right="47"/>
              <w:jc w:val="center"/>
              <w:rPr>
                <w:rFonts w:ascii="Times New Roman"/>
                <w:sz w:val="18"/>
              </w:rPr>
            </w:pPr>
            <w:r>
              <w:rPr>
                <w:rFonts w:ascii="Times New Roman"/>
                <w:sz w:val="18"/>
              </w:rPr>
              <w:t>34</w:t>
            </w:r>
          </w:p>
        </w:tc>
        <w:tc>
          <w:tcPr>
            <w:tcW w:w="2094" w:type="dxa"/>
          </w:tcPr>
          <w:p>
            <w:pPr>
              <w:pStyle w:val="12"/>
              <w:spacing w:before="1"/>
              <w:rPr>
                <w:sz w:val="22"/>
              </w:rPr>
            </w:pPr>
          </w:p>
          <w:p>
            <w:pPr>
              <w:pStyle w:val="12"/>
              <w:spacing w:before="1"/>
              <w:ind w:left="57"/>
              <w:rPr>
                <w:sz w:val="18"/>
              </w:rPr>
            </w:pPr>
            <w:r>
              <w:rPr>
                <w:sz w:val="18"/>
              </w:rPr>
              <w:t>管道泄漏检测设备</w:t>
            </w:r>
          </w:p>
        </w:tc>
        <w:tc>
          <w:tcPr>
            <w:tcW w:w="8378" w:type="dxa"/>
          </w:tcPr>
          <w:p>
            <w:pPr>
              <w:pStyle w:val="12"/>
              <w:spacing w:before="50" w:line="242" w:lineRule="auto"/>
              <w:ind w:left="57" w:right="44"/>
              <w:jc w:val="both"/>
              <w:rPr>
                <w:sz w:val="18"/>
              </w:rPr>
            </w:pPr>
            <w:r>
              <w:rPr>
                <w:spacing w:val="1"/>
                <w:sz w:val="18"/>
              </w:rPr>
              <w:t>采用波敏法</w:t>
            </w:r>
            <w:r>
              <w:rPr>
                <w:spacing w:val="2"/>
                <w:sz w:val="18"/>
              </w:rPr>
              <w:t>（</w:t>
            </w:r>
            <w:r>
              <w:rPr>
                <w:spacing w:val="1"/>
                <w:sz w:val="18"/>
              </w:rPr>
              <w:t>负压波法</w:t>
            </w:r>
            <w:r>
              <w:rPr>
                <w:spacing w:val="-89"/>
                <w:sz w:val="18"/>
              </w:rPr>
              <w:t>）</w:t>
            </w:r>
            <w:r>
              <w:rPr>
                <w:spacing w:val="1"/>
                <w:sz w:val="18"/>
              </w:rPr>
              <w:t>，并通过其调用泄漏检测模块、定位分析模块共同组成。直接读取下位机系统的</w:t>
            </w:r>
            <w:r>
              <w:rPr>
                <w:spacing w:val="-4"/>
                <w:sz w:val="18"/>
              </w:rPr>
              <w:t>数据，包括站场、阀室的进、出站压力信号、流量信号、温度信号、密度信号、输油泵运行状态等。系统</w:t>
            </w:r>
            <w:r>
              <w:rPr>
                <w:spacing w:val="-8"/>
                <w:sz w:val="18"/>
              </w:rPr>
              <w:t xml:space="preserve">信号精度为 </w:t>
            </w:r>
            <w:r>
              <w:rPr>
                <w:rFonts w:ascii="Times New Roman" w:eastAsia="Times New Roman"/>
                <w:sz w:val="18"/>
              </w:rPr>
              <w:t>0.001MPa</w:t>
            </w:r>
            <w:r>
              <w:rPr>
                <w:spacing w:val="-6"/>
                <w:sz w:val="18"/>
              </w:rPr>
              <w:t xml:space="preserve">，且当压力下降 </w:t>
            </w:r>
            <w:r>
              <w:rPr>
                <w:rFonts w:ascii="Times New Roman" w:eastAsia="Times New Roman"/>
                <w:sz w:val="18"/>
              </w:rPr>
              <w:t>2%</w:t>
            </w:r>
            <w:r>
              <w:rPr>
                <w:sz w:val="18"/>
              </w:rPr>
              <w:t>时能够自动报警。</w:t>
            </w:r>
          </w:p>
        </w:tc>
        <w:tc>
          <w:tcPr>
            <w:tcW w:w="1543" w:type="dxa"/>
          </w:tcPr>
          <w:p>
            <w:pPr>
              <w:pStyle w:val="12"/>
              <w:spacing w:before="1"/>
              <w:rPr>
                <w:sz w:val="22"/>
              </w:rPr>
            </w:pPr>
          </w:p>
          <w:p>
            <w:pPr>
              <w:pStyle w:val="12"/>
              <w:spacing w:before="1"/>
              <w:ind w:left="108"/>
              <w:rPr>
                <w:sz w:val="18"/>
              </w:rPr>
            </w:pPr>
            <w:r>
              <w:rPr>
                <w:sz w:val="18"/>
              </w:rPr>
              <w:t>埋地管道</w:t>
            </w:r>
          </w:p>
        </w:tc>
        <w:tc>
          <w:tcPr>
            <w:tcW w:w="3116" w:type="dxa"/>
          </w:tcPr>
          <w:p>
            <w:pPr>
              <w:pStyle w:val="12"/>
              <w:spacing w:before="10"/>
              <w:rPr>
                <w:sz w:val="22"/>
              </w:rPr>
            </w:pPr>
          </w:p>
          <w:p>
            <w:pPr>
              <w:pStyle w:val="12"/>
              <w:ind w:left="57"/>
              <w:rPr>
                <w:rFonts w:ascii="Times New Roman"/>
                <w:sz w:val="18"/>
              </w:rPr>
            </w:pPr>
            <w:r>
              <w:rPr>
                <w:rFonts w:ascii="Times New Roman"/>
                <w:sz w:val="18"/>
              </w:rPr>
              <w:t>SY/T6826</w:t>
            </w:r>
          </w:p>
        </w:tc>
      </w:tr>
    </w:tbl>
    <w:p>
      <w:pPr>
        <w:spacing w:after="0"/>
        <w:rPr>
          <w:rFonts w:ascii="Times New Roman"/>
          <w:sz w:val="18"/>
        </w:rPr>
        <w:sectPr>
          <w:pgSz w:w="16840" w:h="11910" w:orient="landscape"/>
          <w:pgMar w:top="720" w:right="400" w:bottom="1260" w:left="540" w:header="0" w:footer="1072" w:gutter="0"/>
          <w:cols w:space="720" w:num="1"/>
        </w:sectPr>
      </w:pPr>
    </w:p>
    <w:tbl>
      <w:tblPr>
        <w:tblStyle w:val="6"/>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7"/>
        <w:gridCol w:w="2094"/>
        <w:gridCol w:w="8378"/>
        <w:gridCol w:w="1543"/>
        <w:gridCol w:w="3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17" w:type="dxa"/>
          </w:tcPr>
          <w:p>
            <w:pPr>
              <w:pStyle w:val="12"/>
              <w:spacing w:before="92"/>
              <w:ind w:left="58" w:right="47"/>
              <w:jc w:val="center"/>
              <w:rPr>
                <w:b/>
                <w:sz w:val="18"/>
              </w:rPr>
            </w:pPr>
            <w:r>
              <w:rPr>
                <w:b/>
                <w:sz w:val="18"/>
              </w:rPr>
              <w:t>序号</w:t>
            </w:r>
          </w:p>
        </w:tc>
        <w:tc>
          <w:tcPr>
            <w:tcW w:w="2094" w:type="dxa"/>
          </w:tcPr>
          <w:p>
            <w:pPr>
              <w:pStyle w:val="12"/>
              <w:spacing w:before="92"/>
              <w:ind w:left="686"/>
              <w:rPr>
                <w:b/>
                <w:sz w:val="18"/>
              </w:rPr>
            </w:pPr>
            <w:r>
              <w:rPr>
                <w:b/>
                <w:sz w:val="18"/>
              </w:rPr>
              <w:t>设备名称</w:t>
            </w:r>
          </w:p>
        </w:tc>
        <w:tc>
          <w:tcPr>
            <w:tcW w:w="8378" w:type="dxa"/>
          </w:tcPr>
          <w:p>
            <w:pPr>
              <w:pStyle w:val="12"/>
              <w:spacing w:before="92"/>
              <w:ind w:left="13"/>
              <w:jc w:val="center"/>
              <w:rPr>
                <w:b/>
                <w:sz w:val="18"/>
              </w:rPr>
            </w:pPr>
            <w:r>
              <w:rPr>
                <w:b/>
                <w:sz w:val="18"/>
              </w:rPr>
              <w:t>性能参数</w:t>
            </w:r>
          </w:p>
        </w:tc>
        <w:tc>
          <w:tcPr>
            <w:tcW w:w="1543" w:type="dxa"/>
          </w:tcPr>
          <w:p>
            <w:pPr>
              <w:pStyle w:val="12"/>
              <w:spacing w:before="92"/>
              <w:ind w:left="410"/>
              <w:rPr>
                <w:b/>
                <w:sz w:val="18"/>
              </w:rPr>
            </w:pPr>
            <w:r>
              <w:rPr>
                <w:b/>
                <w:sz w:val="18"/>
              </w:rPr>
              <w:t>应用领域</w:t>
            </w:r>
          </w:p>
        </w:tc>
        <w:tc>
          <w:tcPr>
            <w:tcW w:w="3116" w:type="dxa"/>
          </w:tcPr>
          <w:p>
            <w:pPr>
              <w:pStyle w:val="12"/>
              <w:spacing w:before="92"/>
              <w:ind w:left="1178" w:right="1165"/>
              <w:jc w:val="center"/>
              <w:rPr>
                <w:b/>
                <w:sz w:val="18"/>
              </w:rPr>
            </w:pPr>
            <w:r>
              <w:rPr>
                <w:b/>
                <w:sz w:val="18"/>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517" w:type="dxa"/>
          </w:tcPr>
          <w:p>
            <w:pPr>
              <w:pStyle w:val="12"/>
              <w:rPr>
                <w:sz w:val="20"/>
              </w:rPr>
            </w:pPr>
          </w:p>
          <w:p>
            <w:pPr>
              <w:pStyle w:val="12"/>
              <w:spacing w:before="157"/>
              <w:ind w:left="58" w:right="47"/>
              <w:jc w:val="center"/>
              <w:rPr>
                <w:rFonts w:ascii="Times New Roman"/>
                <w:sz w:val="18"/>
              </w:rPr>
            </w:pPr>
            <w:r>
              <w:rPr>
                <w:rFonts w:ascii="Times New Roman"/>
                <w:sz w:val="18"/>
              </w:rPr>
              <w:t>35</w:t>
            </w:r>
          </w:p>
        </w:tc>
        <w:tc>
          <w:tcPr>
            <w:tcW w:w="2094" w:type="dxa"/>
          </w:tcPr>
          <w:p>
            <w:pPr>
              <w:pStyle w:val="12"/>
              <w:rPr>
                <w:sz w:val="18"/>
              </w:rPr>
            </w:pPr>
          </w:p>
          <w:p>
            <w:pPr>
              <w:pStyle w:val="12"/>
              <w:spacing w:before="6"/>
              <w:rPr>
                <w:sz w:val="13"/>
              </w:rPr>
            </w:pPr>
          </w:p>
          <w:p>
            <w:pPr>
              <w:pStyle w:val="12"/>
              <w:ind w:left="57"/>
              <w:rPr>
                <w:sz w:val="18"/>
              </w:rPr>
            </w:pPr>
            <w:r>
              <w:rPr>
                <w:sz w:val="18"/>
              </w:rPr>
              <w:t>氮气水击泄压阀</w:t>
            </w:r>
          </w:p>
        </w:tc>
        <w:tc>
          <w:tcPr>
            <w:tcW w:w="8378" w:type="dxa"/>
          </w:tcPr>
          <w:p>
            <w:pPr>
              <w:pStyle w:val="12"/>
              <w:spacing w:before="91" w:line="324" w:lineRule="auto"/>
              <w:ind w:left="57" w:right="-58" w:hanging="1"/>
              <w:rPr>
                <w:sz w:val="18"/>
              </w:rPr>
            </w:pPr>
            <w:r>
              <w:rPr>
                <w:spacing w:val="-17"/>
                <w:sz w:val="18"/>
              </w:rPr>
              <w:t>阀门形式：轴流式；阀门开启方式：氮气；阀门公称直径：</w:t>
            </w:r>
            <w:r>
              <w:rPr>
                <w:rFonts w:ascii="Times New Roman" w:hAnsi="Times New Roman" w:eastAsia="Times New Roman"/>
                <w:spacing w:val="-18"/>
                <w:sz w:val="18"/>
              </w:rPr>
              <w:t>6</w:t>
            </w:r>
            <w:r>
              <w:rPr>
                <w:spacing w:val="-35"/>
                <w:sz w:val="18"/>
              </w:rPr>
              <w:t>″、</w:t>
            </w:r>
            <w:r>
              <w:rPr>
                <w:rFonts w:ascii="Times New Roman" w:hAnsi="Times New Roman" w:eastAsia="Times New Roman"/>
                <w:sz w:val="18"/>
              </w:rPr>
              <w:t>8</w:t>
            </w:r>
            <w:r>
              <w:rPr>
                <w:spacing w:val="-26"/>
                <w:sz w:val="18"/>
              </w:rPr>
              <w:t>″、</w:t>
            </w:r>
            <w:r>
              <w:rPr>
                <w:rFonts w:ascii="Times New Roman" w:hAnsi="Times New Roman" w:eastAsia="Times New Roman"/>
                <w:spacing w:val="-13"/>
                <w:sz w:val="18"/>
              </w:rPr>
              <w:t>10</w:t>
            </w:r>
            <w:r>
              <w:rPr>
                <w:spacing w:val="-6"/>
                <w:sz w:val="18"/>
              </w:rPr>
              <w:t>″；阀门泄放量：</w:t>
            </w:r>
            <w:r>
              <w:rPr>
                <w:rFonts w:ascii="Times New Roman" w:hAnsi="Times New Roman" w:eastAsia="Times New Roman"/>
                <w:spacing w:val="-7"/>
                <w:sz w:val="18"/>
              </w:rPr>
              <w:t>820m</w:t>
            </w:r>
            <w:r>
              <w:rPr>
                <w:rFonts w:ascii="Times New Roman" w:hAnsi="Times New Roman" w:eastAsia="Times New Roman"/>
                <w:spacing w:val="-7"/>
                <w:sz w:val="18"/>
                <w:vertAlign w:val="superscript"/>
              </w:rPr>
              <w:t>3</w:t>
            </w:r>
            <w:r>
              <w:rPr>
                <w:rFonts w:ascii="Times New Roman" w:hAnsi="Times New Roman" w:eastAsia="Times New Roman"/>
                <w:spacing w:val="-7"/>
                <w:sz w:val="18"/>
                <w:vertAlign w:val="baseline"/>
              </w:rPr>
              <w:t>/h</w:t>
            </w:r>
            <w:r>
              <w:rPr>
                <w:spacing w:val="-52"/>
                <w:sz w:val="18"/>
                <w:vertAlign w:val="baseline"/>
              </w:rPr>
              <w:t>、</w:t>
            </w:r>
            <w:r>
              <w:rPr>
                <w:rFonts w:ascii="Times New Roman" w:hAnsi="Times New Roman" w:eastAsia="Times New Roman"/>
                <w:sz w:val="18"/>
                <w:vertAlign w:val="baseline"/>
              </w:rPr>
              <w:t>1500m</w:t>
            </w:r>
            <w:r>
              <w:rPr>
                <w:rFonts w:ascii="Times New Roman" w:hAnsi="Times New Roman" w:eastAsia="Times New Roman"/>
                <w:sz w:val="18"/>
                <w:vertAlign w:val="superscript"/>
              </w:rPr>
              <w:t>3</w:t>
            </w:r>
            <w:r>
              <w:rPr>
                <w:rFonts w:ascii="Times New Roman" w:hAnsi="Times New Roman" w:eastAsia="Times New Roman"/>
                <w:sz w:val="18"/>
                <w:vertAlign w:val="baseline"/>
              </w:rPr>
              <w:t>/h</w:t>
            </w:r>
            <w:r>
              <w:rPr>
                <w:sz w:val="18"/>
                <w:vertAlign w:val="baseline"/>
              </w:rPr>
              <w:t>、</w:t>
            </w:r>
            <w:r>
              <w:rPr>
                <w:rFonts w:ascii="Times New Roman" w:hAnsi="Times New Roman" w:eastAsia="Times New Roman"/>
                <w:sz w:val="18"/>
                <w:vertAlign w:val="baseline"/>
              </w:rPr>
              <w:t>400m</w:t>
            </w:r>
            <w:r>
              <w:rPr>
                <w:rFonts w:ascii="Times New Roman" w:hAnsi="Times New Roman" w:eastAsia="Times New Roman"/>
                <w:sz w:val="18"/>
                <w:vertAlign w:val="superscript"/>
              </w:rPr>
              <w:t>3</w:t>
            </w:r>
            <w:r>
              <w:rPr>
                <w:rFonts w:ascii="Times New Roman" w:hAnsi="Times New Roman" w:eastAsia="Times New Roman"/>
                <w:sz w:val="18"/>
                <w:vertAlign w:val="baseline"/>
              </w:rPr>
              <w:t>/h</w:t>
            </w:r>
            <w:r>
              <w:rPr>
                <w:sz w:val="18"/>
                <w:vertAlign w:val="baseline"/>
              </w:rPr>
              <w:t>、</w:t>
            </w:r>
            <w:r>
              <w:rPr>
                <w:rFonts w:ascii="Times New Roman" w:hAnsi="Times New Roman" w:eastAsia="Times New Roman"/>
                <w:sz w:val="18"/>
                <w:vertAlign w:val="baseline"/>
              </w:rPr>
              <w:t>710m</w:t>
            </w:r>
            <w:r>
              <w:rPr>
                <w:rFonts w:ascii="Times New Roman" w:hAnsi="Times New Roman" w:eastAsia="Times New Roman"/>
                <w:sz w:val="18"/>
                <w:vertAlign w:val="superscript"/>
              </w:rPr>
              <w:t>3</w:t>
            </w:r>
            <w:r>
              <w:rPr>
                <w:rFonts w:ascii="Times New Roman" w:hAnsi="Times New Roman" w:eastAsia="Times New Roman"/>
                <w:sz w:val="18"/>
                <w:vertAlign w:val="baseline"/>
              </w:rPr>
              <w:t>/h</w:t>
            </w:r>
            <w:r>
              <w:rPr>
                <w:sz w:val="18"/>
                <w:vertAlign w:val="baseline"/>
              </w:rPr>
              <w:t>；阀门设定压力：</w:t>
            </w:r>
            <w:r>
              <w:rPr>
                <w:rFonts w:ascii="Times New Roman" w:hAnsi="Times New Roman" w:eastAsia="Times New Roman"/>
                <w:sz w:val="18"/>
                <w:vertAlign w:val="baseline"/>
              </w:rPr>
              <w:t>1.9</w:t>
            </w:r>
            <w:r>
              <w:rPr>
                <w:rFonts w:ascii="Times New Roman" w:hAnsi="Times New Roman" w:eastAsia="Times New Roman"/>
                <w:spacing w:val="19"/>
                <w:sz w:val="18"/>
                <w:vertAlign w:val="baseline"/>
              </w:rPr>
              <w:t xml:space="preserve"> </w:t>
            </w:r>
            <w:r>
              <w:rPr>
                <w:rFonts w:ascii="Times New Roman" w:hAnsi="Times New Roman" w:eastAsia="Times New Roman"/>
                <w:sz w:val="18"/>
                <w:vertAlign w:val="baseline"/>
              </w:rPr>
              <w:t>MPa</w:t>
            </w:r>
            <w:r>
              <w:rPr>
                <w:sz w:val="18"/>
                <w:vertAlign w:val="baseline"/>
              </w:rPr>
              <w:t>、</w:t>
            </w:r>
            <w:r>
              <w:rPr>
                <w:rFonts w:ascii="Times New Roman" w:hAnsi="Times New Roman" w:eastAsia="Times New Roman"/>
                <w:sz w:val="18"/>
                <w:vertAlign w:val="baseline"/>
              </w:rPr>
              <w:t>7.9</w:t>
            </w:r>
            <w:r>
              <w:rPr>
                <w:rFonts w:ascii="Times New Roman" w:hAnsi="Times New Roman" w:eastAsia="Times New Roman"/>
                <w:spacing w:val="19"/>
                <w:sz w:val="18"/>
                <w:vertAlign w:val="baseline"/>
              </w:rPr>
              <w:t xml:space="preserve"> </w:t>
            </w:r>
            <w:r>
              <w:rPr>
                <w:rFonts w:ascii="Times New Roman" w:hAnsi="Times New Roman" w:eastAsia="Times New Roman"/>
                <w:sz w:val="18"/>
                <w:vertAlign w:val="baseline"/>
              </w:rPr>
              <w:t>MPa</w:t>
            </w:r>
            <w:r>
              <w:rPr>
                <w:sz w:val="18"/>
                <w:vertAlign w:val="baseline"/>
              </w:rPr>
              <w:t>、</w:t>
            </w:r>
            <w:r>
              <w:rPr>
                <w:rFonts w:ascii="Times New Roman" w:hAnsi="Times New Roman" w:eastAsia="Times New Roman"/>
                <w:sz w:val="18"/>
                <w:vertAlign w:val="baseline"/>
              </w:rPr>
              <w:t>8.4</w:t>
            </w:r>
            <w:r>
              <w:rPr>
                <w:rFonts w:ascii="Times New Roman" w:hAnsi="Times New Roman" w:eastAsia="Times New Roman"/>
                <w:spacing w:val="17"/>
                <w:sz w:val="18"/>
                <w:vertAlign w:val="baseline"/>
              </w:rPr>
              <w:t xml:space="preserve"> </w:t>
            </w:r>
            <w:r>
              <w:rPr>
                <w:rFonts w:ascii="Times New Roman" w:hAnsi="Times New Roman" w:eastAsia="Times New Roman"/>
                <w:sz w:val="18"/>
                <w:vertAlign w:val="baseline"/>
              </w:rPr>
              <w:t>MPa</w:t>
            </w:r>
            <w:r>
              <w:rPr>
                <w:sz w:val="18"/>
                <w:vertAlign w:val="baseline"/>
              </w:rPr>
              <w:t>；上下游接管材质：</w:t>
            </w:r>
            <w:r>
              <w:rPr>
                <w:rFonts w:ascii="Times New Roman" w:hAnsi="Times New Roman" w:eastAsia="Times New Roman"/>
                <w:sz w:val="18"/>
                <w:vertAlign w:val="baseline"/>
              </w:rPr>
              <w:t>L415</w:t>
            </w:r>
            <w:r>
              <w:rPr>
                <w:sz w:val="18"/>
                <w:vertAlign w:val="baseline"/>
              </w:rPr>
              <w:t>、</w:t>
            </w:r>
            <w:r>
              <w:rPr>
                <w:rFonts w:ascii="Times New Roman" w:hAnsi="Times New Roman" w:eastAsia="Times New Roman"/>
                <w:sz w:val="18"/>
                <w:vertAlign w:val="baseline"/>
              </w:rPr>
              <w:t>20#</w:t>
            </w:r>
            <w:r>
              <w:rPr>
                <w:sz w:val="18"/>
                <w:vertAlign w:val="baseline"/>
              </w:rPr>
              <w:t>；进出口压力等级：</w:t>
            </w:r>
            <w:r>
              <w:rPr>
                <w:rFonts w:ascii="Times New Roman" w:hAnsi="Times New Roman" w:eastAsia="Times New Roman"/>
                <w:sz w:val="18"/>
                <w:vertAlign w:val="baseline"/>
              </w:rPr>
              <w:t>Class150</w:t>
            </w:r>
            <w:r>
              <w:rPr>
                <w:sz w:val="18"/>
                <w:vertAlign w:val="baseline"/>
              </w:rPr>
              <w:t>、</w:t>
            </w:r>
            <w:r>
              <w:rPr>
                <w:rFonts w:ascii="Times New Roman" w:hAnsi="Times New Roman" w:eastAsia="Times New Roman"/>
                <w:sz w:val="18"/>
                <w:vertAlign w:val="baseline"/>
              </w:rPr>
              <w:t>400</w:t>
            </w:r>
            <w:r>
              <w:rPr>
                <w:sz w:val="18"/>
                <w:vertAlign w:val="baseline"/>
              </w:rPr>
              <w:t>、</w:t>
            </w:r>
            <w:r>
              <w:rPr>
                <w:rFonts w:ascii="Times New Roman" w:hAnsi="Times New Roman" w:eastAsia="Times New Roman"/>
                <w:sz w:val="18"/>
                <w:vertAlign w:val="baseline"/>
              </w:rPr>
              <w:t>600</w:t>
            </w:r>
            <w:r>
              <w:rPr>
                <w:spacing w:val="-1"/>
                <w:sz w:val="18"/>
                <w:vertAlign w:val="baseline"/>
              </w:rPr>
              <w:t>；法兰面执行标准：</w:t>
            </w:r>
            <w:r>
              <w:rPr>
                <w:rFonts w:ascii="Times New Roman" w:hAnsi="Times New Roman" w:eastAsia="Times New Roman"/>
                <w:spacing w:val="-3"/>
                <w:sz w:val="18"/>
                <w:vertAlign w:val="baseline"/>
              </w:rPr>
              <w:t>RTJ</w:t>
            </w:r>
            <w:r>
              <w:rPr>
                <w:sz w:val="18"/>
                <w:vertAlign w:val="baseline"/>
              </w:rPr>
              <w:t>。</w:t>
            </w:r>
          </w:p>
        </w:tc>
        <w:tc>
          <w:tcPr>
            <w:tcW w:w="1543" w:type="dxa"/>
          </w:tcPr>
          <w:p>
            <w:pPr>
              <w:pStyle w:val="12"/>
              <w:rPr>
                <w:sz w:val="18"/>
              </w:rPr>
            </w:pPr>
          </w:p>
          <w:p>
            <w:pPr>
              <w:pStyle w:val="12"/>
              <w:spacing w:before="6"/>
              <w:rPr>
                <w:sz w:val="13"/>
              </w:rPr>
            </w:pPr>
          </w:p>
          <w:p>
            <w:pPr>
              <w:pStyle w:val="12"/>
              <w:ind w:left="108"/>
              <w:rPr>
                <w:sz w:val="18"/>
              </w:rPr>
            </w:pPr>
            <w:r>
              <w:rPr>
                <w:sz w:val="18"/>
              </w:rPr>
              <w:t>埋地管道站场</w:t>
            </w:r>
          </w:p>
        </w:tc>
        <w:tc>
          <w:tcPr>
            <w:tcW w:w="3116" w:type="dxa"/>
          </w:tcPr>
          <w:p>
            <w:pPr>
              <w:pStyle w:val="12"/>
              <w:spacing w:before="4"/>
              <w:rPr>
                <w:sz w:val="19"/>
              </w:rPr>
            </w:pPr>
          </w:p>
          <w:p>
            <w:pPr>
              <w:pStyle w:val="12"/>
              <w:spacing w:line="333" w:lineRule="auto"/>
              <w:ind w:left="56" w:right="-15"/>
              <w:rPr>
                <w:rFonts w:ascii="Times New Roman" w:eastAsia="Times New Roman"/>
                <w:sz w:val="18"/>
              </w:rPr>
            </w:pPr>
            <w:r>
              <w:rPr>
                <w:rFonts w:ascii="Times New Roman" w:eastAsia="Times New Roman"/>
                <w:sz w:val="18"/>
              </w:rPr>
              <w:t>API</w:t>
            </w:r>
            <w:r>
              <w:rPr>
                <w:rFonts w:ascii="Times New Roman" w:eastAsia="Times New Roman"/>
                <w:spacing w:val="-3"/>
                <w:sz w:val="18"/>
              </w:rPr>
              <w:t xml:space="preserve"> </w:t>
            </w:r>
            <w:r>
              <w:rPr>
                <w:rFonts w:ascii="Times New Roman" w:eastAsia="Times New Roman"/>
                <w:sz w:val="18"/>
              </w:rPr>
              <w:t>Std526</w:t>
            </w:r>
            <w:r>
              <w:rPr>
                <w:sz w:val="18"/>
              </w:rPr>
              <w:t>、</w:t>
            </w:r>
            <w:r>
              <w:rPr>
                <w:rFonts w:ascii="Times New Roman" w:eastAsia="Times New Roman"/>
                <w:sz w:val="18"/>
              </w:rPr>
              <w:t>API</w:t>
            </w:r>
            <w:r>
              <w:rPr>
                <w:rFonts w:ascii="Times New Roman" w:eastAsia="Times New Roman"/>
                <w:spacing w:val="-3"/>
                <w:sz w:val="18"/>
              </w:rPr>
              <w:t xml:space="preserve"> </w:t>
            </w:r>
            <w:r>
              <w:rPr>
                <w:rFonts w:ascii="Times New Roman" w:eastAsia="Times New Roman"/>
                <w:sz w:val="18"/>
              </w:rPr>
              <w:t>Std527</w:t>
            </w:r>
            <w:r>
              <w:rPr>
                <w:sz w:val="18"/>
              </w:rPr>
              <w:t>、</w:t>
            </w:r>
            <w:r>
              <w:rPr>
                <w:rFonts w:ascii="Times New Roman" w:eastAsia="Times New Roman"/>
                <w:sz w:val="18"/>
              </w:rPr>
              <w:t>API</w:t>
            </w:r>
            <w:r>
              <w:rPr>
                <w:rFonts w:ascii="Times New Roman" w:eastAsia="Times New Roman"/>
                <w:spacing w:val="-2"/>
                <w:sz w:val="18"/>
              </w:rPr>
              <w:t xml:space="preserve"> </w:t>
            </w:r>
            <w:r>
              <w:rPr>
                <w:rFonts w:ascii="Times New Roman" w:eastAsia="Times New Roman"/>
                <w:sz w:val="18"/>
              </w:rPr>
              <w:t>RP520</w:t>
            </w:r>
            <w:r>
              <w:rPr>
                <w:sz w:val="18"/>
              </w:rPr>
              <w:t>、</w:t>
            </w:r>
            <w:r>
              <w:rPr>
                <w:rFonts w:ascii="Times New Roman" w:eastAsia="Times New Roman"/>
                <w:sz w:val="18"/>
              </w:rPr>
              <w:t>API</w:t>
            </w:r>
            <w:r>
              <w:rPr>
                <w:rFonts w:ascii="Times New Roman" w:eastAsia="Times New Roman"/>
                <w:spacing w:val="-1"/>
                <w:sz w:val="18"/>
              </w:rPr>
              <w:t xml:space="preserve"> </w:t>
            </w:r>
            <w:r>
              <w:rPr>
                <w:rFonts w:ascii="Times New Roman" w:eastAsia="Times New Roman"/>
                <w:sz w:val="18"/>
              </w:rPr>
              <w:t>RP521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7" w:type="dxa"/>
          </w:tcPr>
          <w:p>
            <w:pPr>
              <w:pStyle w:val="12"/>
              <w:spacing w:before="12"/>
              <w:rPr>
                <w:sz w:val="19"/>
              </w:rPr>
            </w:pPr>
          </w:p>
          <w:p>
            <w:pPr>
              <w:pStyle w:val="12"/>
              <w:ind w:left="58" w:right="47"/>
              <w:jc w:val="center"/>
              <w:rPr>
                <w:rFonts w:ascii="Times New Roman"/>
                <w:sz w:val="18"/>
              </w:rPr>
            </w:pPr>
            <w:r>
              <w:rPr>
                <w:rFonts w:ascii="Times New Roman"/>
                <w:sz w:val="18"/>
              </w:rPr>
              <w:t>36</w:t>
            </w:r>
          </w:p>
        </w:tc>
        <w:tc>
          <w:tcPr>
            <w:tcW w:w="2094" w:type="dxa"/>
          </w:tcPr>
          <w:p>
            <w:pPr>
              <w:pStyle w:val="12"/>
              <w:spacing w:before="3"/>
              <w:rPr>
                <w:sz w:val="19"/>
              </w:rPr>
            </w:pPr>
          </w:p>
          <w:p>
            <w:pPr>
              <w:pStyle w:val="12"/>
              <w:ind w:left="57"/>
              <w:rPr>
                <w:sz w:val="18"/>
              </w:rPr>
            </w:pPr>
            <w:r>
              <w:rPr>
                <w:sz w:val="18"/>
              </w:rPr>
              <w:t>大型石油储罐感温光栅</w:t>
            </w:r>
          </w:p>
        </w:tc>
        <w:tc>
          <w:tcPr>
            <w:tcW w:w="8378" w:type="dxa"/>
          </w:tcPr>
          <w:p>
            <w:pPr>
              <w:pStyle w:val="12"/>
              <w:spacing w:before="3"/>
              <w:rPr>
                <w:sz w:val="19"/>
              </w:rPr>
            </w:pPr>
          </w:p>
          <w:p>
            <w:pPr>
              <w:pStyle w:val="12"/>
              <w:ind w:left="57"/>
              <w:rPr>
                <w:sz w:val="18"/>
              </w:rPr>
            </w:pPr>
            <w:r>
              <w:rPr>
                <w:sz w:val="18"/>
              </w:rPr>
              <w:t>罐区感温感烟光栅：</w:t>
            </w:r>
            <w:r>
              <w:rPr>
                <w:rFonts w:ascii="Times New Roman" w:eastAsia="Times New Roman"/>
                <w:sz w:val="18"/>
              </w:rPr>
              <w:t>i Smart-TMS</w:t>
            </w:r>
            <w:r>
              <w:rPr>
                <w:sz w:val="18"/>
              </w:rPr>
              <w:t>。</w:t>
            </w:r>
          </w:p>
        </w:tc>
        <w:tc>
          <w:tcPr>
            <w:tcW w:w="1543" w:type="dxa"/>
          </w:tcPr>
          <w:p>
            <w:pPr>
              <w:pStyle w:val="12"/>
              <w:spacing w:before="90" w:line="324" w:lineRule="auto"/>
              <w:ind w:left="108" w:right="95" w:firstLine="32"/>
              <w:rPr>
                <w:sz w:val="18"/>
              </w:rPr>
            </w:pPr>
            <w:r>
              <w:rPr>
                <w:sz w:val="18"/>
              </w:rPr>
              <w:t>石油化工生产企业</w:t>
            </w:r>
          </w:p>
        </w:tc>
        <w:tc>
          <w:tcPr>
            <w:tcW w:w="3116" w:type="dxa"/>
          </w:tcPr>
          <w:p>
            <w:pPr>
              <w:pStyle w:val="12"/>
              <w:spacing w:before="12"/>
              <w:rPr>
                <w:sz w:val="19"/>
              </w:rPr>
            </w:pPr>
          </w:p>
          <w:p>
            <w:pPr>
              <w:pStyle w:val="12"/>
              <w:ind w:left="89"/>
              <w:rPr>
                <w:rFonts w:ascii="Times New Roman"/>
                <w:sz w:val="18"/>
              </w:rPr>
            </w:pPr>
            <w:r>
              <w:rPr>
                <w:rFonts w:ascii="Times New Roman"/>
                <w:sz w:val="18"/>
              </w:rPr>
              <w:t>GB50160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611" w:type="dxa"/>
            <w:gridSpan w:val="2"/>
          </w:tcPr>
          <w:p>
            <w:pPr>
              <w:pStyle w:val="12"/>
              <w:spacing w:before="91"/>
              <w:ind w:left="107"/>
              <w:rPr>
                <w:b/>
                <w:sz w:val="18"/>
              </w:rPr>
            </w:pPr>
            <w:r>
              <w:rPr>
                <w:b/>
                <w:sz w:val="18"/>
              </w:rPr>
              <w:t>四、民爆及烟花爆竹</w:t>
            </w:r>
          </w:p>
        </w:tc>
        <w:tc>
          <w:tcPr>
            <w:tcW w:w="8378" w:type="dxa"/>
          </w:tcPr>
          <w:p>
            <w:pPr>
              <w:pStyle w:val="12"/>
              <w:rPr>
                <w:rFonts w:ascii="Times New Roman"/>
                <w:sz w:val="16"/>
              </w:rPr>
            </w:pPr>
          </w:p>
        </w:tc>
        <w:tc>
          <w:tcPr>
            <w:tcW w:w="1543" w:type="dxa"/>
          </w:tcPr>
          <w:p>
            <w:pPr>
              <w:pStyle w:val="12"/>
              <w:rPr>
                <w:rFonts w:ascii="Times New Roman"/>
                <w:sz w:val="16"/>
              </w:rPr>
            </w:pPr>
          </w:p>
        </w:tc>
        <w:tc>
          <w:tcPr>
            <w:tcW w:w="3116" w:type="dxa"/>
          </w:tcPr>
          <w:p>
            <w:pPr>
              <w:pStyle w:val="12"/>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517" w:type="dxa"/>
            <w:vMerge w:val="restart"/>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137"/>
              <w:ind w:left="168"/>
              <w:rPr>
                <w:rFonts w:ascii="Times New Roman"/>
                <w:sz w:val="18"/>
              </w:rPr>
            </w:pPr>
            <w:r>
              <w:rPr>
                <w:rFonts w:ascii="Times New Roman"/>
                <w:sz w:val="18"/>
              </w:rPr>
              <w:t>37</w:t>
            </w:r>
          </w:p>
        </w:tc>
        <w:tc>
          <w:tcPr>
            <w:tcW w:w="2094" w:type="dxa"/>
            <w:vMerge w:val="restart"/>
          </w:tcPr>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spacing w:before="128"/>
              <w:ind w:left="57"/>
              <w:rPr>
                <w:sz w:val="18"/>
              </w:rPr>
            </w:pPr>
            <w:r>
              <w:rPr>
                <w:sz w:val="18"/>
              </w:rPr>
              <w:t>烟火药安全性能检测仪</w:t>
            </w:r>
          </w:p>
        </w:tc>
        <w:tc>
          <w:tcPr>
            <w:tcW w:w="8378" w:type="dxa"/>
          </w:tcPr>
          <w:p>
            <w:pPr>
              <w:pStyle w:val="12"/>
              <w:spacing w:before="91" w:line="324" w:lineRule="auto"/>
              <w:ind w:left="57" w:right="44"/>
              <w:jc w:val="both"/>
              <w:rPr>
                <w:sz w:val="18"/>
              </w:rPr>
            </w:pPr>
            <w:r>
              <w:rPr>
                <w:spacing w:val="-1"/>
                <w:sz w:val="18"/>
              </w:rPr>
              <w:t>静电火花感度仪：高压电源：</w:t>
            </w:r>
            <w:r>
              <w:rPr>
                <w:rFonts w:ascii="Times New Roman" w:hAnsi="Times New Roman" w:eastAsia="Times New Roman"/>
                <w:sz w:val="18"/>
              </w:rPr>
              <w:t>0.4kV</w:t>
            </w:r>
            <w:r>
              <w:rPr>
                <w:sz w:val="18"/>
              </w:rPr>
              <w:t>～</w:t>
            </w:r>
            <w:r>
              <w:rPr>
                <w:rFonts w:ascii="Times New Roman" w:hAnsi="Times New Roman" w:eastAsia="Times New Roman"/>
                <w:sz w:val="18"/>
              </w:rPr>
              <w:t xml:space="preserve">50kV </w:t>
            </w:r>
            <w:r>
              <w:rPr>
                <w:spacing w:val="-10"/>
                <w:sz w:val="18"/>
              </w:rPr>
              <w:t xml:space="preserve">连续可调 </w:t>
            </w:r>
            <w:r>
              <w:rPr>
                <w:rFonts w:ascii="Times New Roman" w:hAnsi="Times New Roman" w:eastAsia="Times New Roman"/>
                <w:sz w:val="18"/>
              </w:rPr>
              <w:t xml:space="preserve">30min </w:t>
            </w:r>
            <w:r>
              <w:rPr>
                <w:spacing w:val="-9"/>
                <w:sz w:val="18"/>
              </w:rPr>
              <w:t xml:space="preserve">内漂移应为 </w:t>
            </w:r>
            <w:r>
              <w:rPr>
                <w:rFonts w:ascii="Times New Roman" w:hAnsi="Times New Roman" w:eastAsia="Times New Roman"/>
                <w:spacing w:val="-3"/>
                <w:sz w:val="18"/>
              </w:rPr>
              <w:t>5%</w:t>
            </w:r>
            <w:r>
              <w:rPr>
                <w:spacing w:val="-2"/>
                <w:sz w:val="18"/>
              </w:rPr>
              <w:t>；静电电压表：</w:t>
            </w:r>
            <w:r>
              <w:rPr>
                <w:rFonts w:ascii="Times New Roman" w:hAnsi="Times New Roman" w:eastAsia="Times New Roman"/>
                <w:sz w:val="18"/>
              </w:rPr>
              <w:t xml:space="preserve">Q3-V </w:t>
            </w:r>
            <w:r>
              <w:rPr>
                <w:spacing w:val="-7"/>
                <w:sz w:val="18"/>
              </w:rPr>
              <w:t>型，最大</w:t>
            </w:r>
            <w:r>
              <w:rPr>
                <w:rFonts w:ascii="Times New Roman" w:hAnsi="Times New Roman" w:eastAsia="Times New Roman"/>
                <w:spacing w:val="-1"/>
                <w:sz w:val="18"/>
              </w:rPr>
              <w:t>30kV</w:t>
            </w:r>
            <w:r>
              <w:rPr>
                <w:spacing w:val="-1"/>
                <w:sz w:val="18"/>
              </w:rPr>
              <w:t>；电容：</w:t>
            </w:r>
            <w:r>
              <w:rPr>
                <w:rFonts w:ascii="Times New Roman" w:hAnsi="Times New Roman" w:eastAsia="Times New Roman"/>
                <w:sz w:val="18"/>
              </w:rPr>
              <w:t>500pF/30kV</w:t>
            </w:r>
            <w:r>
              <w:rPr>
                <w:spacing w:val="-19"/>
                <w:sz w:val="18"/>
              </w:rPr>
              <w:t xml:space="preserve">，精度 </w:t>
            </w:r>
            <w:r>
              <w:rPr>
                <w:rFonts w:ascii="Times New Roman" w:hAnsi="Times New Roman" w:eastAsia="Times New Roman"/>
                <w:sz w:val="18"/>
              </w:rPr>
              <w:t>5%</w:t>
            </w:r>
            <w:r>
              <w:rPr>
                <w:sz w:val="18"/>
              </w:rPr>
              <w:t>；电阻：</w:t>
            </w:r>
            <w:r>
              <w:rPr>
                <w:rFonts w:ascii="Times New Roman" w:hAnsi="Times New Roman" w:eastAsia="Times New Roman"/>
                <w:sz w:val="18"/>
              </w:rPr>
              <w:t>5kΩ/168kΩ</w:t>
            </w:r>
            <w:r>
              <w:rPr>
                <w:spacing w:val="-2"/>
                <w:sz w:val="18"/>
              </w:rPr>
              <w:t>；上、下电极同轴度≤</w:t>
            </w:r>
            <w:r>
              <w:rPr>
                <w:rFonts w:ascii="Times New Roman" w:hAnsi="Times New Roman" w:eastAsia="Times New Roman"/>
                <w:sz w:val="18"/>
              </w:rPr>
              <w:t>Φ3.0mm</w:t>
            </w:r>
            <w:r>
              <w:rPr>
                <w:spacing w:val="-2"/>
                <w:sz w:val="18"/>
              </w:rPr>
              <w:t>；电极间隙调节范</w:t>
            </w:r>
            <w:r>
              <w:rPr>
                <w:sz w:val="18"/>
              </w:rPr>
              <w:t>围≤</w:t>
            </w:r>
            <w:r>
              <w:rPr>
                <w:rFonts w:ascii="Times New Roman" w:hAnsi="Times New Roman" w:eastAsia="Times New Roman"/>
                <w:sz w:val="18"/>
              </w:rPr>
              <w:t>4mm</w:t>
            </w:r>
            <w:r>
              <w:rPr>
                <w:sz w:val="18"/>
              </w:rPr>
              <w:t>。</w:t>
            </w:r>
          </w:p>
        </w:tc>
        <w:tc>
          <w:tcPr>
            <w:tcW w:w="1543" w:type="dxa"/>
          </w:tcPr>
          <w:p>
            <w:pPr>
              <w:pStyle w:val="12"/>
              <w:spacing w:before="4"/>
              <w:rPr>
                <w:sz w:val="19"/>
              </w:rPr>
            </w:pPr>
          </w:p>
          <w:p>
            <w:pPr>
              <w:pStyle w:val="12"/>
              <w:spacing w:line="324" w:lineRule="auto"/>
              <w:ind w:left="108" w:right="95"/>
              <w:rPr>
                <w:sz w:val="18"/>
              </w:rPr>
            </w:pPr>
            <w:r>
              <w:rPr>
                <w:sz w:val="18"/>
              </w:rPr>
              <w:t>烟花爆竹安全检测</w:t>
            </w:r>
          </w:p>
        </w:tc>
        <w:tc>
          <w:tcPr>
            <w:tcW w:w="3116" w:type="dxa"/>
          </w:tcPr>
          <w:p>
            <w:pPr>
              <w:pStyle w:val="12"/>
              <w:rPr>
                <w:sz w:val="20"/>
              </w:rPr>
            </w:pPr>
          </w:p>
          <w:p>
            <w:pPr>
              <w:pStyle w:val="12"/>
              <w:spacing w:before="157"/>
              <w:ind w:left="57"/>
              <w:rPr>
                <w:rFonts w:ascii="Times New Roman"/>
                <w:sz w:val="18"/>
              </w:rPr>
            </w:pPr>
            <w:r>
              <w:rPr>
                <w:rFonts w:ascii="Times New Roman"/>
                <w:sz w:val="18"/>
              </w:rPr>
              <w:t>QB/T1941.4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90"/>
              <w:ind w:left="57"/>
              <w:rPr>
                <w:sz w:val="18"/>
              </w:rPr>
            </w:pPr>
            <w:r>
              <w:rPr>
                <w:sz w:val="18"/>
              </w:rPr>
              <w:t>撞击感度测试仪：导轨滑动表面对重力线（铅垂线）的偏离或对水平面的垂直度＞</w:t>
            </w:r>
            <w:r>
              <w:rPr>
                <w:rFonts w:ascii="Times New Roman" w:eastAsia="Times New Roman"/>
                <w:sz w:val="18"/>
              </w:rPr>
              <w:t>1.0mm/m</w:t>
            </w:r>
            <w:r>
              <w:rPr>
                <w:sz w:val="18"/>
              </w:rPr>
              <w:t>；钢砧倾斜度</w:t>
            </w:r>
          </w:p>
          <w:p>
            <w:pPr>
              <w:pStyle w:val="12"/>
              <w:spacing w:before="82" w:line="324" w:lineRule="auto"/>
              <w:ind w:left="57" w:right="54"/>
              <w:rPr>
                <w:sz w:val="18"/>
              </w:rPr>
            </w:pPr>
            <w:r>
              <w:rPr>
                <w:sz w:val="18"/>
              </w:rPr>
              <w:t>≤</w:t>
            </w:r>
            <w:r>
              <w:rPr>
                <w:rFonts w:ascii="Times New Roman" w:hAnsi="Times New Roman" w:eastAsia="Times New Roman"/>
                <w:sz w:val="18"/>
              </w:rPr>
              <w:t>0.20mm/m</w:t>
            </w:r>
            <w:r>
              <w:rPr>
                <w:sz w:val="18"/>
              </w:rPr>
              <w:t>；落锤重量：</w:t>
            </w:r>
            <w:r>
              <w:rPr>
                <w:rFonts w:ascii="Times New Roman" w:hAnsi="Times New Roman" w:eastAsia="Times New Roman"/>
                <w:sz w:val="18"/>
              </w:rPr>
              <w:t>2.000</w:t>
            </w:r>
            <w:r>
              <w:rPr>
                <w:sz w:val="18"/>
              </w:rPr>
              <w:t>±</w:t>
            </w:r>
            <w:r>
              <w:rPr>
                <w:rFonts w:ascii="Times New Roman" w:hAnsi="Times New Roman" w:eastAsia="Times New Roman"/>
                <w:sz w:val="18"/>
              </w:rPr>
              <w:t>0.002kg</w:t>
            </w:r>
            <w:r>
              <w:rPr>
                <w:sz w:val="18"/>
              </w:rPr>
              <w:t>，</w:t>
            </w:r>
            <w:r>
              <w:rPr>
                <w:rFonts w:ascii="Times New Roman" w:hAnsi="Times New Roman" w:eastAsia="Times New Roman"/>
                <w:sz w:val="18"/>
              </w:rPr>
              <w:t>10.000</w:t>
            </w:r>
            <w:r>
              <w:rPr>
                <w:sz w:val="18"/>
              </w:rPr>
              <w:t>±</w:t>
            </w:r>
            <w:r>
              <w:rPr>
                <w:rFonts w:ascii="Times New Roman" w:hAnsi="Times New Roman" w:eastAsia="Times New Roman"/>
                <w:sz w:val="18"/>
              </w:rPr>
              <w:t>0.010kg</w:t>
            </w:r>
            <w:r>
              <w:rPr>
                <w:sz w:val="18"/>
              </w:rPr>
              <w:t>；落锤自由下落时，锤头中心对撞击装置中心的同轴度为</w:t>
            </w:r>
            <w:r>
              <w:rPr>
                <w:rFonts w:ascii="Times New Roman" w:hAnsi="Times New Roman" w:eastAsia="Times New Roman"/>
                <w:sz w:val="18"/>
              </w:rPr>
              <w:t>Φ3.0mm</w:t>
            </w:r>
            <w:r>
              <w:rPr>
                <w:sz w:val="18"/>
              </w:rPr>
              <w:t xml:space="preserve">；落锤仪导轨装有落高值的刻度尺，刻度尺最小分度值 </w:t>
            </w:r>
            <w:r>
              <w:rPr>
                <w:rFonts w:ascii="Times New Roman" w:hAnsi="Times New Roman" w:eastAsia="Times New Roman"/>
                <w:sz w:val="18"/>
              </w:rPr>
              <w:t>1mm</w:t>
            </w:r>
            <w:r>
              <w:rPr>
                <w:sz w:val="18"/>
              </w:rPr>
              <w:t>。</w:t>
            </w:r>
          </w:p>
        </w:tc>
        <w:tc>
          <w:tcPr>
            <w:tcW w:w="1543" w:type="dxa"/>
          </w:tcPr>
          <w:p>
            <w:pPr>
              <w:pStyle w:val="12"/>
              <w:spacing w:before="3"/>
              <w:rPr>
                <w:sz w:val="19"/>
              </w:rPr>
            </w:pPr>
          </w:p>
          <w:p>
            <w:pPr>
              <w:pStyle w:val="12"/>
              <w:spacing w:line="324" w:lineRule="auto"/>
              <w:ind w:left="108" w:right="95"/>
              <w:rPr>
                <w:sz w:val="18"/>
              </w:rPr>
            </w:pPr>
            <w:r>
              <w:rPr>
                <w:sz w:val="18"/>
              </w:rPr>
              <w:t>烟花爆竹安全检测</w:t>
            </w:r>
          </w:p>
        </w:tc>
        <w:tc>
          <w:tcPr>
            <w:tcW w:w="3116" w:type="dxa"/>
          </w:tcPr>
          <w:p>
            <w:pPr>
              <w:pStyle w:val="12"/>
              <w:rPr>
                <w:sz w:val="20"/>
              </w:rPr>
            </w:pPr>
          </w:p>
          <w:p>
            <w:pPr>
              <w:pStyle w:val="12"/>
              <w:spacing w:before="156"/>
              <w:ind w:left="57"/>
              <w:rPr>
                <w:rFonts w:ascii="Times New Roman"/>
                <w:sz w:val="18"/>
              </w:rPr>
            </w:pPr>
            <w:r>
              <w:rPr>
                <w:rFonts w:ascii="Times New Roman"/>
                <w:sz w:val="18"/>
              </w:rPr>
              <w:t>QB/T1941.2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157"/>
              <w:ind w:left="57"/>
              <w:rPr>
                <w:sz w:val="18"/>
              </w:rPr>
            </w:pPr>
            <w:r>
              <w:rPr>
                <w:sz w:val="18"/>
              </w:rPr>
              <w:t>摩擦感度测试仪：摆锤质量：</w:t>
            </w:r>
            <w:r>
              <w:rPr>
                <w:rFonts w:ascii="Times New Roman" w:hAnsi="Times New Roman" w:eastAsia="Times New Roman"/>
                <w:sz w:val="18"/>
              </w:rPr>
              <w:t>1500</w:t>
            </w:r>
            <w:r>
              <w:rPr>
                <w:sz w:val="18"/>
              </w:rPr>
              <w:t>±</w:t>
            </w:r>
            <w:r>
              <w:rPr>
                <w:rFonts w:ascii="Times New Roman" w:hAnsi="Times New Roman" w:eastAsia="Times New Roman"/>
                <w:sz w:val="18"/>
              </w:rPr>
              <w:t>5g</w:t>
            </w:r>
            <w:r>
              <w:rPr>
                <w:sz w:val="18"/>
              </w:rPr>
              <w:t>；摆锤提升和定位：</w:t>
            </w:r>
            <w:r>
              <w:rPr>
                <w:rFonts w:ascii="Times New Roman" w:hAnsi="Times New Roman" w:eastAsia="Times New Roman"/>
                <w:sz w:val="18"/>
              </w:rPr>
              <w:t>0</w:t>
            </w:r>
            <w:r>
              <w:rPr>
                <w:sz w:val="18"/>
              </w:rPr>
              <w:t>～</w:t>
            </w:r>
            <w:r>
              <w:rPr>
                <w:rFonts w:ascii="Times New Roman" w:hAnsi="Times New Roman" w:eastAsia="Times New Roman"/>
                <w:sz w:val="18"/>
              </w:rPr>
              <w:t>180</w:t>
            </w:r>
            <w:r>
              <w:rPr>
                <w:sz w:val="18"/>
              </w:rPr>
              <w:t>°可调，精度≤</w:t>
            </w:r>
            <w:r>
              <w:rPr>
                <w:rFonts w:ascii="Times New Roman" w:hAnsi="Times New Roman" w:eastAsia="Times New Roman"/>
                <w:sz w:val="18"/>
              </w:rPr>
              <w:t>1</w:t>
            </w:r>
            <w:r>
              <w:rPr>
                <w:sz w:val="18"/>
              </w:rPr>
              <w:t>°；试验压强：</w:t>
            </w:r>
            <w:r>
              <w:rPr>
                <w:rFonts w:ascii="Times New Roman" w:hAnsi="Times New Roman" w:eastAsia="Times New Roman"/>
                <w:sz w:val="18"/>
              </w:rPr>
              <w:t>0.5</w:t>
            </w:r>
            <w:r>
              <w:rPr>
                <w:sz w:val="18"/>
              </w:rPr>
              <w:t>～</w:t>
            </w:r>
          </w:p>
          <w:p>
            <w:pPr>
              <w:pStyle w:val="12"/>
              <w:spacing w:before="82"/>
              <w:ind w:left="57"/>
              <w:rPr>
                <w:sz w:val="18"/>
              </w:rPr>
            </w:pPr>
            <w:r>
              <w:rPr>
                <w:rFonts w:ascii="Times New Roman" w:hAnsi="Times New Roman" w:eastAsia="Times New Roman"/>
                <w:sz w:val="18"/>
              </w:rPr>
              <w:t>6MPa</w:t>
            </w:r>
            <w:r>
              <w:rPr>
                <w:rFonts w:ascii="Times New Roman" w:hAnsi="Times New Roman" w:eastAsia="Times New Roman"/>
                <w:spacing w:val="-6"/>
                <w:sz w:val="18"/>
              </w:rPr>
              <w:t xml:space="preserve"> </w:t>
            </w:r>
            <w:r>
              <w:rPr>
                <w:spacing w:val="-9"/>
                <w:sz w:val="18"/>
              </w:rPr>
              <w:t xml:space="preserve">连续可调，分辨率 </w:t>
            </w:r>
            <w:r>
              <w:rPr>
                <w:rFonts w:ascii="Times New Roman" w:hAnsi="Times New Roman" w:eastAsia="Times New Roman"/>
                <w:sz w:val="18"/>
              </w:rPr>
              <w:t>0.01MPa</w:t>
            </w:r>
            <w:r>
              <w:rPr>
                <w:spacing w:val="-1"/>
                <w:sz w:val="18"/>
              </w:rPr>
              <w:t>；摆长：</w:t>
            </w:r>
            <w:r>
              <w:rPr>
                <w:rFonts w:ascii="Times New Roman" w:hAnsi="Times New Roman" w:eastAsia="Times New Roman"/>
                <w:spacing w:val="-4"/>
                <w:sz w:val="18"/>
              </w:rPr>
              <w:t>760</w:t>
            </w:r>
            <w:r>
              <w:rPr>
                <w:spacing w:val="-4"/>
                <w:sz w:val="18"/>
              </w:rPr>
              <w:t>±</w:t>
            </w:r>
            <w:r>
              <w:rPr>
                <w:rFonts w:ascii="Times New Roman" w:hAnsi="Times New Roman" w:eastAsia="Times New Roman"/>
                <w:spacing w:val="-4"/>
                <w:sz w:val="18"/>
              </w:rPr>
              <w:t>1mm</w:t>
            </w:r>
            <w:r>
              <w:rPr>
                <w:spacing w:val="-3"/>
                <w:sz w:val="18"/>
              </w:rPr>
              <w:t>；最大允许试验药量：</w:t>
            </w:r>
            <w:r>
              <w:rPr>
                <w:rFonts w:ascii="Times New Roman" w:hAnsi="Times New Roman" w:eastAsia="Times New Roman"/>
                <w:spacing w:val="-4"/>
                <w:sz w:val="18"/>
              </w:rPr>
              <w:t>0.03g</w:t>
            </w:r>
            <w:r>
              <w:rPr>
                <w:spacing w:val="-2"/>
                <w:sz w:val="18"/>
              </w:rPr>
              <w:t>；摆锤与击杆中心偏离≤</w:t>
            </w:r>
          </w:p>
          <w:p>
            <w:pPr>
              <w:pStyle w:val="12"/>
              <w:spacing w:before="81"/>
              <w:ind w:left="57"/>
              <w:rPr>
                <w:sz w:val="18"/>
              </w:rPr>
            </w:pPr>
            <w:r>
              <w:rPr>
                <w:rFonts w:ascii="Times New Roman" w:hAnsi="Times New Roman" w:eastAsia="Times New Roman"/>
                <w:sz w:val="18"/>
              </w:rPr>
              <w:t>1.5</w:t>
            </w:r>
            <w:r>
              <w:rPr>
                <w:rFonts w:ascii="Times New Roman" w:hAnsi="Times New Roman" w:eastAsia="Times New Roman"/>
                <w:spacing w:val="-1"/>
                <w:sz w:val="18"/>
              </w:rPr>
              <w:t>mm</w:t>
            </w:r>
            <w:r>
              <w:rPr>
                <w:sz w:val="18"/>
              </w:rPr>
              <w:t>；滑柱位移量：</w:t>
            </w:r>
            <w:r>
              <w:rPr>
                <w:rFonts w:ascii="Times New Roman" w:hAnsi="Times New Roman" w:eastAsia="Times New Roman"/>
                <w:sz w:val="18"/>
              </w:rPr>
              <w:t>1.5</w:t>
            </w:r>
            <w:r>
              <w:rPr>
                <w:sz w:val="18"/>
              </w:rPr>
              <w:t>～</w:t>
            </w:r>
            <w:r>
              <w:rPr>
                <w:rFonts w:ascii="Times New Roman" w:hAnsi="Times New Roman" w:eastAsia="Times New Roman"/>
                <w:spacing w:val="-2"/>
                <w:sz w:val="18"/>
              </w:rPr>
              <w:t>2</w:t>
            </w:r>
            <w:r>
              <w:rPr>
                <w:rFonts w:ascii="Times New Roman" w:hAnsi="Times New Roman" w:eastAsia="Times New Roman"/>
                <w:spacing w:val="1"/>
                <w:sz w:val="18"/>
              </w:rPr>
              <w:t>.</w:t>
            </w:r>
            <w:r>
              <w:rPr>
                <w:rFonts w:ascii="Times New Roman" w:hAnsi="Times New Roman" w:eastAsia="Times New Roman"/>
                <w:spacing w:val="-2"/>
                <w:sz w:val="18"/>
              </w:rPr>
              <w:t>0</w:t>
            </w:r>
            <w:r>
              <w:rPr>
                <w:rFonts w:ascii="Times New Roman" w:hAnsi="Times New Roman" w:eastAsia="Times New Roman"/>
                <w:spacing w:val="-1"/>
                <w:sz w:val="18"/>
              </w:rPr>
              <w:t>mm</w:t>
            </w:r>
            <w:r>
              <w:rPr>
                <w:sz w:val="18"/>
              </w:rPr>
              <w:t>；压力恒定（</w:t>
            </w:r>
            <w:r>
              <w:rPr>
                <w:spacing w:val="-12"/>
                <w:sz w:val="18"/>
              </w:rPr>
              <w:t xml:space="preserve">加压至 </w:t>
            </w:r>
            <w:r>
              <w:rPr>
                <w:rFonts w:ascii="Times New Roman" w:hAnsi="Times New Roman" w:eastAsia="Times New Roman"/>
                <w:spacing w:val="-1"/>
                <w:w w:val="99"/>
                <w:sz w:val="18"/>
              </w:rPr>
              <w:t>6</w:t>
            </w:r>
            <w:r>
              <w:rPr>
                <w:rFonts w:ascii="Times New Roman" w:hAnsi="Times New Roman" w:eastAsia="Times New Roman"/>
                <w:w w:val="99"/>
                <w:sz w:val="18"/>
              </w:rPr>
              <w:t>M</w:t>
            </w:r>
            <w:r>
              <w:rPr>
                <w:rFonts w:ascii="Times New Roman" w:hAnsi="Times New Roman" w:eastAsia="Times New Roman"/>
                <w:spacing w:val="-1"/>
                <w:w w:val="99"/>
                <w:sz w:val="18"/>
              </w:rPr>
              <w:t>P</w:t>
            </w:r>
            <w:r>
              <w:rPr>
                <w:rFonts w:ascii="Times New Roman" w:hAnsi="Times New Roman" w:eastAsia="Times New Roman"/>
                <w:spacing w:val="1"/>
                <w:w w:val="99"/>
                <w:sz w:val="18"/>
              </w:rPr>
              <w:t>a</w:t>
            </w:r>
            <w:r>
              <w:rPr>
                <w:spacing w:val="-12"/>
                <w:sz w:val="18"/>
              </w:rPr>
              <w:t xml:space="preserve">，稳定 </w:t>
            </w:r>
            <w:r>
              <w:rPr>
                <w:rFonts w:ascii="Times New Roman" w:hAnsi="Times New Roman" w:eastAsia="Times New Roman"/>
                <w:spacing w:val="-1"/>
                <w:sz w:val="18"/>
              </w:rPr>
              <w:t>5m</w:t>
            </w:r>
            <w:r>
              <w:rPr>
                <w:rFonts w:ascii="Times New Roman" w:hAnsi="Times New Roman" w:eastAsia="Times New Roman"/>
                <w:sz w:val="18"/>
              </w:rPr>
              <w:t>in</w:t>
            </w:r>
            <w:r>
              <w:rPr>
                <w:spacing w:val="-90"/>
                <w:sz w:val="18"/>
              </w:rPr>
              <w:t>）</w:t>
            </w:r>
            <w:r>
              <w:rPr>
                <w:sz w:val="18"/>
              </w:rPr>
              <w:t>：压力波动≤</w:t>
            </w:r>
            <w:r>
              <w:rPr>
                <w:rFonts w:ascii="Times New Roman" w:hAnsi="Times New Roman" w:eastAsia="Times New Roman"/>
                <w:spacing w:val="-2"/>
                <w:sz w:val="18"/>
              </w:rPr>
              <w:t>0</w:t>
            </w:r>
            <w:r>
              <w:rPr>
                <w:rFonts w:ascii="Times New Roman" w:hAnsi="Times New Roman" w:eastAsia="Times New Roman"/>
                <w:spacing w:val="1"/>
                <w:sz w:val="18"/>
              </w:rPr>
              <w:t>.</w:t>
            </w:r>
            <w:r>
              <w:rPr>
                <w:rFonts w:ascii="Times New Roman" w:hAnsi="Times New Roman" w:eastAsia="Times New Roman"/>
                <w:spacing w:val="-2"/>
                <w:w w:val="99"/>
                <w:sz w:val="18"/>
              </w:rPr>
              <w:t>1</w:t>
            </w:r>
            <w:r>
              <w:rPr>
                <w:rFonts w:ascii="Times New Roman" w:hAnsi="Times New Roman" w:eastAsia="Times New Roman"/>
                <w:spacing w:val="-1"/>
                <w:w w:val="99"/>
                <w:sz w:val="18"/>
              </w:rPr>
              <w:t>MP</w:t>
            </w:r>
            <w:r>
              <w:rPr>
                <w:rFonts w:ascii="Times New Roman" w:hAnsi="Times New Roman" w:eastAsia="Times New Roman"/>
                <w:sz w:val="18"/>
              </w:rPr>
              <w:t>a</w:t>
            </w:r>
            <w:r>
              <w:rPr>
                <w:sz w:val="18"/>
              </w:rPr>
              <w:t>。</w:t>
            </w:r>
          </w:p>
        </w:tc>
        <w:tc>
          <w:tcPr>
            <w:tcW w:w="1543" w:type="dxa"/>
          </w:tcPr>
          <w:p>
            <w:pPr>
              <w:pStyle w:val="12"/>
              <w:spacing w:before="6"/>
              <w:rPr>
                <w:sz w:val="24"/>
              </w:rPr>
            </w:pPr>
          </w:p>
          <w:p>
            <w:pPr>
              <w:pStyle w:val="12"/>
              <w:spacing w:line="324" w:lineRule="auto"/>
              <w:ind w:left="108" w:right="95"/>
              <w:rPr>
                <w:sz w:val="18"/>
              </w:rPr>
            </w:pPr>
            <w:r>
              <w:rPr>
                <w:sz w:val="18"/>
              </w:rPr>
              <w:t>烟花爆竹安全检测</w:t>
            </w:r>
          </w:p>
        </w:tc>
        <w:tc>
          <w:tcPr>
            <w:tcW w:w="3116" w:type="dxa"/>
          </w:tcPr>
          <w:p>
            <w:pPr>
              <w:pStyle w:val="12"/>
              <w:rPr>
                <w:sz w:val="20"/>
              </w:rPr>
            </w:pPr>
          </w:p>
          <w:p>
            <w:pPr>
              <w:pStyle w:val="12"/>
              <w:spacing w:before="5"/>
              <w:rPr>
                <w:sz w:val="17"/>
              </w:rPr>
            </w:pPr>
          </w:p>
          <w:p>
            <w:pPr>
              <w:pStyle w:val="12"/>
              <w:ind w:left="57"/>
              <w:rPr>
                <w:rFonts w:ascii="Times New Roman"/>
                <w:sz w:val="18"/>
              </w:rPr>
            </w:pPr>
            <w:r>
              <w:rPr>
                <w:rFonts w:ascii="Times New Roman"/>
                <w:sz w:val="18"/>
              </w:rPr>
              <w:t>QB/T1941.3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92" w:line="324" w:lineRule="auto"/>
              <w:ind w:left="57" w:right="64"/>
              <w:rPr>
                <w:sz w:val="18"/>
              </w:rPr>
            </w:pPr>
            <w:r>
              <w:rPr>
                <w:sz w:val="18"/>
              </w:rPr>
              <w:t>火焰感度测试仪：药柱模中心线对托盘试样座中心线的不同轴度≤</w:t>
            </w:r>
            <w:r>
              <w:rPr>
                <w:rFonts w:ascii="Times New Roman" w:hAnsi="Times New Roman" w:eastAsia="Times New Roman"/>
                <w:sz w:val="18"/>
              </w:rPr>
              <w:t>0.5mm</w:t>
            </w:r>
            <w:r>
              <w:rPr>
                <w:sz w:val="18"/>
              </w:rPr>
              <w:t xml:space="preserve">；两柱对底座上平面的不垂直度在 </w:t>
            </w:r>
            <w:r>
              <w:rPr>
                <w:rFonts w:ascii="Times New Roman" w:hAnsi="Times New Roman" w:eastAsia="Times New Roman"/>
                <w:sz w:val="18"/>
              </w:rPr>
              <w:t xml:space="preserve">630mm </w:t>
            </w:r>
            <w:r>
              <w:rPr>
                <w:sz w:val="18"/>
              </w:rPr>
              <w:t>内≤</w:t>
            </w:r>
            <w:r>
              <w:rPr>
                <w:rFonts w:ascii="Times New Roman" w:hAnsi="Times New Roman" w:eastAsia="Times New Roman"/>
                <w:sz w:val="18"/>
              </w:rPr>
              <w:t>0.25mm</w:t>
            </w:r>
            <w:r>
              <w:rPr>
                <w:sz w:val="18"/>
              </w:rPr>
              <w:t>；底座上平面与顶盖上平面的不平行度≤</w:t>
            </w:r>
            <w:r>
              <w:rPr>
                <w:rFonts w:ascii="Times New Roman" w:hAnsi="Times New Roman" w:eastAsia="Times New Roman"/>
                <w:sz w:val="18"/>
              </w:rPr>
              <w:t>0.15 mm</w:t>
            </w:r>
            <w:r>
              <w:rPr>
                <w:sz w:val="18"/>
              </w:rPr>
              <w:t xml:space="preserve">，其不平行度由平行度调整垫调整；最大试验高度 </w:t>
            </w:r>
            <w:r>
              <w:rPr>
                <w:rFonts w:ascii="Times New Roman" w:hAnsi="Times New Roman" w:eastAsia="Times New Roman"/>
                <w:sz w:val="18"/>
              </w:rPr>
              <w:t>550mm</w:t>
            </w:r>
            <w:r>
              <w:rPr>
                <w:sz w:val="18"/>
              </w:rPr>
              <w:t>。</w:t>
            </w:r>
          </w:p>
        </w:tc>
        <w:tc>
          <w:tcPr>
            <w:tcW w:w="1543" w:type="dxa"/>
          </w:tcPr>
          <w:p>
            <w:pPr>
              <w:pStyle w:val="12"/>
              <w:spacing w:before="4"/>
              <w:rPr>
                <w:sz w:val="19"/>
              </w:rPr>
            </w:pPr>
          </w:p>
          <w:p>
            <w:pPr>
              <w:pStyle w:val="12"/>
              <w:spacing w:line="324" w:lineRule="auto"/>
              <w:ind w:left="108" w:right="95"/>
              <w:rPr>
                <w:sz w:val="18"/>
              </w:rPr>
            </w:pPr>
            <w:r>
              <w:rPr>
                <w:sz w:val="18"/>
              </w:rPr>
              <w:t>烟花爆竹安全检测</w:t>
            </w:r>
          </w:p>
        </w:tc>
        <w:tc>
          <w:tcPr>
            <w:tcW w:w="3116" w:type="dxa"/>
          </w:tcPr>
          <w:p>
            <w:pPr>
              <w:pStyle w:val="12"/>
              <w:rPr>
                <w:sz w:val="20"/>
              </w:rPr>
            </w:pPr>
          </w:p>
          <w:p>
            <w:pPr>
              <w:pStyle w:val="12"/>
              <w:spacing w:before="157"/>
              <w:ind w:left="57"/>
              <w:rPr>
                <w:rFonts w:ascii="Times New Roman"/>
                <w:sz w:val="18"/>
              </w:rPr>
            </w:pPr>
            <w:r>
              <w:rPr>
                <w:rFonts w:ascii="Times New Roman"/>
                <w:sz w:val="18"/>
              </w:rPr>
              <w:t>QB/T1941.6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90" w:line="324" w:lineRule="auto"/>
              <w:ind w:left="57" w:right="-44"/>
              <w:rPr>
                <w:sz w:val="18"/>
              </w:rPr>
            </w:pPr>
            <w:r>
              <w:rPr>
                <w:spacing w:val="-4"/>
                <w:sz w:val="18"/>
              </w:rPr>
              <w:t>爆发点测定仪：控温范围：</w:t>
            </w:r>
            <w:r>
              <w:rPr>
                <w:rFonts w:ascii="Times New Roman" w:hAnsi="Times New Roman" w:eastAsia="Times New Roman"/>
                <w:spacing w:val="-5"/>
                <w:sz w:val="18"/>
              </w:rPr>
              <w:t>0</w:t>
            </w:r>
            <w:r>
              <w:rPr>
                <w:spacing w:val="-5"/>
                <w:sz w:val="18"/>
              </w:rPr>
              <w:t>～</w:t>
            </w:r>
            <w:r>
              <w:rPr>
                <w:rFonts w:ascii="Times New Roman" w:hAnsi="Times New Roman" w:eastAsia="Times New Roman"/>
                <w:spacing w:val="-5"/>
                <w:sz w:val="18"/>
              </w:rPr>
              <w:t>650</w:t>
            </w:r>
            <w:r>
              <w:rPr>
                <w:spacing w:val="-4"/>
                <w:sz w:val="18"/>
              </w:rPr>
              <w:t>℃；温度分辨率：</w:t>
            </w:r>
            <w:r>
              <w:rPr>
                <w:rFonts w:ascii="Times New Roman" w:hAnsi="Times New Roman" w:eastAsia="Times New Roman"/>
                <w:spacing w:val="-7"/>
                <w:sz w:val="18"/>
              </w:rPr>
              <w:t>0.1</w:t>
            </w:r>
            <w:r>
              <w:rPr>
                <w:spacing w:val="-5"/>
                <w:sz w:val="18"/>
              </w:rPr>
              <w:t>℃；时间分辨率：</w:t>
            </w:r>
            <w:r>
              <w:rPr>
                <w:rFonts w:ascii="Times New Roman" w:hAnsi="Times New Roman" w:eastAsia="Times New Roman"/>
                <w:spacing w:val="-6"/>
                <w:sz w:val="18"/>
              </w:rPr>
              <w:t>0.01s</w:t>
            </w:r>
            <w:r>
              <w:rPr>
                <w:spacing w:val="-5"/>
                <w:sz w:val="18"/>
              </w:rPr>
              <w:t>；功耗：≤</w:t>
            </w:r>
            <w:r>
              <w:rPr>
                <w:rFonts w:ascii="Times New Roman" w:hAnsi="Times New Roman" w:eastAsia="Times New Roman"/>
                <w:spacing w:val="-7"/>
                <w:sz w:val="18"/>
              </w:rPr>
              <w:t>2kW</w:t>
            </w:r>
            <w:r>
              <w:rPr>
                <w:spacing w:val="-5"/>
                <w:sz w:val="18"/>
              </w:rPr>
              <w:t xml:space="preserve">；测温元件： </w:t>
            </w:r>
            <w:r>
              <w:rPr>
                <w:sz w:val="18"/>
              </w:rPr>
              <w:t>进口热电阻；定位精度：</w:t>
            </w:r>
            <w:r>
              <w:rPr>
                <w:rFonts w:ascii="Times New Roman" w:hAnsi="Times New Roman" w:eastAsia="Times New Roman"/>
                <w:sz w:val="18"/>
              </w:rPr>
              <w:t>1mm</w:t>
            </w:r>
            <w:r>
              <w:rPr>
                <w:spacing w:val="-5"/>
                <w:sz w:val="18"/>
              </w:rPr>
              <w:t xml:space="preserve">；合金浴尺寸：直径 </w:t>
            </w:r>
            <w:r>
              <w:rPr>
                <w:rFonts w:ascii="Times New Roman" w:hAnsi="Times New Roman" w:eastAsia="Times New Roman"/>
                <w:sz w:val="18"/>
              </w:rPr>
              <w:t>62mm</w:t>
            </w:r>
            <w:r>
              <w:rPr>
                <w:spacing w:val="-12"/>
                <w:sz w:val="18"/>
              </w:rPr>
              <w:t xml:space="preserve">，深度 </w:t>
            </w:r>
            <w:r>
              <w:rPr>
                <w:rFonts w:ascii="Times New Roman" w:hAnsi="Times New Roman" w:eastAsia="Times New Roman"/>
                <w:sz w:val="18"/>
              </w:rPr>
              <w:t>60mm</w:t>
            </w:r>
            <w:r>
              <w:rPr>
                <w:sz w:val="18"/>
              </w:rPr>
              <w:t>（可定制</w:t>
            </w:r>
            <w:r>
              <w:rPr>
                <w:spacing w:val="-90"/>
                <w:sz w:val="18"/>
              </w:rPr>
              <w:t>）</w:t>
            </w:r>
            <w:r>
              <w:rPr>
                <w:sz w:val="18"/>
              </w:rPr>
              <w:t>。</w:t>
            </w:r>
          </w:p>
        </w:tc>
        <w:tc>
          <w:tcPr>
            <w:tcW w:w="1543" w:type="dxa"/>
          </w:tcPr>
          <w:p>
            <w:pPr>
              <w:pStyle w:val="12"/>
              <w:spacing w:before="90" w:line="324" w:lineRule="auto"/>
              <w:ind w:left="108" w:right="95"/>
              <w:rPr>
                <w:sz w:val="18"/>
              </w:rPr>
            </w:pPr>
            <w:r>
              <w:rPr>
                <w:sz w:val="18"/>
              </w:rPr>
              <w:t>烟花爆竹安全检测</w:t>
            </w:r>
          </w:p>
        </w:tc>
        <w:tc>
          <w:tcPr>
            <w:tcW w:w="3116" w:type="dxa"/>
          </w:tcPr>
          <w:p>
            <w:pPr>
              <w:pStyle w:val="12"/>
              <w:spacing w:before="12"/>
              <w:rPr>
                <w:sz w:val="19"/>
              </w:rPr>
            </w:pPr>
          </w:p>
          <w:p>
            <w:pPr>
              <w:pStyle w:val="12"/>
              <w:ind w:left="57"/>
              <w:rPr>
                <w:rFonts w:ascii="Times New Roman"/>
                <w:sz w:val="18"/>
              </w:rPr>
            </w:pPr>
            <w:r>
              <w:rPr>
                <w:rFonts w:ascii="Times New Roman"/>
                <w:sz w:val="18"/>
              </w:rPr>
              <w:t>QB/T1941.1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17" w:type="dxa"/>
            <w:vMerge w:val="restart"/>
          </w:tcPr>
          <w:p>
            <w:pPr>
              <w:pStyle w:val="12"/>
              <w:rPr>
                <w:sz w:val="20"/>
              </w:rPr>
            </w:pPr>
          </w:p>
          <w:p>
            <w:pPr>
              <w:pStyle w:val="12"/>
              <w:rPr>
                <w:sz w:val="20"/>
              </w:rPr>
            </w:pPr>
          </w:p>
          <w:p>
            <w:pPr>
              <w:pStyle w:val="12"/>
              <w:spacing w:before="3"/>
              <w:rPr>
                <w:sz w:val="14"/>
              </w:rPr>
            </w:pPr>
          </w:p>
          <w:p>
            <w:pPr>
              <w:pStyle w:val="12"/>
              <w:ind w:left="168"/>
              <w:rPr>
                <w:rFonts w:ascii="Times New Roman"/>
                <w:sz w:val="18"/>
              </w:rPr>
            </w:pPr>
            <w:r>
              <w:rPr>
                <w:rFonts w:ascii="Times New Roman"/>
                <w:sz w:val="18"/>
              </w:rPr>
              <w:t>38</w:t>
            </w:r>
          </w:p>
        </w:tc>
        <w:tc>
          <w:tcPr>
            <w:tcW w:w="2094" w:type="dxa"/>
            <w:vMerge w:val="restart"/>
          </w:tcPr>
          <w:p>
            <w:pPr>
              <w:pStyle w:val="12"/>
              <w:rPr>
                <w:sz w:val="18"/>
              </w:rPr>
            </w:pPr>
          </w:p>
          <w:p>
            <w:pPr>
              <w:pStyle w:val="12"/>
              <w:spacing w:before="4"/>
              <w:rPr>
                <w:sz w:val="23"/>
              </w:rPr>
            </w:pPr>
          </w:p>
          <w:p>
            <w:pPr>
              <w:pStyle w:val="12"/>
              <w:spacing w:line="324" w:lineRule="auto"/>
              <w:ind w:left="57" w:right="44"/>
              <w:rPr>
                <w:sz w:val="18"/>
              </w:rPr>
            </w:pPr>
            <w:r>
              <w:rPr>
                <w:sz w:val="18"/>
              </w:rPr>
              <w:t>民爆产品检测测试仪器仪表</w:t>
            </w:r>
          </w:p>
        </w:tc>
        <w:tc>
          <w:tcPr>
            <w:tcW w:w="8378" w:type="dxa"/>
          </w:tcPr>
          <w:p>
            <w:pPr>
              <w:pStyle w:val="12"/>
              <w:spacing w:before="91"/>
              <w:ind w:left="57"/>
              <w:rPr>
                <w:sz w:val="18"/>
              </w:rPr>
            </w:pPr>
            <w:r>
              <w:rPr>
                <w:sz w:val="18"/>
              </w:rPr>
              <w:t>工业炸药爆速测试仪：测量范围：</w:t>
            </w:r>
            <w:r>
              <w:rPr>
                <w:rFonts w:ascii="Times New Roman" w:eastAsia="Times New Roman"/>
                <w:sz w:val="18"/>
              </w:rPr>
              <w:t>0</w:t>
            </w:r>
            <w:r>
              <w:rPr>
                <w:sz w:val="18"/>
              </w:rPr>
              <w:t>～</w:t>
            </w:r>
            <w:r>
              <w:rPr>
                <w:rFonts w:ascii="Times New Roman" w:eastAsia="Times New Roman"/>
                <w:sz w:val="18"/>
              </w:rPr>
              <w:t>10000m/s</w:t>
            </w:r>
            <w:r>
              <w:rPr>
                <w:sz w:val="18"/>
              </w:rPr>
              <w:t>。</w:t>
            </w:r>
          </w:p>
        </w:tc>
        <w:tc>
          <w:tcPr>
            <w:tcW w:w="1543" w:type="dxa"/>
            <w:vMerge w:val="restart"/>
          </w:tcPr>
          <w:p>
            <w:pPr>
              <w:pStyle w:val="12"/>
              <w:rPr>
                <w:sz w:val="18"/>
              </w:rPr>
            </w:pPr>
          </w:p>
          <w:p>
            <w:pPr>
              <w:pStyle w:val="12"/>
              <w:spacing w:before="4"/>
              <w:rPr>
                <w:sz w:val="23"/>
              </w:rPr>
            </w:pPr>
          </w:p>
          <w:p>
            <w:pPr>
              <w:pStyle w:val="12"/>
              <w:spacing w:line="324" w:lineRule="auto"/>
              <w:ind w:left="108" w:right="95"/>
              <w:rPr>
                <w:sz w:val="18"/>
              </w:rPr>
            </w:pPr>
            <w:r>
              <w:rPr>
                <w:sz w:val="18"/>
              </w:rPr>
              <w:t>民用爆炸物品安全检测</w:t>
            </w:r>
          </w:p>
        </w:tc>
        <w:tc>
          <w:tcPr>
            <w:tcW w:w="3116" w:type="dxa"/>
          </w:tcPr>
          <w:p>
            <w:pPr>
              <w:pStyle w:val="12"/>
              <w:spacing w:before="101"/>
              <w:ind w:left="57"/>
              <w:rPr>
                <w:rFonts w:ascii="Times New Roman"/>
                <w:sz w:val="18"/>
              </w:rPr>
            </w:pPr>
            <w:r>
              <w:rPr>
                <w:rFonts w:ascii="Times New Roman"/>
                <w:sz w:val="18"/>
              </w:rPr>
              <w:t>GB/T13228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92"/>
              <w:ind w:left="57"/>
              <w:rPr>
                <w:sz w:val="18"/>
              </w:rPr>
            </w:pPr>
            <w:r>
              <w:rPr>
                <w:sz w:val="18"/>
              </w:rPr>
              <w:t xml:space="preserve">工业雷管延期时间测试仪：分辨率不小于 </w:t>
            </w:r>
            <w:r>
              <w:rPr>
                <w:rFonts w:ascii="Times New Roman" w:eastAsia="Times New Roman"/>
                <w:sz w:val="18"/>
              </w:rPr>
              <w:t>0.1ms</w:t>
            </w:r>
            <w:r>
              <w:rPr>
                <w:sz w:val="18"/>
              </w:rPr>
              <w:t>。</w:t>
            </w:r>
          </w:p>
        </w:tc>
        <w:tc>
          <w:tcPr>
            <w:tcW w:w="1543" w:type="dxa"/>
            <w:vMerge w:val="continue"/>
            <w:tcBorders>
              <w:top w:val="nil"/>
            </w:tcBorders>
          </w:tcPr>
          <w:p>
            <w:pPr>
              <w:rPr>
                <w:sz w:val="2"/>
                <w:szCs w:val="2"/>
              </w:rPr>
            </w:pPr>
          </w:p>
        </w:tc>
        <w:tc>
          <w:tcPr>
            <w:tcW w:w="3116" w:type="dxa"/>
          </w:tcPr>
          <w:p>
            <w:pPr>
              <w:pStyle w:val="12"/>
              <w:spacing w:before="101"/>
              <w:ind w:left="57"/>
              <w:rPr>
                <w:rFonts w:ascii="Times New Roman"/>
                <w:sz w:val="18"/>
              </w:rPr>
            </w:pPr>
            <w:r>
              <w:rPr>
                <w:rFonts w:ascii="Times New Roman"/>
                <w:sz w:val="18"/>
              </w:rPr>
              <w:t>GB/T13225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93" w:line="324" w:lineRule="auto"/>
              <w:ind w:left="57" w:hanging="1"/>
              <w:rPr>
                <w:sz w:val="18"/>
              </w:rPr>
            </w:pPr>
            <w:r>
              <w:rPr>
                <w:sz w:val="18"/>
              </w:rPr>
              <w:t xml:space="preserve">数码电子雷管检测及起爆系统：延期时间设定范围满足数码电子雷管性能要求，时间间隔 </w:t>
            </w:r>
            <w:r>
              <w:rPr>
                <w:rFonts w:ascii="Times New Roman" w:eastAsia="Times New Roman"/>
                <w:sz w:val="18"/>
              </w:rPr>
              <w:t>1ms</w:t>
            </w:r>
            <w:r>
              <w:rPr>
                <w:sz w:val="18"/>
              </w:rPr>
              <w:t xml:space="preserve">，在线注册或非电注册，单台起爆能力大于 </w:t>
            </w:r>
            <w:r>
              <w:rPr>
                <w:rFonts w:ascii="Times New Roman" w:eastAsia="Times New Roman"/>
                <w:sz w:val="18"/>
              </w:rPr>
              <w:t xml:space="preserve">200 </w:t>
            </w:r>
            <w:r>
              <w:rPr>
                <w:sz w:val="18"/>
              </w:rPr>
              <w:t xml:space="preserve">发，组网起爆能力大于 </w:t>
            </w:r>
            <w:r>
              <w:rPr>
                <w:rFonts w:ascii="Times New Roman" w:eastAsia="Times New Roman"/>
                <w:sz w:val="18"/>
              </w:rPr>
              <w:t xml:space="preserve">4000 </w:t>
            </w:r>
            <w:r>
              <w:rPr>
                <w:sz w:val="18"/>
              </w:rPr>
              <w:t>发。</w:t>
            </w:r>
          </w:p>
        </w:tc>
        <w:tc>
          <w:tcPr>
            <w:tcW w:w="1543" w:type="dxa"/>
            <w:vMerge w:val="continue"/>
            <w:tcBorders>
              <w:top w:val="nil"/>
            </w:tcBorders>
          </w:tcPr>
          <w:p>
            <w:pPr>
              <w:rPr>
                <w:sz w:val="2"/>
                <w:szCs w:val="2"/>
              </w:rPr>
            </w:pPr>
          </w:p>
        </w:tc>
        <w:tc>
          <w:tcPr>
            <w:tcW w:w="3116" w:type="dxa"/>
          </w:tcPr>
          <w:p>
            <w:pPr>
              <w:pStyle w:val="12"/>
              <w:spacing w:before="2"/>
              <w:rPr>
                <w:sz w:val="20"/>
              </w:rPr>
            </w:pPr>
          </w:p>
          <w:p>
            <w:pPr>
              <w:pStyle w:val="12"/>
              <w:ind w:left="57"/>
              <w:rPr>
                <w:rFonts w:ascii="Times New Roman"/>
                <w:sz w:val="18"/>
              </w:rPr>
            </w:pPr>
            <w:r>
              <w:rPr>
                <w:rFonts w:ascii="Times New Roman"/>
                <w:sz w:val="18"/>
              </w:rPr>
              <w:t>WJ9085</w:t>
            </w:r>
          </w:p>
        </w:tc>
      </w:tr>
    </w:tbl>
    <w:p>
      <w:pPr>
        <w:spacing w:after="0"/>
        <w:rPr>
          <w:rFonts w:ascii="Times New Roman"/>
          <w:sz w:val="18"/>
        </w:rPr>
        <w:sectPr>
          <w:pgSz w:w="16840" w:h="11910" w:orient="landscape"/>
          <w:pgMar w:top="720" w:right="400" w:bottom="1280" w:left="540" w:header="0" w:footer="1072" w:gutter="0"/>
          <w:cols w:space="720" w:num="1"/>
        </w:sectPr>
      </w:pPr>
    </w:p>
    <w:tbl>
      <w:tblPr>
        <w:tblStyle w:val="6"/>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7"/>
        <w:gridCol w:w="2094"/>
        <w:gridCol w:w="8378"/>
        <w:gridCol w:w="1543"/>
        <w:gridCol w:w="3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17" w:type="dxa"/>
          </w:tcPr>
          <w:p>
            <w:pPr>
              <w:pStyle w:val="12"/>
              <w:spacing w:before="92"/>
              <w:ind w:left="77"/>
              <w:rPr>
                <w:b/>
                <w:sz w:val="18"/>
              </w:rPr>
            </w:pPr>
            <w:r>
              <w:rPr>
                <w:b/>
                <w:sz w:val="18"/>
              </w:rPr>
              <w:t>序号</w:t>
            </w:r>
          </w:p>
        </w:tc>
        <w:tc>
          <w:tcPr>
            <w:tcW w:w="2094" w:type="dxa"/>
          </w:tcPr>
          <w:p>
            <w:pPr>
              <w:pStyle w:val="12"/>
              <w:spacing w:before="92"/>
              <w:ind w:left="686"/>
              <w:rPr>
                <w:b/>
                <w:sz w:val="18"/>
              </w:rPr>
            </w:pPr>
            <w:r>
              <w:rPr>
                <w:b/>
                <w:sz w:val="18"/>
              </w:rPr>
              <w:t>设备名称</w:t>
            </w:r>
          </w:p>
        </w:tc>
        <w:tc>
          <w:tcPr>
            <w:tcW w:w="8378" w:type="dxa"/>
          </w:tcPr>
          <w:p>
            <w:pPr>
              <w:pStyle w:val="12"/>
              <w:spacing w:before="92"/>
              <w:ind w:left="13"/>
              <w:jc w:val="center"/>
              <w:rPr>
                <w:b/>
                <w:sz w:val="18"/>
              </w:rPr>
            </w:pPr>
            <w:r>
              <w:rPr>
                <w:b/>
                <w:sz w:val="18"/>
              </w:rPr>
              <w:t>性能参数</w:t>
            </w:r>
          </w:p>
        </w:tc>
        <w:tc>
          <w:tcPr>
            <w:tcW w:w="1543" w:type="dxa"/>
          </w:tcPr>
          <w:p>
            <w:pPr>
              <w:pStyle w:val="12"/>
              <w:spacing w:before="92"/>
              <w:ind w:left="410"/>
              <w:rPr>
                <w:b/>
                <w:sz w:val="18"/>
              </w:rPr>
            </w:pPr>
            <w:r>
              <w:rPr>
                <w:b/>
                <w:sz w:val="18"/>
              </w:rPr>
              <w:t>应用领域</w:t>
            </w:r>
          </w:p>
        </w:tc>
        <w:tc>
          <w:tcPr>
            <w:tcW w:w="3116" w:type="dxa"/>
          </w:tcPr>
          <w:p>
            <w:pPr>
              <w:pStyle w:val="12"/>
              <w:spacing w:before="92"/>
              <w:ind w:left="1178" w:right="1165"/>
              <w:jc w:val="center"/>
              <w:rPr>
                <w:b/>
                <w:sz w:val="18"/>
              </w:rPr>
            </w:pPr>
            <w:r>
              <w:rPr>
                <w:b/>
                <w:sz w:val="18"/>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517" w:type="dxa"/>
          </w:tcPr>
          <w:p>
            <w:pPr>
              <w:pStyle w:val="12"/>
              <w:rPr>
                <w:rFonts w:ascii="Times New Roman"/>
                <w:sz w:val="18"/>
              </w:rPr>
            </w:pPr>
          </w:p>
        </w:tc>
        <w:tc>
          <w:tcPr>
            <w:tcW w:w="2094" w:type="dxa"/>
          </w:tcPr>
          <w:p>
            <w:pPr>
              <w:pStyle w:val="12"/>
              <w:rPr>
                <w:rFonts w:ascii="Times New Roman"/>
                <w:sz w:val="18"/>
              </w:rPr>
            </w:pPr>
          </w:p>
        </w:tc>
        <w:tc>
          <w:tcPr>
            <w:tcW w:w="8378" w:type="dxa"/>
          </w:tcPr>
          <w:p>
            <w:pPr>
              <w:pStyle w:val="12"/>
              <w:spacing w:before="91"/>
              <w:ind w:left="57"/>
              <w:rPr>
                <w:sz w:val="18"/>
              </w:rPr>
            </w:pPr>
            <w:r>
              <w:rPr>
                <w:sz w:val="18"/>
              </w:rPr>
              <w:t>电雷管测试仪：输出电流≤</w:t>
            </w:r>
            <w:r>
              <w:rPr>
                <w:rFonts w:ascii="Times New Roman" w:hAnsi="Times New Roman" w:eastAsia="Times New Roman"/>
                <w:sz w:val="18"/>
              </w:rPr>
              <w:t>30mA</w:t>
            </w:r>
            <w:r>
              <w:rPr>
                <w:sz w:val="18"/>
              </w:rPr>
              <w:t>，最大输出电流≤</w:t>
            </w:r>
            <w:r>
              <w:rPr>
                <w:rFonts w:ascii="Times New Roman" w:hAnsi="Times New Roman" w:eastAsia="Times New Roman"/>
                <w:sz w:val="18"/>
              </w:rPr>
              <w:t>2mA</w:t>
            </w:r>
            <w:r>
              <w:rPr>
                <w:sz w:val="18"/>
              </w:rPr>
              <w:t xml:space="preserve">，精度 </w:t>
            </w:r>
            <w:r>
              <w:rPr>
                <w:rFonts w:ascii="Times New Roman" w:hAnsi="Times New Roman" w:eastAsia="Times New Roman"/>
                <w:sz w:val="18"/>
              </w:rPr>
              <w:t>0.01Ω</w:t>
            </w:r>
            <w:r>
              <w:rPr>
                <w:sz w:val="18"/>
              </w:rPr>
              <w:t>。</w:t>
            </w:r>
          </w:p>
        </w:tc>
        <w:tc>
          <w:tcPr>
            <w:tcW w:w="1543" w:type="dxa"/>
          </w:tcPr>
          <w:p>
            <w:pPr>
              <w:pStyle w:val="12"/>
              <w:rPr>
                <w:rFonts w:ascii="Times New Roman"/>
                <w:sz w:val="18"/>
              </w:rPr>
            </w:pPr>
          </w:p>
        </w:tc>
        <w:tc>
          <w:tcPr>
            <w:tcW w:w="3116" w:type="dxa"/>
          </w:tcPr>
          <w:p>
            <w:pPr>
              <w:pStyle w:val="12"/>
              <w:spacing w:before="101"/>
              <w:ind w:left="56"/>
              <w:rPr>
                <w:rFonts w:ascii="Times New Roman"/>
                <w:sz w:val="18"/>
              </w:rPr>
            </w:pPr>
            <w:r>
              <w:rPr>
                <w:rFonts w:ascii="Times New Roman"/>
                <w:sz w:val="18"/>
              </w:rPr>
              <w:t>GB6722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517" w:type="dxa"/>
            <w:vMerge w:val="restart"/>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155"/>
              <w:ind w:left="168"/>
              <w:rPr>
                <w:rFonts w:ascii="Times New Roman"/>
                <w:sz w:val="18"/>
              </w:rPr>
            </w:pPr>
            <w:r>
              <w:rPr>
                <w:rFonts w:ascii="Times New Roman"/>
                <w:sz w:val="18"/>
              </w:rPr>
              <w:t>39</w:t>
            </w:r>
          </w:p>
        </w:tc>
        <w:tc>
          <w:tcPr>
            <w:tcW w:w="2094" w:type="dxa"/>
            <w:vMerge w:val="restart"/>
          </w:tcPr>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spacing w:before="3"/>
              <w:rPr>
                <w:sz w:val="13"/>
              </w:rPr>
            </w:pPr>
          </w:p>
          <w:p>
            <w:pPr>
              <w:pStyle w:val="12"/>
              <w:spacing w:line="324" w:lineRule="auto"/>
              <w:ind w:left="57" w:right="44"/>
              <w:rPr>
                <w:sz w:val="18"/>
              </w:rPr>
            </w:pPr>
            <w:r>
              <w:rPr>
                <w:sz w:val="18"/>
              </w:rPr>
              <w:t>民用爆炸物品危险作业场所监控系统</w:t>
            </w:r>
          </w:p>
        </w:tc>
        <w:tc>
          <w:tcPr>
            <w:tcW w:w="8378" w:type="dxa"/>
          </w:tcPr>
          <w:p>
            <w:pPr>
              <w:pStyle w:val="12"/>
              <w:spacing w:before="91" w:line="324" w:lineRule="auto"/>
              <w:ind w:left="57" w:right="44"/>
              <w:jc w:val="both"/>
              <w:rPr>
                <w:sz w:val="18"/>
              </w:rPr>
            </w:pPr>
            <w:r>
              <w:rPr>
                <w:spacing w:val="-2"/>
                <w:sz w:val="18"/>
              </w:rPr>
              <w:t>工业炸药及其制品制药安全生产控制系统：主要工艺参数</w:t>
            </w:r>
            <w:r>
              <w:rPr>
                <w:sz w:val="18"/>
              </w:rPr>
              <w:t>（</w:t>
            </w:r>
            <w:r>
              <w:rPr>
                <w:spacing w:val="-3"/>
                <w:sz w:val="18"/>
              </w:rPr>
              <w:t>如电流、温度、压力、流量等）自动采集、故</w:t>
            </w:r>
            <w:r>
              <w:rPr>
                <w:spacing w:val="-5"/>
                <w:sz w:val="18"/>
              </w:rPr>
              <w:t>障自诊断、自动存储，关键指标超标自动报警、超限自动安全联锁；自动控制系统人机界面良好，视频监</w:t>
            </w:r>
            <w:r>
              <w:rPr>
                <w:sz w:val="18"/>
              </w:rPr>
              <w:t>控系统符合行业标准要求。</w:t>
            </w:r>
          </w:p>
        </w:tc>
        <w:tc>
          <w:tcPr>
            <w:tcW w:w="1543" w:type="dxa"/>
          </w:tcPr>
          <w:p>
            <w:pPr>
              <w:pStyle w:val="12"/>
              <w:spacing w:before="4"/>
              <w:rPr>
                <w:sz w:val="19"/>
              </w:rPr>
            </w:pPr>
          </w:p>
          <w:p>
            <w:pPr>
              <w:pStyle w:val="12"/>
              <w:spacing w:line="324" w:lineRule="auto"/>
              <w:ind w:left="108" w:right="95"/>
              <w:rPr>
                <w:sz w:val="18"/>
              </w:rPr>
            </w:pPr>
            <w:r>
              <w:rPr>
                <w:sz w:val="18"/>
              </w:rPr>
              <w:t>工业炸药及其制品制药安全生产</w:t>
            </w:r>
          </w:p>
        </w:tc>
        <w:tc>
          <w:tcPr>
            <w:tcW w:w="3116" w:type="dxa"/>
            <w:vMerge w:val="restart"/>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146"/>
              <w:ind w:left="57"/>
              <w:rPr>
                <w:rFonts w:ascii="Times New Roman" w:eastAsia="Times New Roman"/>
                <w:sz w:val="18"/>
              </w:rPr>
            </w:pPr>
            <w:r>
              <w:rPr>
                <w:rFonts w:ascii="Times New Roman" w:eastAsia="Times New Roman"/>
                <w:sz w:val="18"/>
              </w:rPr>
              <w:t>GB50089</w:t>
            </w:r>
            <w:r>
              <w:rPr>
                <w:sz w:val="18"/>
              </w:rPr>
              <w:t>、</w:t>
            </w:r>
            <w:r>
              <w:rPr>
                <w:rFonts w:ascii="Times New Roman" w:eastAsia="Times New Roman"/>
                <w:sz w:val="18"/>
              </w:rPr>
              <w:t>WJ9065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91" w:line="324" w:lineRule="auto"/>
              <w:ind w:left="57" w:right="-58"/>
              <w:rPr>
                <w:sz w:val="18"/>
              </w:rPr>
            </w:pPr>
            <w:r>
              <w:rPr>
                <w:spacing w:val="-6"/>
                <w:sz w:val="18"/>
              </w:rPr>
              <w:t>工业炸药及其制品装药安全控制系统：对自动装药机各工艺参数进行自控和安全联锁，故障自诊断和报警、自动停机，自动控制系统人机界面良好，视频监控系统符合行业标准要求。</w:t>
            </w:r>
          </w:p>
        </w:tc>
        <w:tc>
          <w:tcPr>
            <w:tcW w:w="1543" w:type="dxa"/>
          </w:tcPr>
          <w:p>
            <w:pPr>
              <w:pStyle w:val="12"/>
              <w:spacing w:before="91" w:line="324" w:lineRule="auto"/>
              <w:ind w:left="108" w:right="95"/>
              <w:rPr>
                <w:sz w:val="18"/>
              </w:rPr>
            </w:pPr>
            <w:r>
              <w:rPr>
                <w:sz w:val="18"/>
              </w:rPr>
              <w:t>工业炸药及其制品装药安全作业</w:t>
            </w:r>
          </w:p>
        </w:tc>
        <w:tc>
          <w:tcPr>
            <w:tcW w:w="311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11"/>
              <w:rPr>
                <w:sz w:val="12"/>
              </w:rPr>
            </w:pPr>
          </w:p>
          <w:p>
            <w:pPr>
              <w:pStyle w:val="12"/>
              <w:spacing w:line="324" w:lineRule="auto"/>
              <w:ind w:left="57" w:right="44"/>
              <w:rPr>
                <w:sz w:val="18"/>
              </w:rPr>
            </w:pPr>
            <w:r>
              <w:rPr>
                <w:spacing w:val="-5"/>
                <w:sz w:val="18"/>
              </w:rPr>
              <w:t>工业炸药及其制品包装、装车安全控制系统：对包装、装车过程各工艺参数进行自控和安全连锁，故障自</w:t>
            </w:r>
            <w:r>
              <w:rPr>
                <w:sz w:val="18"/>
              </w:rPr>
              <w:t>诊断和报警、自动停机，自动控制系统人机界面良好，视频监控系统符合行业标准要求。</w:t>
            </w:r>
          </w:p>
        </w:tc>
        <w:tc>
          <w:tcPr>
            <w:tcW w:w="1543" w:type="dxa"/>
          </w:tcPr>
          <w:p>
            <w:pPr>
              <w:pStyle w:val="12"/>
              <w:spacing w:before="11"/>
              <w:rPr>
                <w:sz w:val="12"/>
              </w:rPr>
            </w:pPr>
          </w:p>
          <w:p>
            <w:pPr>
              <w:pStyle w:val="12"/>
              <w:spacing w:line="324" w:lineRule="auto"/>
              <w:ind w:left="108" w:right="95"/>
              <w:rPr>
                <w:sz w:val="18"/>
              </w:rPr>
            </w:pPr>
            <w:r>
              <w:rPr>
                <w:sz w:val="18"/>
              </w:rPr>
              <w:t>工业炸药及其制品包装安全作业</w:t>
            </w:r>
          </w:p>
        </w:tc>
        <w:tc>
          <w:tcPr>
            <w:tcW w:w="311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0"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92" w:line="324" w:lineRule="auto"/>
              <w:ind w:left="57" w:right="44"/>
              <w:jc w:val="both"/>
              <w:rPr>
                <w:sz w:val="18"/>
              </w:rPr>
            </w:pPr>
            <w:r>
              <w:rPr>
                <w:spacing w:val="-2"/>
                <w:sz w:val="18"/>
              </w:rPr>
              <w:t>工业雷管火工药剂制药安全控制系统：主要工艺参数</w:t>
            </w:r>
            <w:r>
              <w:rPr>
                <w:sz w:val="18"/>
              </w:rPr>
              <w:t>（</w:t>
            </w:r>
            <w:r>
              <w:rPr>
                <w:spacing w:val="-3"/>
                <w:sz w:val="18"/>
              </w:rPr>
              <w:t>如电流、温度、压力、流量等）自动采集、故障自</w:t>
            </w:r>
            <w:r>
              <w:rPr>
                <w:spacing w:val="-5"/>
                <w:sz w:val="18"/>
              </w:rPr>
              <w:t>诊断、自动存储，关键指标超标自动报警、超限自动安全联锁；自动控制系统人机界面良好，视频监控系</w:t>
            </w:r>
            <w:r>
              <w:rPr>
                <w:sz w:val="18"/>
              </w:rPr>
              <w:t>统符合行业标准要求。</w:t>
            </w:r>
          </w:p>
        </w:tc>
        <w:tc>
          <w:tcPr>
            <w:tcW w:w="1543" w:type="dxa"/>
          </w:tcPr>
          <w:p>
            <w:pPr>
              <w:pStyle w:val="12"/>
              <w:spacing w:before="4"/>
              <w:rPr>
                <w:sz w:val="19"/>
              </w:rPr>
            </w:pPr>
          </w:p>
          <w:p>
            <w:pPr>
              <w:pStyle w:val="12"/>
              <w:spacing w:line="324" w:lineRule="auto"/>
              <w:ind w:left="108" w:right="95"/>
              <w:rPr>
                <w:sz w:val="18"/>
              </w:rPr>
            </w:pPr>
            <w:r>
              <w:rPr>
                <w:sz w:val="18"/>
              </w:rPr>
              <w:t>工业雷管火工药剂制药安全生产</w:t>
            </w:r>
          </w:p>
        </w:tc>
        <w:tc>
          <w:tcPr>
            <w:tcW w:w="311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91" w:line="324" w:lineRule="auto"/>
              <w:ind w:left="57" w:right="28"/>
              <w:jc w:val="both"/>
              <w:rPr>
                <w:sz w:val="18"/>
              </w:rPr>
            </w:pPr>
            <w:r>
              <w:rPr>
                <w:sz w:val="18"/>
              </w:rPr>
              <w:t>基础雷管制造安全生产控制系统：对生产过程主要工艺参数（如电流、数量等）</w:t>
            </w:r>
            <w:r>
              <w:rPr>
                <w:spacing w:val="-2"/>
                <w:sz w:val="18"/>
              </w:rPr>
              <w:t>自动采集、故障自诊断、</w:t>
            </w:r>
            <w:r>
              <w:rPr>
                <w:spacing w:val="-4"/>
                <w:sz w:val="18"/>
              </w:rPr>
              <w:t>自动存储，关键指标超标自动报警、超限自动安全联锁；自动控制系统人机界面良好，视频监控系统符合行业标准要求。</w:t>
            </w:r>
          </w:p>
        </w:tc>
        <w:tc>
          <w:tcPr>
            <w:tcW w:w="1543" w:type="dxa"/>
          </w:tcPr>
          <w:p>
            <w:pPr>
              <w:pStyle w:val="12"/>
              <w:spacing w:before="4"/>
              <w:rPr>
                <w:sz w:val="19"/>
              </w:rPr>
            </w:pPr>
          </w:p>
          <w:p>
            <w:pPr>
              <w:pStyle w:val="12"/>
              <w:spacing w:line="324" w:lineRule="auto"/>
              <w:ind w:left="108" w:right="95"/>
              <w:rPr>
                <w:sz w:val="18"/>
              </w:rPr>
            </w:pPr>
            <w:r>
              <w:rPr>
                <w:sz w:val="18"/>
              </w:rPr>
              <w:t>基础雷管制造安全生产</w:t>
            </w:r>
          </w:p>
        </w:tc>
        <w:tc>
          <w:tcPr>
            <w:tcW w:w="311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91" w:line="324" w:lineRule="auto"/>
              <w:ind w:left="57" w:right="28"/>
              <w:jc w:val="both"/>
              <w:rPr>
                <w:sz w:val="18"/>
              </w:rPr>
            </w:pPr>
            <w:r>
              <w:rPr>
                <w:sz w:val="18"/>
              </w:rPr>
              <w:t>成品工业雷管制造安全控制系统：对生产过程主要工艺参数（如电流、数量等）</w:t>
            </w:r>
            <w:r>
              <w:rPr>
                <w:spacing w:val="-2"/>
                <w:sz w:val="18"/>
              </w:rPr>
              <w:t>自动采集、故障自诊断、</w:t>
            </w:r>
            <w:r>
              <w:rPr>
                <w:spacing w:val="-4"/>
                <w:sz w:val="18"/>
              </w:rPr>
              <w:t>自动存储，关键指标超标自动报警、超限自动安全联锁；自动控制系统人机界面良好，视频监控系统符合行业标准要求。</w:t>
            </w:r>
          </w:p>
        </w:tc>
        <w:tc>
          <w:tcPr>
            <w:tcW w:w="1543" w:type="dxa"/>
          </w:tcPr>
          <w:p>
            <w:pPr>
              <w:pStyle w:val="12"/>
              <w:spacing w:before="4"/>
              <w:rPr>
                <w:sz w:val="19"/>
              </w:rPr>
            </w:pPr>
          </w:p>
          <w:p>
            <w:pPr>
              <w:pStyle w:val="12"/>
              <w:spacing w:line="324" w:lineRule="auto"/>
              <w:ind w:left="108" w:right="95"/>
              <w:rPr>
                <w:sz w:val="18"/>
              </w:rPr>
            </w:pPr>
            <w:r>
              <w:rPr>
                <w:sz w:val="18"/>
              </w:rPr>
              <w:t>成品工业雷管制造安全生产</w:t>
            </w:r>
          </w:p>
        </w:tc>
        <w:tc>
          <w:tcPr>
            <w:tcW w:w="311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147" w:line="324" w:lineRule="auto"/>
              <w:ind w:left="57" w:right="-58"/>
              <w:rPr>
                <w:sz w:val="18"/>
              </w:rPr>
            </w:pPr>
            <w:r>
              <w:rPr>
                <w:spacing w:val="-3"/>
                <w:sz w:val="18"/>
              </w:rPr>
              <w:t>起爆具自动化安全控制系统：对炸药计量及输送、熔混药等主要工艺参数</w:t>
            </w:r>
            <w:r>
              <w:rPr>
                <w:sz w:val="18"/>
              </w:rPr>
              <w:t>（</w:t>
            </w:r>
            <w:r>
              <w:rPr>
                <w:spacing w:val="-1"/>
                <w:sz w:val="18"/>
              </w:rPr>
              <w:t>如电流、温度等</w:t>
            </w:r>
            <w:r>
              <w:rPr>
                <w:spacing w:val="-4"/>
                <w:sz w:val="18"/>
              </w:rPr>
              <w:t>）</w:t>
            </w:r>
            <w:r>
              <w:rPr>
                <w:sz w:val="18"/>
              </w:rPr>
              <w:t>进行自控和</w:t>
            </w:r>
            <w:r>
              <w:rPr>
                <w:spacing w:val="-10"/>
                <w:sz w:val="18"/>
              </w:rPr>
              <w:t>安全联锁，故障自诊断和报警、自动停机，自动控制系统人机界面良好，视频监控系统符合行业标准要求。</w:t>
            </w:r>
          </w:p>
        </w:tc>
        <w:tc>
          <w:tcPr>
            <w:tcW w:w="1543" w:type="dxa"/>
          </w:tcPr>
          <w:p>
            <w:pPr>
              <w:pStyle w:val="12"/>
              <w:spacing w:before="147" w:line="324" w:lineRule="auto"/>
              <w:ind w:left="108" w:right="95"/>
              <w:rPr>
                <w:sz w:val="18"/>
              </w:rPr>
            </w:pPr>
            <w:r>
              <w:rPr>
                <w:sz w:val="18"/>
              </w:rPr>
              <w:t>起爆具自动化安全生产</w:t>
            </w:r>
          </w:p>
        </w:tc>
        <w:tc>
          <w:tcPr>
            <w:tcW w:w="311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146" w:line="324" w:lineRule="auto"/>
              <w:ind w:left="57" w:right="42"/>
              <w:rPr>
                <w:sz w:val="18"/>
              </w:rPr>
            </w:pPr>
            <w:r>
              <w:rPr>
                <w:spacing w:val="-4"/>
                <w:sz w:val="18"/>
              </w:rPr>
              <w:t>石油射孔弹自动化安全控制系统：对生产线设备各机械动作进行自控和安全互锁，具有参数设置、故障自</w:t>
            </w:r>
            <w:r>
              <w:rPr>
                <w:sz w:val="18"/>
              </w:rPr>
              <w:t>诊断和报警、自动停机功能，自动控制系统人机界面良好，视频监控系统符合行业标准要求。</w:t>
            </w:r>
          </w:p>
        </w:tc>
        <w:tc>
          <w:tcPr>
            <w:tcW w:w="1543" w:type="dxa"/>
          </w:tcPr>
          <w:p>
            <w:pPr>
              <w:pStyle w:val="12"/>
              <w:spacing w:before="146" w:line="324" w:lineRule="auto"/>
              <w:ind w:left="108" w:right="95"/>
              <w:rPr>
                <w:sz w:val="18"/>
              </w:rPr>
            </w:pPr>
            <w:r>
              <w:rPr>
                <w:sz w:val="18"/>
              </w:rPr>
              <w:t>石油射孔弹安全生产</w:t>
            </w:r>
          </w:p>
        </w:tc>
        <w:tc>
          <w:tcPr>
            <w:tcW w:w="311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136" w:line="324" w:lineRule="auto"/>
              <w:ind w:left="57" w:right="42"/>
              <w:jc w:val="both"/>
              <w:rPr>
                <w:sz w:val="18"/>
              </w:rPr>
            </w:pPr>
            <w:r>
              <w:rPr>
                <w:spacing w:val="-5"/>
                <w:sz w:val="18"/>
              </w:rPr>
              <w:t>现场混装炸药生产安全控制系统：对制药系统的水相、油相溶液、硝酸铵等材料配比及输送，乳胶基质制</w:t>
            </w:r>
            <w:r>
              <w:rPr>
                <w:spacing w:val="-3"/>
                <w:sz w:val="18"/>
              </w:rPr>
              <w:t>备，乳胶基质冷却及输送等主要工艺参数</w:t>
            </w:r>
            <w:r>
              <w:rPr>
                <w:sz w:val="18"/>
              </w:rPr>
              <w:t>（</w:t>
            </w:r>
            <w:r>
              <w:rPr>
                <w:spacing w:val="-3"/>
                <w:sz w:val="18"/>
              </w:rPr>
              <w:t>如电流、温度、压力、流量等）</w:t>
            </w:r>
            <w:r>
              <w:rPr>
                <w:spacing w:val="-2"/>
                <w:sz w:val="18"/>
              </w:rPr>
              <w:t>进行自控和安全联锁，故障自</w:t>
            </w:r>
            <w:r>
              <w:rPr>
                <w:sz w:val="18"/>
              </w:rPr>
              <w:t>诊断和报警、自动停机，控制系统具备良好人机界面，视频监控系统符合行业标准要求。</w:t>
            </w:r>
          </w:p>
        </w:tc>
        <w:tc>
          <w:tcPr>
            <w:tcW w:w="1543" w:type="dxa"/>
          </w:tcPr>
          <w:p>
            <w:pPr>
              <w:pStyle w:val="12"/>
              <w:spacing w:before="136" w:line="324" w:lineRule="auto"/>
              <w:ind w:left="108" w:right="95"/>
              <w:jc w:val="both"/>
              <w:rPr>
                <w:sz w:val="18"/>
              </w:rPr>
            </w:pPr>
            <w:r>
              <w:rPr>
                <w:sz w:val="18"/>
              </w:rPr>
              <w:t>现场混装乳化炸药的乳胶基质制备</w:t>
            </w:r>
          </w:p>
        </w:tc>
        <w:tc>
          <w:tcPr>
            <w:tcW w:w="3116" w:type="dxa"/>
            <w:vMerge w:val="continue"/>
            <w:tcBorders>
              <w:top w:val="nil"/>
            </w:tcBorders>
          </w:tcPr>
          <w:p>
            <w:pPr>
              <w:rPr>
                <w:sz w:val="2"/>
                <w:szCs w:val="2"/>
              </w:rPr>
            </w:pPr>
          </w:p>
        </w:tc>
      </w:tr>
    </w:tbl>
    <w:p>
      <w:pPr>
        <w:spacing w:after="0"/>
        <w:rPr>
          <w:sz w:val="2"/>
          <w:szCs w:val="2"/>
        </w:rPr>
        <w:sectPr>
          <w:pgSz w:w="16840" w:h="11910" w:orient="landscape"/>
          <w:pgMar w:top="720" w:right="400" w:bottom="1260" w:left="540" w:header="0" w:footer="1072" w:gutter="0"/>
          <w:cols w:space="720" w:num="1"/>
        </w:sectPr>
      </w:pPr>
    </w:p>
    <w:tbl>
      <w:tblPr>
        <w:tblStyle w:val="6"/>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7"/>
        <w:gridCol w:w="2094"/>
        <w:gridCol w:w="8378"/>
        <w:gridCol w:w="1543"/>
        <w:gridCol w:w="3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17" w:type="dxa"/>
          </w:tcPr>
          <w:p>
            <w:pPr>
              <w:pStyle w:val="12"/>
              <w:spacing w:before="92"/>
              <w:ind w:left="58" w:right="47"/>
              <w:jc w:val="center"/>
              <w:rPr>
                <w:b/>
                <w:sz w:val="18"/>
              </w:rPr>
            </w:pPr>
            <w:r>
              <w:rPr>
                <w:b/>
                <w:sz w:val="18"/>
              </w:rPr>
              <w:t>序号</w:t>
            </w:r>
          </w:p>
        </w:tc>
        <w:tc>
          <w:tcPr>
            <w:tcW w:w="2094" w:type="dxa"/>
          </w:tcPr>
          <w:p>
            <w:pPr>
              <w:pStyle w:val="12"/>
              <w:spacing w:before="92"/>
              <w:ind w:left="686"/>
              <w:rPr>
                <w:b/>
                <w:sz w:val="18"/>
              </w:rPr>
            </w:pPr>
            <w:r>
              <w:rPr>
                <w:b/>
                <w:sz w:val="18"/>
              </w:rPr>
              <w:t>设备名称</w:t>
            </w:r>
          </w:p>
        </w:tc>
        <w:tc>
          <w:tcPr>
            <w:tcW w:w="8378" w:type="dxa"/>
          </w:tcPr>
          <w:p>
            <w:pPr>
              <w:pStyle w:val="12"/>
              <w:spacing w:before="92"/>
              <w:ind w:left="13"/>
              <w:jc w:val="center"/>
              <w:rPr>
                <w:b/>
                <w:sz w:val="18"/>
              </w:rPr>
            </w:pPr>
            <w:r>
              <w:rPr>
                <w:b/>
                <w:sz w:val="18"/>
              </w:rPr>
              <w:t>性能参数</w:t>
            </w:r>
          </w:p>
        </w:tc>
        <w:tc>
          <w:tcPr>
            <w:tcW w:w="1543" w:type="dxa"/>
          </w:tcPr>
          <w:p>
            <w:pPr>
              <w:pStyle w:val="12"/>
              <w:spacing w:before="92"/>
              <w:ind w:right="395"/>
              <w:jc w:val="right"/>
              <w:rPr>
                <w:b/>
                <w:sz w:val="18"/>
              </w:rPr>
            </w:pPr>
            <w:r>
              <w:rPr>
                <w:b/>
                <w:sz w:val="18"/>
              </w:rPr>
              <w:t>应用领域</w:t>
            </w:r>
          </w:p>
        </w:tc>
        <w:tc>
          <w:tcPr>
            <w:tcW w:w="3116" w:type="dxa"/>
          </w:tcPr>
          <w:p>
            <w:pPr>
              <w:pStyle w:val="12"/>
              <w:spacing w:before="92"/>
              <w:ind w:left="1178" w:right="1165"/>
              <w:jc w:val="center"/>
              <w:rPr>
                <w:b/>
                <w:sz w:val="18"/>
              </w:rPr>
            </w:pPr>
            <w:r>
              <w:rPr>
                <w:b/>
                <w:sz w:val="18"/>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517" w:type="dxa"/>
            <w:vMerge w:val="restart"/>
          </w:tcPr>
          <w:p>
            <w:pPr>
              <w:pStyle w:val="12"/>
              <w:rPr>
                <w:rFonts w:ascii="Times New Roman"/>
                <w:sz w:val="18"/>
              </w:rPr>
            </w:pPr>
          </w:p>
        </w:tc>
        <w:tc>
          <w:tcPr>
            <w:tcW w:w="2094" w:type="dxa"/>
            <w:vMerge w:val="restart"/>
          </w:tcPr>
          <w:p>
            <w:pPr>
              <w:pStyle w:val="12"/>
              <w:rPr>
                <w:rFonts w:ascii="Times New Roman"/>
                <w:sz w:val="18"/>
              </w:rPr>
            </w:pPr>
          </w:p>
        </w:tc>
        <w:tc>
          <w:tcPr>
            <w:tcW w:w="8378" w:type="dxa"/>
          </w:tcPr>
          <w:p>
            <w:pPr>
              <w:pStyle w:val="12"/>
              <w:spacing w:before="91" w:line="324" w:lineRule="auto"/>
              <w:ind w:left="57" w:right="28"/>
              <w:jc w:val="both"/>
              <w:rPr>
                <w:sz w:val="18"/>
              </w:rPr>
            </w:pPr>
            <w:r>
              <w:rPr>
                <w:sz w:val="18"/>
              </w:rPr>
              <w:t>索类火工品制造安全控制系统：对生产过程主要工艺参数（如装药量、数量等）</w:t>
            </w:r>
            <w:r>
              <w:rPr>
                <w:spacing w:val="-2"/>
                <w:sz w:val="18"/>
              </w:rPr>
              <w:t>自动采集、故障自诊断、</w:t>
            </w:r>
            <w:r>
              <w:rPr>
                <w:spacing w:val="-4"/>
                <w:sz w:val="18"/>
              </w:rPr>
              <w:t>自动存储，关键指标超标自动报警、超限自动安全联锁；自动控制系统人机界面良好，视频监控系统符合行业标准要求。</w:t>
            </w:r>
          </w:p>
        </w:tc>
        <w:tc>
          <w:tcPr>
            <w:tcW w:w="1543" w:type="dxa"/>
          </w:tcPr>
          <w:p>
            <w:pPr>
              <w:pStyle w:val="12"/>
              <w:spacing w:before="91" w:line="324" w:lineRule="auto"/>
              <w:ind w:left="108" w:right="95"/>
              <w:jc w:val="both"/>
              <w:rPr>
                <w:sz w:val="18"/>
              </w:rPr>
            </w:pPr>
            <w:r>
              <w:rPr>
                <w:sz w:val="18"/>
              </w:rPr>
              <w:t>导爆索、高强度塑料导爆管自动化安全生产</w:t>
            </w:r>
          </w:p>
        </w:tc>
        <w:tc>
          <w:tcPr>
            <w:tcW w:w="3116" w:type="dxa"/>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90" w:line="324" w:lineRule="auto"/>
              <w:ind w:left="57" w:right="45"/>
              <w:jc w:val="both"/>
              <w:rPr>
                <w:sz w:val="18"/>
              </w:rPr>
            </w:pPr>
            <w:r>
              <w:rPr>
                <w:spacing w:val="-1"/>
                <w:sz w:val="18"/>
              </w:rPr>
              <w:t xml:space="preserve">爆破作业安全监控设备与系统：视频输入：一路高清视频，兼容 </w:t>
            </w:r>
            <w:r>
              <w:rPr>
                <w:rFonts w:ascii="Times New Roman" w:eastAsia="Times New Roman"/>
                <w:sz w:val="18"/>
              </w:rPr>
              <w:t>CVBS</w:t>
            </w:r>
            <w:r>
              <w:rPr>
                <w:sz w:val="18"/>
              </w:rPr>
              <w:t>、</w:t>
            </w:r>
            <w:r>
              <w:rPr>
                <w:rFonts w:ascii="Times New Roman" w:eastAsia="Times New Roman"/>
                <w:sz w:val="18"/>
              </w:rPr>
              <w:t xml:space="preserve">AHD1.0 </w:t>
            </w:r>
            <w:r>
              <w:rPr>
                <w:spacing w:val="-13"/>
                <w:sz w:val="18"/>
              </w:rPr>
              <w:t xml:space="preserve">和 </w:t>
            </w:r>
            <w:r>
              <w:rPr>
                <w:rFonts w:ascii="Times New Roman" w:eastAsia="Times New Roman"/>
                <w:sz w:val="18"/>
              </w:rPr>
              <w:t xml:space="preserve">AHD2.0 </w:t>
            </w:r>
            <w:r>
              <w:rPr>
                <w:sz w:val="18"/>
              </w:rPr>
              <w:t>自动识别； 分辨率：</w:t>
            </w:r>
            <w:r>
              <w:rPr>
                <w:rFonts w:ascii="Times New Roman" w:eastAsia="Times New Roman"/>
                <w:sz w:val="18"/>
              </w:rPr>
              <w:t>960H</w:t>
            </w:r>
            <w:r>
              <w:rPr>
                <w:sz w:val="18"/>
              </w:rPr>
              <w:t>、</w:t>
            </w:r>
            <w:r>
              <w:rPr>
                <w:rFonts w:ascii="Times New Roman" w:eastAsia="Times New Roman"/>
                <w:sz w:val="18"/>
              </w:rPr>
              <w:t>D1</w:t>
            </w:r>
            <w:r>
              <w:rPr>
                <w:sz w:val="18"/>
              </w:rPr>
              <w:t>、</w:t>
            </w:r>
            <w:r>
              <w:rPr>
                <w:rFonts w:ascii="Times New Roman" w:eastAsia="Times New Roman"/>
                <w:sz w:val="18"/>
              </w:rPr>
              <w:t>4CIF</w:t>
            </w:r>
            <w:r>
              <w:rPr>
                <w:sz w:val="18"/>
              </w:rPr>
              <w:t>、</w:t>
            </w:r>
            <w:r>
              <w:rPr>
                <w:rFonts w:ascii="Times New Roman" w:eastAsia="Times New Roman"/>
                <w:sz w:val="18"/>
              </w:rPr>
              <w:t>CIF</w:t>
            </w:r>
            <w:r>
              <w:rPr>
                <w:sz w:val="18"/>
              </w:rPr>
              <w:t>、</w:t>
            </w:r>
            <w:r>
              <w:rPr>
                <w:rFonts w:ascii="Times New Roman" w:eastAsia="Times New Roman"/>
                <w:sz w:val="18"/>
              </w:rPr>
              <w:t>VGA</w:t>
            </w:r>
            <w:r>
              <w:rPr>
                <w:sz w:val="18"/>
              </w:rPr>
              <w:t>、</w:t>
            </w:r>
            <w:r>
              <w:rPr>
                <w:rFonts w:ascii="Times New Roman" w:eastAsia="Times New Roman"/>
                <w:sz w:val="18"/>
              </w:rPr>
              <w:t>720P</w:t>
            </w:r>
            <w:r>
              <w:rPr>
                <w:sz w:val="18"/>
              </w:rPr>
              <w:t>、</w:t>
            </w:r>
            <w:r>
              <w:rPr>
                <w:rFonts w:ascii="Times New Roman" w:eastAsia="Times New Roman"/>
                <w:sz w:val="18"/>
              </w:rPr>
              <w:t>1080P</w:t>
            </w:r>
            <w:r>
              <w:rPr>
                <w:spacing w:val="-4"/>
                <w:sz w:val="18"/>
              </w:rPr>
              <w:t xml:space="preserve">；制式：支持 </w:t>
            </w:r>
            <w:r>
              <w:rPr>
                <w:rFonts w:ascii="Times New Roman" w:eastAsia="Times New Roman"/>
                <w:sz w:val="18"/>
              </w:rPr>
              <w:t xml:space="preserve">GPS </w:t>
            </w:r>
            <w:r>
              <w:rPr>
                <w:sz w:val="18"/>
              </w:rPr>
              <w:t>和北斗双模定位；帧率：</w:t>
            </w:r>
            <w:r>
              <w:rPr>
                <w:rFonts w:ascii="Times New Roman" w:eastAsia="Times New Roman"/>
                <w:sz w:val="18"/>
              </w:rPr>
              <w:t>1</w:t>
            </w:r>
            <w:r>
              <w:rPr>
                <w:sz w:val="18"/>
              </w:rPr>
              <w:t>～</w:t>
            </w:r>
            <w:r>
              <w:rPr>
                <w:rFonts w:ascii="Times New Roman" w:eastAsia="Times New Roman"/>
                <w:sz w:val="18"/>
              </w:rPr>
              <w:t xml:space="preserve">25 </w:t>
            </w:r>
            <w:r>
              <w:rPr>
                <w:sz w:val="18"/>
              </w:rPr>
              <w:t>帧可调。</w:t>
            </w:r>
          </w:p>
        </w:tc>
        <w:tc>
          <w:tcPr>
            <w:tcW w:w="1543" w:type="dxa"/>
          </w:tcPr>
          <w:p>
            <w:pPr>
              <w:pStyle w:val="12"/>
              <w:spacing w:before="3"/>
              <w:rPr>
                <w:sz w:val="19"/>
              </w:rPr>
            </w:pPr>
          </w:p>
          <w:p>
            <w:pPr>
              <w:pStyle w:val="12"/>
              <w:spacing w:line="324" w:lineRule="auto"/>
              <w:ind w:left="108" w:right="95"/>
              <w:rPr>
                <w:sz w:val="18"/>
              </w:rPr>
            </w:pPr>
            <w:r>
              <w:rPr>
                <w:sz w:val="18"/>
              </w:rPr>
              <w:t>爆破作业安全生产</w:t>
            </w:r>
          </w:p>
        </w:tc>
        <w:tc>
          <w:tcPr>
            <w:tcW w:w="3116" w:type="dxa"/>
          </w:tcPr>
          <w:p>
            <w:pPr>
              <w:pStyle w:val="12"/>
              <w:rPr>
                <w:sz w:val="20"/>
              </w:rPr>
            </w:pPr>
          </w:p>
          <w:p>
            <w:pPr>
              <w:pStyle w:val="12"/>
              <w:spacing w:before="146"/>
              <w:ind w:left="56"/>
              <w:rPr>
                <w:rFonts w:ascii="Times New Roman" w:eastAsia="Times New Roman"/>
                <w:sz w:val="18"/>
              </w:rPr>
            </w:pPr>
            <w:r>
              <w:rPr>
                <w:rFonts w:ascii="Times New Roman" w:eastAsia="Times New Roman"/>
                <w:sz w:val="18"/>
              </w:rPr>
              <w:t>GB6722</w:t>
            </w:r>
            <w:r>
              <w:rPr>
                <w:sz w:val="18"/>
              </w:rPr>
              <w:t>、</w:t>
            </w:r>
            <w:r>
              <w:rPr>
                <w:rFonts w:ascii="Times New Roman" w:eastAsia="Times New Roman"/>
                <w:sz w:val="18"/>
              </w:rPr>
              <w:t>GA991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7" w:type="dxa"/>
          </w:tcPr>
          <w:p>
            <w:pPr>
              <w:pStyle w:val="12"/>
              <w:spacing w:before="1"/>
              <w:rPr>
                <w:sz w:val="20"/>
              </w:rPr>
            </w:pPr>
          </w:p>
          <w:p>
            <w:pPr>
              <w:pStyle w:val="12"/>
              <w:ind w:left="58" w:right="47"/>
              <w:jc w:val="center"/>
              <w:rPr>
                <w:rFonts w:ascii="Times New Roman"/>
                <w:sz w:val="18"/>
              </w:rPr>
            </w:pPr>
            <w:r>
              <w:rPr>
                <w:rFonts w:ascii="Times New Roman"/>
                <w:sz w:val="18"/>
              </w:rPr>
              <w:t>40</w:t>
            </w:r>
          </w:p>
        </w:tc>
        <w:tc>
          <w:tcPr>
            <w:tcW w:w="2094" w:type="dxa"/>
          </w:tcPr>
          <w:p>
            <w:pPr>
              <w:pStyle w:val="12"/>
              <w:spacing w:before="4"/>
              <w:rPr>
                <w:sz w:val="19"/>
              </w:rPr>
            </w:pPr>
          </w:p>
          <w:p>
            <w:pPr>
              <w:pStyle w:val="12"/>
              <w:ind w:left="57"/>
              <w:rPr>
                <w:sz w:val="18"/>
              </w:rPr>
            </w:pPr>
            <w:r>
              <w:rPr>
                <w:sz w:val="18"/>
              </w:rPr>
              <w:t>爆破测震仪</w:t>
            </w:r>
          </w:p>
        </w:tc>
        <w:tc>
          <w:tcPr>
            <w:tcW w:w="8378" w:type="dxa"/>
          </w:tcPr>
          <w:p>
            <w:pPr>
              <w:pStyle w:val="12"/>
              <w:spacing w:before="91"/>
              <w:ind w:left="57"/>
              <w:rPr>
                <w:sz w:val="18"/>
              </w:rPr>
            </w:pPr>
            <w:r>
              <w:rPr>
                <w:sz w:val="18"/>
              </w:rPr>
              <w:t>具有国家计量器具生产许可证（</w:t>
            </w:r>
            <w:r>
              <w:rPr>
                <w:rFonts w:ascii="Times New Roman" w:hAnsi="Times New Roman" w:eastAsia="Times New Roman"/>
                <w:sz w:val="18"/>
              </w:rPr>
              <w:t>C</w:t>
            </w:r>
            <w:r>
              <w:rPr>
                <w:rFonts w:ascii="Times New Roman" w:hAnsi="Times New Roman" w:eastAsia="Times New Roman"/>
                <w:spacing w:val="-1"/>
                <w:w w:val="99"/>
                <w:sz w:val="18"/>
              </w:rPr>
              <w:t>M</w:t>
            </w:r>
            <w:r>
              <w:rPr>
                <w:rFonts w:ascii="Times New Roman" w:hAnsi="Times New Roman" w:eastAsia="Times New Roman"/>
                <w:w w:val="99"/>
                <w:sz w:val="18"/>
              </w:rPr>
              <w:t>C</w:t>
            </w:r>
            <w:r>
              <w:rPr>
                <w:rFonts w:ascii="Times New Roman" w:hAnsi="Times New Roman" w:eastAsia="Times New Roman"/>
                <w:spacing w:val="-1"/>
                <w:sz w:val="18"/>
              </w:rPr>
              <w:t xml:space="preserve"> </w:t>
            </w:r>
            <w:r>
              <w:rPr>
                <w:sz w:val="18"/>
              </w:rPr>
              <w:t>证书</w:t>
            </w:r>
            <w:r>
              <w:rPr>
                <w:spacing w:val="-90"/>
                <w:sz w:val="18"/>
              </w:rPr>
              <w:t>）</w:t>
            </w:r>
            <w:r>
              <w:rPr>
                <w:spacing w:val="-12"/>
                <w:sz w:val="18"/>
              </w:rPr>
              <w:t xml:space="preserve">，量程 </w:t>
            </w:r>
            <w:r>
              <w:rPr>
                <w:rFonts w:ascii="Times New Roman" w:hAnsi="Times New Roman" w:eastAsia="Times New Roman"/>
                <w:sz w:val="18"/>
              </w:rPr>
              <w:t>0.001</w:t>
            </w:r>
            <w:r>
              <w:rPr>
                <w:sz w:val="18"/>
              </w:rPr>
              <w:t>～</w:t>
            </w:r>
            <w:r>
              <w:rPr>
                <w:rFonts w:ascii="Times New Roman" w:hAnsi="Times New Roman" w:eastAsia="Times New Roman"/>
                <w:sz w:val="18"/>
              </w:rPr>
              <w:t>35.4c</w:t>
            </w:r>
            <w:r>
              <w:rPr>
                <w:rFonts w:ascii="Times New Roman" w:hAnsi="Times New Roman" w:eastAsia="Times New Roman"/>
                <w:spacing w:val="-1"/>
                <w:sz w:val="18"/>
              </w:rPr>
              <w:t>m</w:t>
            </w:r>
            <w:r>
              <w:rPr>
                <w:rFonts w:ascii="Times New Roman" w:hAnsi="Times New Roman" w:eastAsia="Times New Roman"/>
                <w:sz w:val="18"/>
              </w:rPr>
              <w:t>/</w:t>
            </w:r>
            <w:r>
              <w:rPr>
                <w:rFonts w:ascii="Times New Roman" w:hAnsi="Times New Roman" w:eastAsia="Times New Roman"/>
                <w:spacing w:val="-1"/>
                <w:w w:val="99"/>
                <w:sz w:val="18"/>
              </w:rPr>
              <w:t>s</w:t>
            </w:r>
            <w:r>
              <w:rPr>
                <w:sz w:val="18"/>
              </w:rPr>
              <w:t>，分辨率≥</w:t>
            </w:r>
            <w:r>
              <w:rPr>
                <w:rFonts w:ascii="Times New Roman" w:hAnsi="Times New Roman" w:eastAsia="Times New Roman"/>
                <w:sz w:val="18"/>
              </w:rPr>
              <w:t>0.0001</w:t>
            </w:r>
            <w:r>
              <w:rPr>
                <w:rFonts w:ascii="Times New Roman" w:hAnsi="Times New Roman" w:eastAsia="Times New Roman"/>
                <w:spacing w:val="-1"/>
                <w:sz w:val="18"/>
              </w:rPr>
              <w:t>cm</w:t>
            </w:r>
            <w:r>
              <w:rPr>
                <w:rFonts w:ascii="Times New Roman" w:hAnsi="Times New Roman" w:eastAsia="Times New Roman"/>
                <w:sz w:val="18"/>
              </w:rPr>
              <w:t>/</w:t>
            </w:r>
            <w:r>
              <w:rPr>
                <w:rFonts w:ascii="Times New Roman" w:hAnsi="Times New Roman" w:eastAsia="Times New Roman"/>
                <w:spacing w:val="-1"/>
                <w:w w:val="99"/>
                <w:sz w:val="18"/>
              </w:rPr>
              <w:t>s</w:t>
            </w:r>
            <w:r>
              <w:rPr>
                <w:sz w:val="18"/>
              </w:rPr>
              <w:t>。</w:t>
            </w:r>
          </w:p>
        </w:tc>
        <w:tc>
          <w:tcPr>
            <w:tcW w:w="1543" w:type="dxa"/>
          </w:tcPr>
          <w:p>
            <w:pPr>
              <w:pStyle w:val="12"/>
              <w:spacing w:before="91" w:line="324" w:lineRule="auto"/>
              <w:ind w:left="108" w:right="162"/>
              <w:rPr>
                <w:sz w:val="18"/>
              </w:rPr>
            </w:pPr>
            <w:r>
              <w:rPr>
                <w:sz w:val="18"/>
              </w:rPr>
              <w:t>爆破作业安全生产</w:t>
            </w:r>
          </w:p>
        </w:tc>
        <w:tc>
          <w:tcPr>
            <w:tcW w:w="3116" w:type="dxa"/>
          </w:tcPr>
          <w:p>
            <w:pPr>
              <w:pStyle w:val="12"/>
              <w:rPr>
                <w:sz w:val="20"/>
              </w:rPr>
            </w:pPr>
          </w:p>
          <w:p>
            <w:pPr>
              <w:pStyle w:val="12"/>
              <w:spacing w:before="1"/>
              <w:ind w:left="56"/>
              <w:rPr>
                <w:rFonts w:ascii="Times New Roman"/>
                <w:sz w:val="18"/>
              </w:rPr>
            </w:pPr>
            <w:r>
              <w:rPr>
                <w:rFonts w:ascii="Times New Roman"/>
                <w:sz w:val="18"/>
              </w:rPr>
              <w:t>GB6722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517" w:type="dxa"/>
          </w:tcPr>
          <w:p>
            <w:pPr>
              <w:pStyle w:val="12"/>
              <w:spacing w:before="1"/>
              <w:rPr>
                <w:sz w:val="21"/>
              </w:rPr>
            </w:pPr>
          </w:p>
          <w:p>
            <w:pPr>
              <w:pStyle w:val="12"/>
              <w:ind w:left="58" w:right="47"/>
              <w:jc w:val="center"/>
              <w:rPr>
                <w:rFonts w:ascii="Times New Roman"/>
                <w:sz w:val="18"/>
              </w:rPr>
            </w:pPr>
            <w:r>
              <w:rPr>
                <w:rFonts w:ascii="Times New Roman"/>
                <w:sz w:val="18"/>
              </w:rPr>
              <w:t>41</w:t>
            </w:r>
          </w:p>
        </w:tc>
        <w:tc>
          <w:tcPr>
            <w:tcW w:w="2094" w:type="dxa"/>
          </w:tcPr>
          <w:p>
            <w:pPr>
              <w:pStyle w:val="12"/>
              <w:spacing w:before="4"/>
              <w:rPr>
                <w:sz w:val="20"/>
              </w:rPr>
            </w:pPr>
          </w:p>
          <w:p>
            <w:pPr>
              <w:pStyle w:val="12"/>
              <w:ind w:left="57"/>
              <w:rPr>
                <w:sz w:val="18"/>
              </w:rPr>
            </w:pPr>
            <w:r>
              <w:rPr>
                <w:sz w:val="18"/>
              </w:rPr>
              <w:t>乳化炸药现场混装车</w:t>
            </w:r>
          </w:p>
        </w:tc>
        <w:tc>
          <w:tcPr>
            <w:tcW w:w="8378" w:type="dxa"/>
          </w:tcPr>
          <w:p>
            <w:pPr>
              <w:pStyle w:val="12"/>
              <w:spacing w:before="105" w:line="324" w:lineRule="auto"/>
              <w:ind w:left="57" w:right="45"/>
              <w:rPr>
                <w:sz w:val="18"/>
              </w:rPr>
            </w:pPr>
            <w:r>
              <w:rPr>
                <w:spacing w:val="-5"/>
                <w:sz w:val="18"/>
              </w:rPr>
              <w:t>汽车底盘、乳胶基质储存及其输送系统、敏化剂储存及其输送系统、履带式送管器、输药管卷筒、液压系</w:t>
            </w:r>
            <w:r>
              <w:rPr>
                <w:sz w:val="18"/>
              </w:rPr>
              <w:t>统和动态监控信息系统。</w:t>
            </w:r>
          </w:p>
        </w:tc>
        <w:tc>
          <w:tcPr>
            <w:tcW w:w="1543" w:type="dxa"/>
          </w:tcPr>
          <w:p>
            <w:pPr>
              <w:pStyle w:val="12"/>
              <w:spacing w:before="105" w:line="324" w:lineRule="auto"/>
              <w:ind w:left="108" w:right="162"/>
              <w:rPr>
                <w:sz w:val="18"/>
              </w:rPr>
            </w:pPr>
            <w:r>
              <w:rPr>
                <w:sz w:val="18"/>
              </w:rPr>
              <w:t>爆破作业安全生产</w:t>
            </w:r>
          </w:p>
        </w:tc>
        <w:tc>
          <w:tcPr>
            <w:tcW w:w="3116" w:type="dxa"/>
          </w:tcPr>
          <w:p>
            <w:pPr>
              <w:pStyle w:val="12"/>
              <w:spacing w:before="4"/>
              <w:rPr>
                <w:sz w:val="20"/>
              </w:rPr>
            </w:pPr>
          </w:p>
          <w:p>
            <w:pPr>
              <w:pStyle w:val="12"/>
              <w:ind w:left="57"/>
              <w:rPr>
                <w:rFonts w:ascii="Times New Roman" w:eastAsia="Times New Roman"/>
                <w:sz w:val="18"/>
              </w:rPr>
            </w:pPr>
            <w:r>
              <w:rPr>
                <w:rFonts w:ascii="Times New Roman" w:eastAsia="Times New Roman"/>
                <w:sz w:val="18"/>
              </w:rPr>
              <w:t>JB8432.3</w:t>
            </w:r>
            <w:r>
              <w:rPr>
                <w:sz w:val="18"/>
              </w:rPr>
              <w:t>、</w:t>
            </w:r>
            <w:r>
              <w:rPr>
                <w:rFonts w:ascii="Times New Roman" w:eastAsia="Times New Roman"/>
                <w:sz w:val="18"/>
              </w:rPr>
              <w:t>GA991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2611" w:type="dxa"/>
            <w:gridSpan w:val="2"/>
          </w:tcPr>
          <w:p>
            <w:pPr>
              <w:pStyle w:val="12"/>
              <w:spacing w:before="91"/>
              <w:ind w:left="107"/>
              <w:rPr>
                <w:b/>
                <w:sz w:val="18"/>
              </w:rPr>
            </w:pPr>
            <w:r>
              <w:rPr>
                <w:b/>
                <w:sz w:val="18"/>
              </w:rPr>
              <w:t>五、交通运输</w:t>
            </w:r>
          </w:p>
        </w:tc>
        <w:tc>
          <w:tcPr>
            <w:tcW w:w="8378" w:type="dxa"/>
          </w:tcPr>
          <w:p>
            <w:pPr>
              <w:pStyle w:val="12"/>
              <w:rPr>
                <w:rFonts w:ascii="Times New Roman"/>
                <w:sz w:val="18"/>
              </w:rPr>
            </w:pPr>
          </w:p>
        </w:tc>
        <w:tc>
          <w:tcPr>
            <w:tcW w:w="1543" w:type="dxa"/>
          </w:tcPr>
          <w:p>
            <w:pPr>
              <w:pStyle w:val="12"/>
              <w:rPr>
                <w:rFonts w:ascii="Times New Roman"/>
                <w:sz w:val="18"/>
              </w:rPr>
            </w:pPr>
          </w:p>
        </w:tc>
        <w:tc>
          <w:tcPr>
            <w:tcW w:w="3116" w:type="dxa"/>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611" w:type="dxa"/>
            <w:gridSpan w:val="2"/>
          </w:tcPr>
          <w:p>
            <w:pPr>
              <w:pStyle w:val="12"/>
              <w:spacing w:before="90"/>
              <w:ind w:left="107"/>
              <w:rPr>
                <w:b/>
                <w:sz w:val="18"/>
              </w:rPr>
            </w:pPr>
            <w:r>
              <w:rPr>
                <w:b/>
                <w:sz w:val="18"/>
              </w:rPr>
              <w:t>（一）公路行业</w:t>
            </w:r>
          </w:p>
        </w:tc>
        <w:tc>
          <w:tcPr>
            <w:tcW w:w="8378" w:type="dxa"/>
          </w:tcPr>
          <w:p>
            <w:pPr>
              <w:pStyle w:val="12"/>
              <w:rPr>
                <w:rFonts w:ascii="Times New Roman"/>
                <w:sz w:val="18"/>
              </w:rPr>
            </w:pPr>
          </w:p>
        </w:tc>
        <w:tc>
          <w:tcPr>
            <w:tcW w:w="1543" w:type="dxa"/>
          </w:tcPr>
          <w:p>
            <w:pPr>
              <w:pStyle w:val="12"/>
              <w:rPr>
                <w:rFonts w:ascii="Times New Roman"/>
                <w:sz w:val="18"/>
              </w:rPr>
            </w:pPr>
          </w:p>
        </w:tc>
        <w:tc>
          <w:tcPr>
            <w:tcW w:w="3116" w:type="dxa"/>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17" w:type="dxa"/>
          </w:tcPr>
          <w:p>
            <w:pPr>
              <w:pStyle w:val="12"/>
              <w:spacing w:before="10"/>
              <w:rPr>
                <w:sz w:val="17"/>
              </w:rPr>
            </w:pPr>
          </w:p>
          <w:p>
            <w:pPr>
              <w:pStyle w:val="12"/>
              <w:ind w:left="58" w:right="47"/>
              <w:jc w:val="center"/>
              <w:rPr>
                <w:rFonts w:ascii="Times New Roman"/>
                <w:sz w:val="18"/>
              </w:rPr>
            </w:pPr>
            <w:r>
              <w:rPr>
                <w:rFonts w:ascii="Times New Roman"/>
                <w:sz w:val="18"/>
              </w:rPr>
              <w:t>42</w:t>
            </w:r>
          </w:p>
        </w:tc>
        <w:tc>
          <w:tcPr>
            <w:tcW w:w="2094" w:type="dxa"/>
          </w:tcPr>
          <w:p>
            <w:pPr>
              <w:pStyle w:val="12"/>
              <w:spacing w:before="1"/>
              <w:rPr>
                <w:sz w:val="17"/>
              </w:rPr>
            </w:pPr>
          </w:p>
          <w:p>
            <w:pPr>
              <w:pStyle w:val="12"/>
              <w:ind w:left="57"/>
              <w:rPr>
                <w:sz w:val="18"/>
              </w:rPr>
            </w:pPr>
            <w:r>
              <w:rPr>
                <w:sz w:val="18"/>
              </w:rPr>
              <w:t>隧道超前探测设备</w:t>
            </w:r>
          </w:p>
        </w:tc>
        <w:tc>
          <w:tcPr>
            <w:tcW w:w="8378" w:type="dxa"/>
          </w:tcPr>
          <w:p>
            <w:pPr>
              <w:pStyle w:val="12"/>
              <w:spacing w:before="63"/>
              <w:ind w:left="57"/>
              <w:rPr>
                <w:sz w:val="18"/>
              </w:rPr>
            </w:pPr>
            <w:r>
              <w:rPr>
                <w:sz w:val="18"/>
              </w:rPr>
              <w:t>地质雷达：</w:t>
            </w:r>
            <w:r>
              <w:rPr>
                <w:rFonts w:ascii="Times New Roman" w:eastAsia="Times New Roman"/>
                <w:sz w:val="18"/>
              </w:rPr>
              <w:t>100MHz</w:t>
            </w:r>
            <w:r>
              <w:rPr>
                <w:sz w:val="18"/>
              </w:rPr>
              <w:t xml:space="preserve">天线，天线频带带宽 </w:t>
            </w:r>
            <w:r>
              <w:rPr>
                <w:rFonts w:ascii="Times New Roman" w:eastAsia="Times New Roman"/>
                <w:sz w:val="18"/>
              </w:rPr>
              <w:t>30</w:t>
            </w:r>
            <w:r>
              <w:rPr>
                <w:sz w:val="18"/>
              </w:rPr>
              <w:t>～</w:t>
            </w:r>
            <w:r>
              <w:rPr>
                <w:rFonts w:ascii="Times New Roman" w:eastAsia="Times New Roman"/>
                <w:sz w:val="18"/>
              </w:rPr>
              <w:t>150MHz</w:t>
            </w:r>
            <w:r>
              <w:rPr>
                <w:sz w:val="18"/>
              </w:rPr>
              <w:t xml:space="preserve">；红外探测仪：分辨率 </w:t>
            </w:r>
            <w:r>
              <w:rPr>
                <w:rFonts w:ascii="Times New Roman" w:eastAsia="Times New Roman"/>
                <w:sz w:val="18"/>
              </w:rPr>
              <w:t>H</w:t>
            </w:r>
            <w:r>
              <w:rPr>
                <w:sz w:val="18"/>
              </w:rPr>
              <w:t>档为：</w:t>
            </w:r>
            <w:r>
              <w:rPr>
                <w:rFonts w:ascii="Times New Roman" w:eastAsia="Times New Roman"/>
                <w:sz w:val="18"/>
              </w:rPr>
              <w:t>0.05mV/cm</w:t>
            </w:r>
            <w:r>
              <w:rPr>
                <w:rFonts w:ascii="Times New Roman" w:eastAsia="Times New Roman"/>
                <w:sz w:val="18"/>
                <w:vertAlign w:val="superscript"/>
              </w:rPr>
              <w:t>2</w:t>
            </w:r>
            <w:r>
              <w:rPr>
                <w:sz w:val="18"/>
                <w:vertAlign w:val="baseline"/>
              </w:rPr>
              <w:t>，</w:t>
            </w:r>
            <w:r>
              <w:rPr>
                <w:rFonts w:ascii="Times New Roman" w:eastAsia="Times New Roman"/>
                <w:sz w:val="18"/>
                <w:vertAlign w:val="baseline"/>
              </w:rPr>
              <w:t>M</w:t>
            </w:r>
            <w:r>
              <w:rPr>
                <w:sz w:val="18"/>
                <w:vertAlign w:val="baseline"/>
              </w:rPr>
              <w:t>档</w:t>
            </w:r>
          </w:p>
          <w:p>
            <w:pPr>
              <w:pStyle w:val="12"/>
              <w:spacing w:before="81"/>
              <w:ind w:left="57"/>
              <w:rPr>
                <w:sz w:val="18"/>
              </w:rPr>
            </w:pPr>
            <w:r>
              <w:rPr>
                <w:sz w:val="18"/>
              </w:rPr>
              <w:t>为：</w:t>
            </w:r>
            <w:r>
              <w:rPr>
                <w:rFonts w:ascii="Times New Roman" w:eastAsia="Times New Roman"/>
                <w:sz w:val="18"/>
              </w:rPr>
              <w:t>0.07mV/cm</w:t>
            </w:r>
            <w:r>
              <w:rPr>
                <w:rFonts w:ascii="Times New Roman" w:eastAsia="Times New Roman"/>
                <w:sz w:val="18"/>
                <w:vertAlign w:val="superscript"/>
              </w:rPr>
              <w:t>2</w:t>
            </w:r>
            <w:r>
              <w:rPr>
                <w:sz w:val="18"/>
                <w:vertAlign w:val="baseline"/>
              </w:rPr>
              <w:t>；地震波法超前地质预报设备：TGP/TSP/TST/TRT等设备。</w:t>
            </w:r>
          </w:p>
        </w:tc>
        <w:tc>
          <w:tcPr>
            <w:tcW w:w="1543" w:type="dxa"/>
          </w:tcPr>
          <w:p>
            <w:pPr>
              <w:pStyle w:val="12"/>
              <w:spacing w:before="63"/>
              <w:ind w:left="108"/>
              <w:rPr>
                <w:sz w:val="18"/>
              </w:rPr>
            </w:pPr>
            <w:r>
              <w:rPr>
                <w:sz w:val="18"/>
              </w:rPr>
              <w:t>隧道施工安全预</w:t>
            </w:r>
          </w:p>
          <w:p>
            <w:pPr>
              <w:pStyle w:val="12"/>
              <w:spacing w:before="81"/>
              <w:ind w:left="108"/>
              <w:rPr>
                <w:sz w:val="18"/>
              </w:rPr>
            </w:pPr>
            <w:r>
              <w:rPr>
                <w:sz w:val="18"/>
              </w:rPr>
              <w:t>报预警</w:t>
            </w:r>
          </w:p>
        </w:tc>
        <w:tc>
          <w:tcPr>
            <w:tcW w:w="3116" w:type="dxa"/>
          </w:tcPr>
          <w:p>
            <w:pPr>
              <w:pStyle w:val="12"/>
              <w:spacing w:before="1"/>
              <w:rPr>
                <w:sz w:val="17"/>
              </w:rPr>
            </w:pPr>
          </w:p>
          <w:p>
            <w:pPr>
              <w:pStyle w:val="12"/>
              <w:ind w:left="56"/>
              <w:rPr>
                <w:rFonts w:ascii="Times New Roman" w:eastAsia="Times New Roman"/>
                <w:sz w:val="18"/>
              </w:rPr>
            </w:pPr>
            <w:r>
              <w:rPr>
                <w:rFonts w:ascii="Times New Roman" w:eastAsia="Times New Roman"/>
                <w:sz w:val="18"/>
              </w:rPr>
              <w:t>JTG F60</w:t>
            </w:r>
            <w:r>
              <w:rPr>
                <w:sz w:val="18"/>
              </w:rPr>
              <w:t>、</w:t>
            </w:r>
            <w:r>
              <w:rPr>
                <w:rFonts w:ascii="Times New Roman" w:eastAsia="Times New Roman"/>
                <w:sz w:val="18"/>
              </w:rPr>
              <w:t>TG F90</w:t>
            </w:r>
            <w:r>
              <w:rPr>
                <w:sz w:val="18"/>
              </w:rPr>
              <w:t>、</w:t>
            </w:r>
            <w:r>
              <w:rPr>
                <w:rFonts w:ascii="Times New Roman" w:eastAsia="Times New Roman"/>
                <w:sz w:val="18"/>
              </w:rPr>
              <w:t>TB10304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517" w:type="dxa"/>
          </w:tcPr>
          <w:p>
            <w:pPr>
              <w:pStyle w:val="12"/>
              <w:spacing w:before="72"/>
              <w:ind w:left="58" w:right="47"/>
              <w:jc w:val="center"/>
              <w:rPr>
                <w:rFonts w:ascii="Times New Roman"/>
                <w:sz w:val="18"/>
              </w:rPr>
            </w:pPr>
            <w:r>
              <w:rPr>
                <w:rFonts w:ascii="Times New Roman"/>
                <w:sz w:val="18"/>
              </w:rPr>
              <w:t>43</w:t>
            </w:r>
          </w:p>
        </w:tc>
        <w:tc>
          <w:tcPr>
            <w:tcW w:w="2094" w:type="dxa"/>
          </w:tcPr>
          <w:p>
            <w:pPr>
              <w:pStyle w:val="12"/>
              <w:spacing w:before="63"/>
              <w:ind w:left="57"/>
              <w:rPr>
                <w:sz w:val="18"/>
              </w:rPr>
            </w:pPr>
            <w:r>
              <w:rPr>
                <w:sz w:val="18"/>
              </w:rPr>
              <w:t>架桥机安全监控系统</w:t>
            </w:r>
          </w:p>
        </w:tc>
        <w:tc>
          <w:tcPr>
            <w:tcW w:w="8378" w:type="dxa"/>
          </w:tcPr>
          <w:p>
            <w:pPr>
              <w:pStyle w:val="12"/>
              <w:spacing w:before="63"/>
              <w:ind w:left="57"/>
              <w:rPr>
                <w:sz w:val="18"/>
              </w:rPr>
            </w:pPr>
            <w:r>
              <w:rPr>
                <w:sz w:val="18"/>
              </w:rPr>
              <w:t>架桥机运行状态的全方位检测。</w:t>
            </w:r>
          </w:p>
        </w:tc>
        <w:tc>
          <w:tcPr>
            <w:tcW w:w="1543" w:type="dxa"/>
          </w:tcPr>
          <w:p>
            <w:pPr>
              <w:pStyle w:val="12"/>
              <w:spacing w:before="63"/>
              <w:ind w:right="342"/>
              <w:jc w:val="right"/>
              <w:rPr>
                <w:sz w:val="18"/>
              </w:rPr>
            </w:pPr>
            <w:r>
              <w:rPr>
                <w:sz w:val="18"/>
              </w:rPr>
              <w:t>桥梁架设施工</w:t>
            </w:r>
          </w:p>
        </w:tc>
        <w:tc>
          <w:tcPr>
            <w:tcW w:w="3116" w:type="dxa"/>
          </w:tcPr>
          <w:p>
            <w:pPr>
              <w:pStyle w:val="12"/>
              <w:spacing w:before="72"/>
              <w:ind w:left="57"/>
              <w:rPr>
                <w:rFonts w:ascii="Times New Roman"/>
                <w:sz w:val="18"/>
              </w:rPr>
            </w:pPr>
            <w:r>
              <w:rPr>
                <w:rFonts w:ascii="Times New Roman"/>
                <w:sz w:val="18"/>
              </w:rPr>
              <w:t>GB/T 28264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17" w:type="dxa"/>
          </w:tcPr>
          <w:p>
            <w:pPr>
              <w:pStyle w:val="12"/>
              <w:spacing w:before="10"/>
              <w:rPr>
                <w:sz w:val="17"/>
              </w:rPr>
            </w:pPr>
          </w:p>
          <w:p>
            <w:pPr>
              <w:pStyle w:val="12"/>
              <w:ind w:left="58" w:right="47"/>
              <w:jc w:val="center"/>
              <w:rPr>
                <w:rFonts w:ascii="Times New Roman"/>
                <w:sz w:val="18"/>
              </w:rPr>
            </w:pPr>
            <w:r>
              <w:rPr>
                <w:rFonts w:ascii="Times New Roman"/>
                <w:sz w:val="18"/>
              </w:rPr>
              <w:t>44</w:t>
            </w:r>
          </w:p>
        </w:tc>
        <w:tc>
          <w:tcPr>
            <w:tcW w:w="2094" w:type="dxa"/>
          </w:tcPr>
          <w:p>
            <w:pPr>
              <w:pStyle w:val="12"/>
              <w:spacing w:before="63"/>
              <w:ind w:left="57"/>
              <w:rPr>
                <w:sz w:val="18"/>
              </w:rPr>
            </w:pPr>
            <w:r>
              <w:rPr>
                <w:sz w:val="18"/>
              </w:rPr>
              <w:t>隧道施工人员识别定位设</w:t>
            </w:r>
          </w:p>
          <w:p>
            <w:pPr>
              <w:pStyle w:val="12"/>
              <w:spacing w:before="81"/>
              <w:ind w:left="57"/>
              <w:rPr>
                <w:sz w:val="18"/>
              </w:rPr>
            </w:pPr>
            <w:r>
              <w:rPr>
                <w:sz w:val="18"/>
              </w:rPr>
              <w:t>备</w:t>
            </w:r>
          </w:p>
        </w:tc>
        <w:tc>
          <w:tcPr>
            <w:tcW w:w="8378" w:type="dxa"/>
          </w:tcPr>
          <w:p>
            <w:pPr>
              <w:pStyle w:val="12"/>
              <w:spacing w:before="1"/>
              <w:rPr>
                <w:sz w:val="17"/>
              </w:rPr>
            </w:pPr>
          </w:p>
          <w:p>
            <w:pPr>
              <w:pStyle w:val="12"/>
              <w:ind w:left="57"/>
              <w:rPr>
                <w:sz w:val="18"/>
              </w:rPr>
            </w:pPr>
            <w:r>
              <w:rPr>
                <w:sz w:val="18"/>
              </w:rPr>
              <w:t>分区域定位和精确定位，精确定位精度可达 5 米；具有考勤/提醒和报警/消警功能；设备电压：220V。</w:t>
            </w:r>
          </w:p>
        </w:tc>
        <w:tc>
          <w:tcPr>
            <w:tcW w:w="1543" w:type="dxa"/>
          </w:tcPr>
          <w:p>
            <w:pPr>
              <w:pStyle w:val="12"/>
              <w:spacing w:before="63"/>
              <w:ind w:left="108"/>
              <w:rPr>
                <w:sz w:val="18"/>
              </w:rPr>
            </w:pPr>
            <w:r>
              <w:rPr>
                <w:sz w:val="18"/>
              </w:rPr>
              <w:t>隧道等空间的人</w:t>
            </w:r>
          </w:p>
          <w:p>
            <w:pPr>
              <w:pStyle w:val="12"/>
              <w:spacing w:before="81"/>
              <w:ind w:left="108"/>
              <w:rPr>
                <w:sz w:val="18"/>
              </w:rPr>
            </w:pPr>
            <w:r>
              <w:rPr>
                <w:sz w:val="18"/>
              </w:rPr>
              <w:t>员安全行为监控</w:t>
            </w:r>
          </w:p>
        </w:tc>
        <w:tc>
          <w:tcPr>
            <w:tcW w:w="3116" w:type="dxa"/>
          </w:tcPr>
          <w:p>
            <w:pPr>
              <w:pStyle w:val="12"/>
              <w:spacing w:before="10"/>
              <w:rPr>
                <w:sz w:val="17"/>
              </w:rPr>
            </w:pPr>
          </w:p>
          <w:p>
            <w:pPr>
              <w:pStyle w:val="12"/>
              <w:ind w:left="57"/>
              <w:rPr>
                <w:rFonts w:ascii="Times New Roman"/>
                <w:sz w:val="18"/>
              </w:rPr>
            </w:pPr>
            <w:r>
              <w:rPr>
                <w:rFonts w:ascii="Times New Roman"/>
                <w:sz w:val="18"/>
              </w:rPr>
              <w:t>JTG F60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17" w:type="dxa"/>
            <w:vMerge w:val="restart"/>
          </w:tcPr>
          <w:p>
            <w:pPr>
              <w:pStyle w:val="12"/>
              <w:rPr>
                <w:sz w:val="20"/>
              </w:rPr>
            </w:pPr>
          </w:p>
          <w:p>
            <w:pPr>
              <w:pStyle w:val="12"/>
              <w:spacing w:before="160"/>
              <w:ind w:left="168"/>
              <w:rPr>
                <w:rFonts w:ascii="Times New Roman"/>
                <w:sz w:val="18"/>
              </w:rPr>
            </w:pPr>
            <w:r>
              <w:rPr>
                <w:rFonts w:ascii="Times New Roman"/>
                <w:sz w:val="18"/>
              </w:rPr>
              <w:t>45</w:t>
            </w:r>
          </w:p>
        </w:tc>
        <w:tc>
          <w:tcPr>
            <w:tcW w:w="2094" w:type="dxa"/>
            <w:vMerge w:val="restart"/>
          </w:tcPr>
          <w:p>
            <w:pPr>
              <w:pStyle w:val="12"/>
              <w:rPr>
                <w:sz w:val="18"/>
              </w:rPr>
            </w:pPr>
          </w:p>
          <w:p>
            <w:pPr>
              <w:pStyle w:val="12"/>
              <w:spacing w:before="10"/>
              <w:rPr>
                <w:sz w:val="13"/>
              </w:rPr>
            </w:pPr>
          </w:p>
          <w:p>
            <w:pPr>
              <w:pStyle w:val="12"/>
              <w:ind w:left="57"/>
              <w:rPr>
                <w:sz w:val="18"/>
              </w:rPr>
            </w:pPr>
            <w:r>
              <w:rPr>
                <w:sz w:val="18"/>
              </w:rPr>
              <w:t>桥梁检测设备</w:t>
            </w:r>
          </w:p>
        </w:tc>
        <w:tc>
          <w:tcPr>
            <w:tcW w:w="8378" w:type="dxa"/>
          </w:tcPr>
          <w:p>
            <w:pPr>
              <w:pStyle w:val="12"/>
              <w:spacing w:before="63"/>
              <w:ind w:left="57"/>
              <w:rPr>
                <w:sz w:val="18"/>
              </w:rPr>
            </w:pPr>
            <w:r>
              <w:rPr>
                <w:sz w:val="18"/>
              </w:rPr>
              <w:t>桥梁检测车：桥梁下部结构检测，包括梁体、墩柱混凝土裂缝宽度长度及深度，混凝土破损面积，桥梁支</w:t>
            </w:r>
          </w:p>
          <w:p>
            <w:pPr>
              <w:pStyle w:val="12"/>
              <w:spacing w:before="81"/>
              <w:ind w:left="57"/>
              <w:rPr>
                <w:sz w:val="18"/>
              </w:rPr>
            </w:pPr>
            <w:r>
              <w:rPr>
                <w:sz w:val="18"/>
              </w:rPr>
              <w:t>座检查，支座垫石完整性等。</w:t>
            </w:r>
          </w:p>
        </w:tc>
        <w:tc>
          <w:tcPr>
            <w:tcW w:w="1543" w:type="dxa"/>
            <w:vMerge w:val="restart"/>
          </w:tcPr>
          <w:p>
            <w:pPr>
              <w:pStyle w:val="12"/>
              <w:rPr>
                <w:sz w:val="18"/>
              </w:rPr>
            </w:pPr>
          </w:p>
          <w:p>
            <w:pPr>
              <w:pStyle w:val="12"/>
              <w:spacing w:before="10"/>
              <w:rPr>
                <w:sz w:val="13"/>
              </w:rPr>
            </w:pPr>
          </w:p>
          <w:p>
            <w:pPr>
              <w:pStyle w:val="12"/>
              <w:ind w:left="108"/>
              <w:rPr>
                <w:sz w:val="18"/>
              </w:rPr>
            </w:pPr>
            <w:r>
              <w:rPr>
                <w:sz w:val="18"/>
              </w:rPr>
              <w:t>桥梁检测</w:t>
            </w:r>
          </w:p>
        </w:tc>
        <w:tc>
          <w:tcPr>
            <w:tcW w:w="3116" w:type="dxa"/>
            <w:vMerge w:val="restart"/>
          </w:tcPr>
          <w:p>
            <w:pPr>
              <w:pStyle w:val="12"/>
              <w:rPr>
                <w:sz w:val="20"/>
              </w:rPr>
            </w:pPr>
          </w:p>
          <w:p>
            <w:pPr>
              <w:pStyle w:val="12"/>
              <w:spacing w:before="160"/>
              <w:ind w:left="57"/>
              <w:rPr>
                <w:rFonts w:ascii="Times New Roman"/>
                <w:sz w:val="18"/>
              </w:rPr>
            </w:pPr>
            <w:r>
              <w:rPr>
                <w:rFonts w:ascii="Times New Roman"/>
                <w:sz w:val="18"/>
              </w:rPr>
              <w:t>QC/T 826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63"/>
              <w:ind w:left="57"/>
              <w:rPr>
                <w:sz w:val="18"/>
              </w:rPr>
            </w:pPr>
            <w:r>
              <w:rPr>
                <w:sz w:val="18"/>
              </w:rPr>
              <w:t>桥梁 CT 扫描系统：无损检测桥梁混凝土裂缝，波纹管内灌浆密实度，钢筋及斜拉索、悬索探伤。</w:t>
            </w:r>
          </w:p>
        </w:tc>
        <w:tc>
          <w:tcPr>
            <w:tcW w:w="1543" w:type="dxa"/>
            <w:vMerge w:val="continue"/>
            <w:tcBorders>
              <w:top w:val="nil"/>
            </w:tcBorders>
          </w:tcPr>
          <w:p>
            <w:pPr>
              <w:rPr>
                <w:sz w:val="2"/>
                <w:szCs w:val="2"/>
              </w:rPr>
            </w:pPr>
          </w:p>
        </w:tc>
        <w:tc>
          <w:tcPr>
            <w:tcW w:w="311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17" w:type="dxa"/>
            <w:vMerge w:val="restart"/>
          </w:tcPr>
          <w:p>
            <w:pPr>
              <w:pStyle w:val="12"/>
              <w:rPr>
                <w:sz w:val="20"/>
              </w:rPr>
            </w:pPr>
          </w:p>
          <w:p>
            <w:pPr>
              <w:pStyle w:val="12"/>
              <w:spacing w:before="9"/>
              <w:rPr>
                <w:sz w:val="24"/>
              </w:rPr>
            </w:pPr>
          </w:p>
          <w:p>
            <w:pPr>
              <w:pStyle w:val="12"/>
              <w:ind w:left="168"/>
              <w:rPr>
                <w:rFonts w:ascii="Times New Roman"/>
                <w:sz w:val="18"/>
              </w:rPr>
            </w:pPr>
            <w:r>
              <w:rPr>
                <w:rFonts w:ascii="Times New Roman"/>
                <w:sz w:val="18"/>
              </w:rPr>
              <w:t>46</w:t>
            </w:r>
          </w:p>
        </w:tc>
        <w:tc>
          <w:tcPr>
            <w:tcW w:w="2094" w:type="dxa"/>
            <w:vMerge w:val="restart"/>
          </w:tcPr>
          <w:p>
            <w:pPr>
              <w:pStyle w:val="12"/>
              <w:rPr>
                <w:sz w:val="18"/>
              </w:rPr>
            </w:pPr>
          </w:p>
          <w:p>
            <w:pPr>
              <w:pStyle w:val="12"/>
              <w:spacing w:before="12"/>
              <w:rPr>
                <w:sz w:val="25"/>
              </w:rPr>
            </w:pPr>
          </w:p>
          <w:p>
            <w:pPr>
              <w:pStyle w:val="12"/>
              <w:ind w:left="57"/>
              <w:rPr>
                <w:sz w:val="18"/>
              </w:rPr>
            </w:pPr>
            <w:r>
              <w:rPr>
                <w:sz w:val="18"/>
              </w:rPr>
              <w:t>商用车主动安全系统</w:t>
            </w:r>
          </w:p>
        </w:tc>
        <w:tc>
          <w:tcPr>
            <w:tcW w:w="8378" w:type="dxa"/>
          </w:tcPr>
          <w:p>
            <w:pPr>
              <w:pStyle w:val="12"/>
              <w:spacing w:before="63"/>
              <w:ind w:left="57" w:right="-44"/>
              <w:rPr>
                <w:sz w:val="18"/>
              </w:rPr>
            </w:pPr>
            <w:r>
              <w:rPr>
                <w:spacing w:val="-15"/>
                <w:sz w:val="18"/>
              </w:rPr>
              <w:t xml:space="preserve">倒车辅助系统：具有倒车后视影像、倒车过程障碍物距离测量、倒车障碍物报警功能，探测距离不小于 </w:t>
            </w:r>
            <w:r>
              <w:rPr>
                <w:rFonts w:ascii="Times New Roman" w:eastAsia="Times New Roman"/>
                <w:spacing w:val="-5"/>
                <w:sz w:val="18"/>
              </w:rPr>
              <w:t>2m</w:t>
            </w:r>
            <w:r>
              <w:rPr>
                <w:spacing w:val="-5"/>
                <w:sz w:val="18"/>
              </w:rPr>
              <w:t>，</w:t>
            </w:r>
          </w:p>
          <w:p>
            <w:pPr>
              <w:pStyle w:val="12"/>
              <w:spacing w:before="81"/>
              <w:ind w:left="57"/>
              <w:rPr>
                <w:sz w:val="18"/>
              </w:rPr>
            </w:pPr>
            <w:r>
              <w:rPr>
                <w:sz w:val="18"/>
              </w:rPr>
              <w:t xml:space="preserve">最高工作速度不小于 </w:t>
            </w:r>
            <w:r>
              <w:rPr>
                <w:rFonts w:ascii="Times New Roman" w:eastAsia="Times New Roman"/>
                <w:sz w:val="18"/>
              </w:rPr>
              <w:t>10km/h</w:t>
            </w:r>
            <w:r>
              <w:rPr>
                <w:sz w:val="18"/>
              </w:rPr>
              <w:t>。</w:t>
            </w:r>
          </w:p>
        </w:tc>
        <w:tc>
          <w:tcPr>
            <w:tcW w:w="1543" w:type="dxa"/>
            <w:vMerge w:val="restart"/>
          </w:tcPr>
          <w:p>
            <w:pPr>
              <w:pStyle w:val="12"/>
              <w:rPr>
                <w:sz w:val="18"/>
              </w:rPr>
            </w:pPr>
          </w:p>
          <w:p>
            <w:pPr>
              <w:pStyle w:val="12"/>
              <w:spacing w:before="10"/>
              <w:rPr>
                <w:sz w:val="13"/>
              </w:rPr>
            </w:pPr>
          </w:p>
          <w:p>
            <w:pPr>
              <w:pStyle w:val="12"/>
              <w:spacing w:line="324" w:lineRule="auto"/>
              <w:ind w:left="108" w:right="95"/>
              <w:rPr>
                <w:sz w:val="18"/>
              </w:rPr>
            </w:pPr>
            <w:r>
              <w:rPr>
                <w:sz w:val="18"/>
              </w:rPr>
              <w:t>营运客车和危险品运输车辆</w:t>
            </w:r>
          </w:p>
        </w:tc>
        <w:tc>
          <w:tcPr>
            <w:tcW w:w="3116" w:type="dxa"/>
          </w:tcPr>
          <w:p>
            <w:pPr>
              <w:pStyle w:val="12"/>
              <w:spacing w:before="10"/>
              <w:rPr>
                <w:sz w:val="17"/>
              </w:rPr>
            </w:pPr>
          </w:p>
          <w:p>
            <w:pPr>
              <w:pStyle w:val="12"/>
              <w:ind w:left="57"/>
              <w:rPr>
                <w:rFonts w:ascii="Times New Roman"/>
                <w:sz w:val="18"/>
              </w:rPr>
            </w:pPr>
            <w:r>
              <w:rPr>
                <w:rFonts w:ascii="Times New Roman"/>
                <w:sz w:val="18"/>
              </w:rPr>
              <w:t>QC/T549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63"/>
              <w:ind w:left="57"/>
              <w:rPr>
                <w:sz w:val="18"/>
              </w:rPr>
            </w:pPr>
            <w:r>
              <w:rPr>
                <w:sz w:val="18"/>
              </w:rPr>
              <w:t>疲劳及瞌睡监测警告系统：具有驾驶员疲劳状态检测功能，对疲劳的驾驶员进行声音、光或震动报警，同</w:t>
            </w:r>
          </w:p>
          <w:p>
            <w:pPr>
              <w:pStyle w:val="12"/>
              <w:spacing w:before="81"/>
              <w:ind w:left="57"/>
              <w:rPr>
                <w:sz w:val="18"/>
              </w:rPr>
            </w:pPr>
            <w:r>
              <w:rPr>
                <w:sz w:val="18"/>
              </w:rPr>
              <w:t xml:space="preserve">时将行为发生时刻前后 </w:t>
            </w:r>
            <w:r>
              <w:rPr>
                <w:rFonts w:ascii="Times New Roman" w:eastAsia="Times New Roman"/>
                <w:sz w:val="18"/>
              </w:rPr>
              <w:t xml:space="preserve">10 </w:t>
            </w:r>
            <w:r>
              <w:rPr>
                <w:sz w:val="18"/>
              </w:rPr>
              <w:t xml:space="preserve">秒的视频上传网络平台，报警准确率不低于 </w:t>
            </w:r>
            <w:r>
              <w:rPr>
                <w:rFonts w:ascii="Times New Roman" w:eastAsia="Times New Roman"/>
                <w:sz w:val="18"/>
              </w:rPr>
              <w:t>90%</w:t>
            </w:r>
            <w:r>
              <w:rPr>
                <w:sz w:val="18"/>
              </w:rPr>
              <w:t>。</w:t>
            </w:r>
          </w:p>
        </w:tc>
        <w:tc>
          <w:tcPr>
            <w:tcW w:w="1543" w:type="dxa"/>
            <w:vMerge w:val="continue"/>
            <w:tcBorders>
              <w:top w:val="nil"/>
            </w:tcBorders>
          </w:tcPr>
          <w:p>
            <w:pPr>
              <w:rPr>
                <w:sz w:val="2"/>
                <w:szCs w:val="2"/>
              </w:rPr>
            </w:pPr>
          </w:p>
        </w:tc>
        <w:tc>
          <w:tcPr>
            <w:tcW w:w="3116" w:type="dxa"/>
          </w:tcPr>
          <w:p>
            <w:pPr>
              <w:pStyle w:val="12"/>
              <w:spacing w:before="63"/>
              <w:ind w:left="57"/>
              <w:rPr>
                <w:sz w:val="18"/>
              </w:rPr>
            </w:pPr>
            <w:r>
              <w:rPr>
                <w:rFonts w:ascii="Times New Roman" w:eastAsia="Times New Roman"/>
                <w:sz w:val="18"/>
              </w:rPr>
              <w:t xml:space="preserve">GB/T19056 </w:t>
            </w:r>
            <w:r>
              <w:rPr>
                <w:sz w:val="18"/>
              </w:rPr>
              <w:t xml:space="preserve">、 </w:t>
            </w:r>
            <w:r>
              <w:rPr>
                <w:rFonts w:ascii="Times New Roman" w:eastAsia="Times New Roman"/>
                <w:sz w:val="18"/>
              </w:rPr>
              <w:t xml:space="preserve">JT/T794 </w:t>
            </w:r>
            <w:r>
              <w:rPr>
                <w:sz w:val="18"/>
              </w:rPr>
              <w:t xml:space="preserve">、 </w:t>
            </w:r>
            <w:r>
              <w:rPr>
                <w:rFonts w:ascii="Times New Roman" w:eastAsia="Times New Roman"/>
                <w:sz w:val="18"/>
              </w:rPr>
              <w:t xml:space="preserve">JT/T808 </w:t>
            </w:r>
            <w:r>
              <w:rPr>
                <w:sz w:val="18"/>
              </w:rPr>
              <w:t>、</w:t>
            </w:r>
          </w:p>
          <w:p>
            <w:pPr>
              <w:pStyle w:val="12"/>
              <w:spacing w:before="91"/>
              <w:ind w:left="57"/>
              <w:rPr>
                <w:rFonts w:ascii="Times New Roman"/>
                <w:sz w:val="18"/>
              </w:rPr>
            </w:pPr>
            <w:r>
              <w:rPr>
                <w:rFonts w:ascii="Times New Roman"/>
                <w:sz w:val="18"/>
              </w:rPr>
              <w:t>JT/T809</w:t>
            </w:r>
          </w:p>
        </w:tc>
      </w:tr>
    </w:tbl>
    <w:p>
      <w:pPr>
        <w:spacing w:after="0"/>
        <w:rPr>
          <w:rFonts w:ascii="Times New Roman"/>
          <w:sz w:val="18"/>
        </w:rPr>
        <w:sectPr>
          <w:pgSz w:w="16840" w:h="11910" w:orient="landscape"/>
          <w:pgMar w:top="720" w:right="400" w:bottom="1280" w:left="540" w:header="0" w:footer="1072" w:gutter="0"/>
          <w:cols w:space="720" w:num="1"/>
        </w:sectPr>
      </w:pPr>
    </w:p>
    <w:tbl>
      <w:tblPr>
        <w:tblStyle w:val="6"/>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7"/>
        <w:gridCol w:w="2094"/>
        <w:gridCol w:w="8378"/>
        <w:gridCol w:w="1543"/>
        <w:gridCol w:w="3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17" w:type="dxa"/>
          </w:tcPr>
          <w:p>
            <w:pPr>
              <w:pStyle w:val="12"/>
              <w:spacing w:before="92"/>
              <w:ind w:left="58" w:right="47"/>
              <w:jc w:val="center"/>
              <w:rPr>
                <w:b/>
                <w:sz w:val="18"/>
              </w:rPr>
            </w:pPr>
            <w:r>
              <w:rPr>
                <w:b/>
                <w:sz w:val="18"/>
              </w:rPr>
              <w:t>序号</w:t>
            </w:r>
          </w:p>
        </w:tc>
        <w:tc>
          <w:tcPr>
            <w:tcW w:w="2094" w:type="dxa"/>
          </w:tcPr>
          <w:p>
            <w:pPr>
              <w:pStyle w:val="12"/>
              <w:spacing w:before="92"/>
              <w:ind w:left="686"/>
              <w:rPr>
                <w:b/>
                <w:sz w:val="18"/>
              </w:rPr>
            </w:pPr>
            <w:r>
              <w:rPr>
                <w:b/>
                <w:sz w:val="18"/>
              </w:rPr>
              <w:t>设备名称</w:t>
            </w:r>
          </w:p>
        </w:tc>
        <w:tc>
          <w:tcPr>
            <w:tcW w:w="8378" w:type="dxa"/>
          </w:tcPr>
          <w:p>
            <w:pPr>
              <w:pStyle w:val="12"/>
              <w:spacing w:before="92"/>
              <w:ind w:left="13"/>
              <w:jc w:val="center"/>
              <w:rPr>
                <w:b/>
                <w:sz w:val="18"/>
              </w:rPr>
            </w:pPr>
            <w:r>
              <w:rPr>
                <w:b/>
                <w:sz w:val="18"/>
              </w:rPr>
              <w:t>性能参数</w:t>
            </w:r>
          </w:p>
        </w:tc>
        <w:tc>
          <w:tcPr>
            <w:tcW w:w="1543" w:type="dxa"/>
          </w:tcPr>
          <w:p>
            <w:pPr>
              <w:pStyle w:val="12"/>
              <w:spacing w:before="92"/>
              <w:ind w:left="410"/>
              <w:rPr>
                <w:b/>
                <w:sz w:val="18"/>
              </w:rPr>
            </w:pPr>
            <w:r>
              <w:rPr>
                <w:b/>
                <w:sz w:val="18"/>
              </w:rPr>
              <w:t>应用领域</w:t>
            </w:r>
          </w:p>
        </w:tc>
        <w:tc>
          <w:tcPr>
            <w:tcW w:w="3116" w:type="dxa"/>
          </w:tcPr>
          <w:p>
            <w:pPr>
              <w:pStyle w:val="12"/>
              <w:spacing w:before="92"/>
              <w:ind w:left="1178" w:right="1165"/>
              <w:jc w:val="center"/>
              <w:rPr>
                <w:b/>
                <w:sz w:val="18"/>
              </w:rPr>
            </w:pPr>
            <w:r>
              <w:rPr>
                <w:b/>
                <w:sz w:val="18"/>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517" w:type="dxa"/>
            <w:vMerge w:val="restart"/>
          </w:tcPr>
          <w:p>
            <w:pPr>
              <w:pStyle w:val="12"/>
              <w:rPr>
                <w:rFonts w:ascii="Times New Roman"/>
                <w:sz w:val="16"/>
              </w:rPr>
            </w:pPr>
          </w:p>
        </w:tc>
        <w:tc>
          <w:tcPr>
            <w:tcW w:w="2094" w:type="dxa"/>
            <w:vMerge w:val="restart"/>
          </w:tcPr>
          <w:p>
            <w:pPr>
              <w:pStyle w:val="12"/>
              <w:rPr>
                <w:rFonts w:ascii="Times New Roman"/>
                <w:sz w:val="16"/>
              </w:rPr>
            </w:pPr>
          </w:p>
        </w:tc>
        <w:tc>
          <w:tcPr>
            <w:tcW w:w="8378" w:type="dxa"/>
          </w:tcPr>
          <w:p>
            <w:pPr>
              <w:pStyle w:val="12"/>
              <w:spacing w:before="63"/>
              <w:ind w:left="57"/>
              <w:rPr>
                <w:sz w:val="18"/>
              </w:rPr>
            </w:pPr>
            <w:r>
              <w:rPr>
                <w:sz w:val="18"/>
              </w:rPr>
              <w:t>前撞预警（</w:t>
            </w:r>
            <w:r>
              <w:rPr>
                <w:rFonts w:ascii="Times New Roman" w:eastAsia="Times New Roman"/>
                <w:sz w:val="18"/>
              </w:rPr>
              <w:t>FCW</w:t>
            </w:r>
            <w:r>
              <w:rPr>
                <w:sz w:val="18"/>
              </w:rPr>
              <w:t>）</w:t>
            </w:r>
            <w:r>
              <w:rPr>
                <w:spacing w:val="-2"/>
                <w:sz w:val="18"/>
              </w:rPr>
              <w:t xml:space="preserve">系统：具备探测前车相关距离，相对速度功能，探测距离不小于 </w:t>
            </w:r>
            <w:r>
              <w:rPr>
                <w:rFonts w:ascii="Times New Roman" w:eastAsia="Times New Roman"/>
                <w:sz w:val="18"/>
              </w:rPr>
              <w:t>100 m</w:t>
            </w:r>
            <w:r>
              <w:rPr>
                <w:sz w:val="18"/>
              </w:rPr>
              <w:t>，可提供声音、</w:t>
            </w:r>
          </w:p>
          <w:p>
            <w:pPr>
              <w:pStyle w:val="12"/>
              <w:spacing w:before="81"/>
              <w:ind w:left="57"/>
              <w:rPr>
                <w:sz w:val="18"/>
              </w:rPr>
            </w:pPr>
            <w:r>
              <w:rPr>
                <w:sz w:val="18"/>
              </w:rPr>
              <w:t xml:space="preserve">光或震动报警，最低起作用车速不大于 </w:t>
            </w:r>
            <w:r>
              <w:rPr>
                <w:rFonts w:ascii="Times New Roman" w:eastAsia="Times New Roman"/>
                <w:sz w:val="18"/>
              </w:rPr>
              <w:t>30km/h</w:t>
            </w:r>
            <w:r>
              <w:rPr>
                <w:sz w:val="18"/>
              </w:rPr>
              <w:t>。</w:t>
            </w:r>
          </w:p>
        </w:tc>
        <w:tc>
          <w:tcPr>
            <w:tcW w:w="1543" w:type="dxa"/>
            <w:vMerge w:val="restart"/>
          </w:tcPr>
          <w:p>
            <w:pPr>
              <w:pStyle w:val="12"/>
              <w:rPr>
                <w:rFonts w:ascii="Times New Roman"/>
                <w:sz w:val="16"/>
              </w:rPr>
            </w:pPr>
          </w:p>
        </w:tc>
        <w:tc>
          <w:tcPr>
            <w:tcW w:w="3116" w:type="dxa"/>
          </w:tcPr>
          <w:p>
            <w:pPr>
              <w:pStyle w:val="12"/>
              <w:spacing w:before="10"/>
              <w:rPr>
                <w:sz w:val="17"/>
              </w:rPr>
            </w:pPr>
          </w:p>
          <w:p>
            <w:pPr>
              <w:pStyle w:val="12"/>
              <w:ind w:left="57"/>
              <w:rPr>
                <w:rFonts w:ascii="Times New Roman"/>
                <w:sz w:val="18"/>
              </w:rPr>
            </w:pPr>
            <w:r>
              <w:rPr>
                <w:rFonts w:ascii="Times New Roman"/>
                <w:sz w:val="18"/>
              </w:rPr>
              <w:t>ISO15623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63" w:line="324" w:lineRule="auto"/>
              <w:ind w:left="57" w:right="-58"/>
              <w:rPr>
                <w:sz w:val="18"/>
              </w:rPr>
            </w:pPr>
            <w:r>
              <w:rPr>
                <w:spacing w:val="-4"/>
                <w:sz w:val="18"/>
              </w:rPr>
              <w:t>自动紧急刹车系统</w:t>
            </w:r>
            <w:r>
              <w:rPr>
                <w:sz w:val="18"/>
              </w:rPr>
              <w:t>（</w:t>
            </w:r>
            <w:r>
              <w:rPr>
                <w:rFonts w:ascii="Times New Roman" w:eastAsia="Times New Roman"/>
                <w:spacing w:val="-1"/>
                <w:w w:val="99"/>
                <w:sz w:val="18"/>
              </w:rPr>
              <w:t>A</w:t>
            </w:r>
            <w:r>
              <w:rPr>
                <w:rFonts w:ascii="Times New Roman" w:eastAsia="Times New Roman"/>
                <w:w w:val="99"/>
                <w:sz w:val="18"/>
              </w:rPr>
              <w:t>E</w:t>
            </w:r>
            <w:r>
              <w:rPr>
                <w:rFonts w:ascii="Times New Roman" w:eastAsia="Times New Roman"/>
                <w:sz w:val="18"/>
              </w:rPr>
              <w:t>B</w:t>
            </w:r>
            <w:r>
              <w:rPr>
                <w:spacing w:val="-90"/>
                <w:sz w:val="18"/>
              </w:rPr>
              <w:t>）</w:t>
            </w:r>
            <w:r>
              <w:rPr>
                <w:spacing w:val="-13"/>
                <w:sz w:val="18"/>
              </w:rPr>
              <w:t xml:space="preserve">：具备探测前车相关距离，相对速度功能，探测距离不小于 </w:t>
            </w:r>
            <w:r>
              <w:rPr>
                <w:rFonts w:ascii="Times New Roman" w:eastAsia="Times New Roman"/>
                <w:sz w:val="18"/>
              </w:rPr>
              <w:t xml:space="preserve">100 </w:t>
            </w:r>
            <w:r>
              <w:rPr>
                <w:rFonts w:ascii="Times New Roman" w:eastAsia="Times New Roman"/>
                <w:spacing w:val="-1"/>
                <w:sz w:val="18"/>
              </w:rPr>
              <w:t>m</w:t>
            </w:r>
            <w:r>
              <w:rPr>
                <w:spacing w:val="-6"/>
                <w:sz w:val="18"/>
              </w:rPr>
              <w:t>，可提供声音、</w:t>
            </w:r>
            <w:r>
              <w:rPr>
                <w:spacing w:val="1"/>
                <w:sz w:val="18"/>
              </w:rPr>
              <w:t>光或震动报警。车辆有碰撞危险时，可实现自动刹车，避免发生车、车碰撞，避免碰撞最低车速不小于</w:t>
            </w:r>
          </w:p>
          <w:p>
            <w:pPr>
              <w:pStyle w:val="12"/>
              <w:spacing w:before="1"/>
              <w:ind w:left="57"/>
              <w:rPr>
                <w:sz w:val="18"/>
              </w:rPr>
            </w:pPr>
            <w:r>
              <w:rPr>
                <w:rFonts w:ascii="Times New Roman" w:eastAsia="Times New Roman"/>
                <w:sz w:val="18"/>
              </w:rPr>
              <w:t>30km/h</w:t>
            </w:r>
            <w:r>
              <w:rPr>
                <w:sz w:val="18"/>
              </w:rPr>
              <w:t>。</w:t>
            </w:r>
          </w:p>
        </w:tc>
        <w:tc>
          <w:tcPr>
            <w:tcW w:w="1543" w:type="dxa"/>
            <w:vMerge w:val="continue"/>
            <w:tcBorders>
              <w:top w:val="nil"/>
            </w:tcBorders>
          </w:tcPr>
          <w:p>
            <w:pPr>
              <w:rPr>
                <w:sz w:val="2"/>
                <w:szCs w:val="2"/>
              </w:rPr>
            </w:pPr>
          </w:p>
        </w:tc>
        <w:tc>
          <w:tcPr>
            <w:tcW w:w="3116" w:type="dxa"/>
          </w:tcPr>
          <w:p>
            <w:pPr>
              <w:pStyle w:val="12"/>
              <w:rPr>
                <w:sz w:val="20"/>
              </w:rPr>
            </w:pPr>
          </w:p>
          <w:p>
            <w:pPr>
              <w:pStyle w:val="12"/>
              <w:spacing w:before="128"/>
              <w:ind w:left="147"/>
              <w:rPr>
                <w:rFonts w:ascii="Times New Roman"/>
                <w:sz w:val="18"/>
              </w:rPr>
            </w:pPr>
            <w:r>
              <w:rPr>
                <w:rFonts w:ascii="Times New Roman"/>
                <w:sz w:val="18"/>
              </w:rPr>
              <w:t>ISO 22839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63"/>
              <w:ind w:left="57"/>
              <w:rPr>
                <w:sz w:val="18"/>
              </w:rPr>
            </w:pPr>
            <w:r>
              <w:rPr>
                <w:spacing w:val="-2"/>
                <w:sz w:val="18"/>
              </w:rPr>
              <w:t>电子控制制动系统</w:t>
            </w:r>
            <w:r>
              <w:rPr>
                <w:sz w:val="18"/>
              </w:rPr>
              <w:t>（</w:t>
            </w:r>
            <w:r>
              <w:rPr>
                <w:rFonts w:ascii="Times New Roman" w:eastAsia="Times New Roman"/>
                <w:sz w:val="18"/>
              </w:rPr>
              <w:t>E</w:t>
            </w:r>
            <w:r>
              <w:rPr>
                <w:rFonts w:ascii="Times New Roman" w:eastAsia="Times New Roman"/>
                <w:w w:val="99"/>
                <w:sz w:val="18"/>
              </w:rPr>
              <w:t>B</w:t>
            </w:r>
            <w:r>
              <w:rPr>
                <w:rFonts w:ascii="Times New Roman" w:eastAsia="Times New Roman"/>
                <w:spacing w:val="-1"/>
                <w:w w:val="99"/>
                <w:sz w:val="18"/>
              </w:rPr>
              <w:t>S</w:t>
            </w:r>
            <w:r>
              <w:rPr>
                <w:spacing w:val="-90"/>
                <w:sz w:val="18"/>
              </w:rPr>
              <w:t>）</w:t>
            </w:r>
            <w:r>
              <w:rPr>
                <w:spacing w:val="-7"/>
                <w:sz w:val="18"/>
              </w:rPr>
              <w:t>：具有缩短制动响应时间、优化制动力分配、协调车桥间的制动力、平衡各车轮</w:t>
            </w:r>
          </w:p>
          <w:p>
            <w:pPr>
              <w:pStyle w:val="12"/>
              <w:spacing w:before="81"/>
              <w:ind w:left="57"/>
              <w:rPr>
                <w:sz w:val="18"/>
              </w:rPr>
            </w:pPr>
            <w:r>
              <w:rPr>
                <w:sz w:val="18"/>
              </w:rPr>
              <w:t>摩擦片磨损等功能。</w:t>
            </w:r>
          </w:p>
        </w:tc>
        <w:tc>
          <w:tcPr>
            <w:tcW w:w="1543" w:type="dxa"/>
            <w:vMerge w:val="continue"/>
            <w:tcBorders>
              <w:top w:val="nil"/>
            </w:tcBorders>
          </w:tcPr>
          <w:p>
            <w:pPr>
              <w:rPr>
                <w:sz w:val="2"/>
                <w:szCs w:val="2"/>
              </w:rPr>
            </w:pPr>
          </w:p>
        </w:tc>
        <w:tc>
          <w:tcPr>
            <w:tcW w:w="3116" w:type="dxa"/>
          </w:tcPr>
          <w:p>
            <w:pPr>
              <w:pStyle w:val="12"/>
              <w:spacing w:before="10"/>
              <w:rPr>
                <w:sz w:val="17"/>
              </w:rPr>
            </w:pPr>
          </w:p>
          <w:p>
            <w:pPr>
              <w:pStyle w:val="12"/>
              <w:ind w:left="56"/>
              <w:rPr>
                <w:rFonts w:ascii="Times New Roman"/>
                <w:sz w:val="18"/>
              </w:rPr>
            </w:pPr>
            <w:r>
              <w:rPr>
                <w:rFonts w:ascii="Times New Roman"/>
                <w:sz w:val="18"/>
              </w:rPr>
              <w:t>GB7258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3"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63" w:line="324" w:lineRule="auto"/>
              <w:ind w:left="57" w:right="44"/>
              <w:jc w:val="both"/>
              <w:rPr>
                <w:sz w:val="18"/>
              </w:rPr>
            </w:pPr>
            <w:r>
              <w:rPr>
                <w:sz w:val="18"/>
              </w:rPr>
              <w:t>车载监控终端及管理平台：定位精度≤</w:t>
            </w:r>
            <w:r>
              <w:rPr>
                <w:rFonts w:ascii="Times New Roman" w:hAnsi="Times New Roman" w:eastAsia="Times New Roman"/>
                <w:sz w:val="18"/>
              </w:rPr>
              <w:t>15m</w:t>
            </w:r>
            <w:r>
              <w:rPr>
                <w:sz w:val="18"/>
              </w:rPr>
              <w:t>，速度记录误差≤±</w:t>
            </w:r>
            <w:r>
              <w:rPr>
                <w:rFonts w:ascii="Times New Roman" w:hAnsi="Times New Roman" w:eastAsia="Times New Roman"/>
                <w:sz w:val="18"/>
              </w:rPr>
              <w:t>1km/h</w:t>
            </w:r>
            <w:r>
              <w:rPr>
                <w:spacing w:val="-1"/>
                <w:sz w:val="18"/>
              </w:rPr>
              <w:t xml:space="preserve">；事故疑点记录：应能以 </w:t>
            </w:r>
            <w:r>
              <w:rPr>
                <w:rFonts w:ascii="Times New Roman" w:hAnsi="Times New Roman" w:eastAsia="Times New Roman"/>
                <w:sz w:val="18"/>
              </w:rPr>
              <w:t xml:space="preserve">0.2s </w:t>
            </w:r>
            <w:r>
              <w:rPr>
                <w:spacing w:val="-8"/>
                <w:sz w:val="18"/>
              </w:rPr>
              <w:t>的间</w:t>
            </w:r>
            <w:r>
              <w:rPr>
                <w:spacing w:val="-3"/>
                <w:sz w:val="18"/>
              </w:rPr>
              <w:t xml:space="preserve">隔记录并存储形式结束前 </w:t>
            </w:r>
            <w:r>
              <w:rPr>
                <w:rFonts w:ascii="Times New Roman" w:hAnsi="Times New Roman" w:eastAsia="Times New Roman"/>
                <w:sz w:val="18"/>
              </w:rPr>
              <w:t xml:space="preserve">20s </w:t>
            </w:r>
            <w:r>
              <w:rPr>
                <w:spacing w:val="-2"/>
                <w:sz w:val="18"/>
              </w:rPr>
              <w:t xml:space="preserve">行驶状态数据；位置信息记录：能以 </w:t>
            </w:r>
            <w:r>
              <w:rPr>
                <w:rFonts w:ascii="Times New Roman" w:hAnsi="Times New Roman" w:eastAsia="Times New Roman"/>
                <w:sz w:val="18"/>
              </w:rPr>
              <w:t xml:space="preserve">1min </w:t>
            </w:r>
            <w:r>
              <w:rPr>
                <w:spacing w:val="-2"/>
                <w:sz w:val="18"/>
              </w:rPr>
              <w:t>的间隔记录并存储位置数据；超</w:t>
            </w:r>
            <w:r>
              <w:rPr>
                <w:spacing w:val="-4"/>
                <w:sz w:val="18"/>
              </w:rPr>
              <w:t xml:space="preserve">时驾驶记录：记录次数不少于 </w:t>
            </w:r>
            <w:r>
              <w:rPr>
                <w:rFonts w:ascii="Times New Roman" w:hAnsi="Times New Roman" w:eastAsia="Times New Roman"/>
                <w:sz w:val="18"/>
              </w:rPr>
              <w:t xml:space="preserve">100 </w:t>
            </w:r>
            <w:r>
              <w:rPr>
                <w:sz w:val="18"/>
              </w:rPr>
              <w:t>条；管理平台接收终端信息时间间隔：行驶状态下最小间隔≤</w:t>
            </w:r>
            <w:r>
              <w:rPr>
                <w:rFonts w:ascii="Times New Roman" w:hAnsi="Times New Roman" w:eastAsia="Times New Roman"/>
                <w:sz w:val="18"/>
              </w:rPr>
              <w:t>5s</w:t>
            </w:r>
            <w:r>
              <w:rPr>
                <w:spacing w:val="-5"/>
                <w:sz w:val="18"/>
              </w:rPr>
              <w:t>，最大</w:t>
            </w:r>
          </w:p>
          <w:p>
            <w:pPr>
              <w:pStyle w:val="12"/>
              <w:spacing w:before="1"/>
              <w:ind w:left="57"/>
              <w:rPr>
                <w:sz w:val="18"/>
              </w:rPr>
            </w:pPr>
            <w:r>
              <w:rPr>
                <w:sz w:val="18"/>
              </w:rPr>
              <w:t>间隔≥</w:t>
            </w:r>
            <w:r>
              <w:rPr>
                <w:rFonts w:ascii="Times New Roman" w:hAnsi="Times New Roman" w:eastAsia="Times New Roman"/>
                <w:sz w:val="18"/>
              </w:rPr>
              <w:t>60s</w:t>
            </w:r>
            <w:r>
              <w:rPr>
                <w:sz w:val="18"/>
              </w:rPr>
              <w:t>。</w:t>
            </w:r>
          </w:p>
        </w:tc>
        <w:tc>
          <w:tcPr>
            <w:tcW w:w="1543" w:type="dxa"/>
            <w:vMerge w:val="continue"/>
            <w:tcBorders>
              <w:top w:val="nil"/>
            </w:tcBorders>
          </w:tcPr>
          <w:p>
            <w:pPr>
              <w:rPr>
                <w:sz w:val="2"/>
                <w:szCs w:val="2"/>
              </w:rPr>
            </w:pPr>
          </w:p>
        </w:tc>
        <w:tc>
          <w:tcPr>
            <w:tcW w:w="3116" w:type="dxa"/>
          </w:tcPr>
          <w:p>
            <w:pPr>
              <w:pStyle w:val="12"/>
              <w:rPr>
                <w:sz w:val="20"/>
              </w:rPr>
            </w:pPr>
          </w:p>
          <w:p>
            <w:pPr>
              <w:pStyle w:val="12"/>
              <w:spacing w:before="5"/>
              <w:rPr>
                <w:sz w:val="21"/>
              </w:rPr>
            </w:pPr>
          </w:p>
          <w:p>
            <w:pPr>
              <w:pStyle w:val="12"/>
              <w:ind w:left="57"/>
              <w:rPr>
                <w:rFonts w:ascii="Times New Roman" w:eastAsia="Times New Roman"/>
                <w:sz w:val="18"/>
              </w:rPr>
            </w:pPr>
            <w:r>
              <w:rPr>
                <w:rFonts w:ascii="Times New Roman" w:eastAsia="Times New Roman"/>
                <w:sz w:val="18"/>
              </w:rPr>
              <w:t>GB/T19056</w:t>
            </w:r>
            <w:r>
              <w:rPr>
                <w:sz w:val="18"/>
              </w:rPr>
              <w:t>、</w:t>
            </w:r>
            <w:r>
              <w:rPr>
                <w:rFonts w:ascii="Times New Roman" w:eastAsia="Times New Roman"/>
                <w:sz w:val="18"/>
              </w:rPr>
              <w:t>JT/T794</w:t>
            </w:r>
            <w:r>
              <w:rPr>
                <w:sz w:val="18"/>
              </w:rPr>
              <w:t>、</w:t>
            </w:r>
            <w:r>
              <w:rPr>
                <w:rFonts w:ascii="Times New Roman" w:eastAsia="Times New Roman"/>
                <w:sz w:val="18"/>
              </w:rPr>
              <w:t>JT/T808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63"/>
              <w:ind w:left="57"/>
              <w:rPr>
                <w:sz w:val="18"/>
              </w:rPr>
            </w:pPr>
            <w:r>
              <w:rPr>
                <w:spacing w:val="-5"/>
                <w:sz w:val="18"/>
              </w:rPr>
              <w:t xml:space="preserve">侧后方盲区警告系统：具备探测盲区车辆功能、探测邻车道快速靠近车辆功能，探测距离不小于 </w:t>
            </w:r>
            <w:r>
              <w:rPr>
                <w:rFonts w:ascii="Times New Roman" w:eastAsia="Times New Roman"/>
                <w:sz w:val="18"/>
              </w:rPr>
              <w:t>30m</w:t>
            </w:r>
            <w:r>
              <w:rPr>
                <w:spacing w:val="-3"/>
                <w:sz w:val="18"/>
              </w:rPr>
              <w:t>，盲</w:t>
            </w:r>
          </w:p>
          <w:p>
            <w:pPr>
              <w:pStyle w:val="12"/>
              <w:spacing w:before="81"/>
              <w:ind w:left="57"/>
              <w:rPr>
                <w:sz w:val="18"/>
              </w:rPr>
            </w:pPr>
            <w:r>
              <w:rPr>
                <w:sz w:val="18"/>
              </w:rPr>
              <w:t>区有车辆具有报警功能。</w:t>
            </w:r>
          </w:p>
        </w:tc>
        <w:tc>
          <w:tcPr>
            <w:tcW w:w="1543" w:type="dxa"/>
            <w:vMerge w:val="continue"/>
            <w:tcBorders>
              <w:top w:val="nil"/>
            </w:tcBorders>
          </w:tcPr>
          <w:p>
            <w:pPr>
              <w:rPr>
                <w:sz w:val="2"/>
                <w:szCs w:val="2"/>
              </w:rPr>
            </w:pPr>
          </w:p>
        </w:tc>
        <w:tc>
          <w:tcPr>
            <w:tcW w:w="3116" w:type="dxa"/>
          </w:tcPr>
          <w:p>
            <w:pPr>
              <w:pStyle w:val="12"/>
              <w:spacing w:before="1"/>
              <w:rPr>
                <w:sz w:val="17"/>
              </w:rPr>
            </w:pPr>
          </w:p>
          <w:p>
            <w:pPr>
              <w:pStyle w:val="12"/>
              <w:ind w:left="56"/>
              <w:rPr>
                <w:rFonts w:ascii="Times New Roman" w:eastAsia="Times New Roman"/>
                <w:sz w:val="18"/>
              </w:rPr>
            </w:pPr>
            <w:r>
              <w:rPr>
                <w:rFonts w:ascii="Times New Roman" w:eastAsia="Times New Roman"/>
                <w:sz w:val="18"/>
              </w:rPr>
              <w:t>LCDAS</w:t>
            </w:r>
            <w:r>
              <w:rPr>
                <w:sz w:val="18"/>
              </w:rPr>
              <w:t>、</w:t>
            </w:r>
            <w:r>
              <w:rPr>
                <w:rFonts w:ascii="Times New Roman" w:eastAsia="Times New Roman"/>
                <w:sz w:val="18"/>
              </w:rPr>
              <w:t>ISO 17387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63"/>
              <w:ind w:left="57"/>
              <w:rPr>
                <w:sz w:val="18"/>
              </w:rPr>
            </w:pPr>
            <w:r>
              <w:rPr>
                <w:sz w:val="18"/>
              </w:rPr>
              <w:t>车道偏离预警（</w:t>
            </w:r>
            <w:r>
              <w:rPr>
                <w:rFonts w:ascii="Times New Roman" w:eastAsia="Times New Roman"/>
                <w:sz w:val="18"/>
              </w:rPr>
              <w:t>LDW)</w:t>
            </w:r>
            <w:r>
              <w:rPr>
                <w:sz w:val="18"/>
              </w:rPr>
              <w:t>：具备探测车道线功能，对非主动的变道或压线，能够进行声音、光或震动报警，</w:t>
            </w:r>
          </w:p>
          <w:p>
            <w:pPr>
              <w:pStyle w:val="12"/>
              <w:spacing w:before="81"/>
              <w:ind w:left="57"/>
              <w:rPr>
                <w:sz w:val="18"/>
              </w:rPr>
            </w:pPr>
            <w:r>
              <w:rPr>
                <w:sz w:val="18"/>
              </w:rPr>
              <w:t xml:space="preserve">报警准确率不低于 </w:t>
            </w:r>
            <w:r>
              <w:rPr>
                <w:rFonts w:ascii="Times New Roman" w:eastAsia="Times New Roman"/>
                <w:sz w:val="18"/>
              </w:rPr>
              <w:t>90%</w:t>
            </w:r>
            <w:r>
              <w:rPr>
                <w:sz w:val="18"/>
              </w:rPr>
              <w:t xml:space="preserve">，最迟报警距离不大于 </w:t>
            </w:r>
            <w:r>
              <w:rPr>
                <w:rFonts w:ascii="Times New Roman" w:eastAsia="Times New Roman"/>
                <w:sz w:val="18"/>
              </w:rPr>
              <w:t>0.8m</w:t>
            </w:r>
            <w:r>
              <w:rPr>
                <w:sz w:val="18"/>
              </w:rPr>
              <w:t>。</w:t>
            </w:r>
          </w:p>
        </w:tc>
        <w:tc>
          <w:tcPr>
            <w:tcW w:w="1543" w:type="dxa"/>
            <w:vMerge w:val="continue"/>
            <w:tcBorders>
              <w:top w:val="nil"/>
            </w:tcBorders>
          </w:tcPr>
          <w:p>
            <w:pPr>
              <w:rPr>
                <w:sz w:val="2"/>
                <w:szCs w:val="2"/>
              </w:rPr>
            </w:pPr>
          </w:p>
        </w:tc>
        <w:tc>
          <w:tcPr>
            <w:tcW w:w="3116" w:type="dxa"/>
          </w:tcPr>
          <w:p>
            <w:pPr>
              <w:pStyle w:val="12"/>
              <w:spacing w:before="10"/>
              <w:rPr>
                <w:sz w:val="17"/>
              </w:rPr>
            </w:pPr>
          </w:p>
          <w:p>
            <w:pPr>
              <w:pStyle w:val="12"/>
              <w:ind w:left="57"/>
              <w:rPr>
                <w:rFonts w:ascii="Times New Roman"/>
                <w:sz w:val="18"/>
              </w:rPr>
            </w:pPr>
            <w:r>
              <w:rPr>
                <w:rFonts w:ascii="Times New Roman"/>
                <w:sz w:val="18"/>
              </w:rPr>
              <w:t>GB/T26773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63"/>
              <w:ind w:left="57"/>
              <w:rPr>
                <w:sz w:val="18"/>
              </w:rPr>
            </w:pPr>
            <w:r>
              <w:rPr>
                <w:spacing w:val="-3"/>
                <w:sz w:val="18"/>
              </w:rPr>
              <w:t>电子稳定控制系统</w:t>
            </w:r>
            <w:r>
              <w:rPr>
                <w:sz w:val="18"/>
              </w:rPr>
              <w:t>（</w:t>
            </w:r>
            <w:r>
              <w:rPr>
                <w:rFonts w:ascii="Times New Roman" w:eastAsia="Times New Roman"/>
                <w:sz w:val="18"/>
              </w:rPr>
              <w:t>E</w:t>
            </w:r>
            <w:r>
              <w:rPr>
                <w:rFonts w:ascii="Times New Roman" w:eastAsia="Times New Roman"/>
                <w:spacing w:val="-1"/>
                <w:w w:val="99"/>
                <w:sz w:val="18"/>
              </w:rPr>
              <w:t>S</w:t>
            </w:r>
            <w:r>
              <w:rPr>
                <w:rFonts w:ascii="Times New Roman" w:eastAsia="Times New Roman"/>
                <w:w w:val="99"/>
                <w:sz w:val="18"/>
              </w:rPr>
              <w:t>C</w:t>
            </w:r>
            <w:r>
              <w:rPr>
                <w:spacing w:val="-90"/>
                <w:sz w:val="18"/>
              </w:rPr>
              <w:t>）</w:t>
            </w:r>
            <w:r>
              <w:rPr>
                <w:spacing w:val="-8"/>
                <w:sz w:val="18"/>
              </w:rPr>
              <w:t xml:space="preserve">：具备车道保持能力和防侧翻控制能力。车辆以 </w:t>
            </w:r>
            <w:r>
              <w:rPr>
                <w:rFonts w:ascii="Times New Roman" w:eastAsia="Times New Roman"/>
                <w:sz w:val="18"/>
              </w:rPr>
              <w:t>32</w:t>
            </w:r>
            <w:r>
              <w:rPr>
                <w:rFonts w:ascii="Times New Roman" w:eastAsia="Times New Roman"/>
                <w:spacing w:val="-1"/>
                <w:sz w:val="18"/>
              </w:rPr>
              <w:t>~</w:t>
            </w:r>
            <w:r>
              <w:rPr>
                <w:rFonts w:ascii="Times New Roman" w:eastAsia="Times New Roman"/>
                <w:sz w:val="18"/>
              </w:rPr>
              <w:t>64k</w:t>
            </w:r>
            <w:r>
              <w:rPr>
                <w:rFonts w:ascii="Times New Roman" w:eastAsia="Times New Roman"/>
                <w:spacing w:val="-1"/>
                <w:sz w:val="18"/>
              </w:rPr>
              <w:t>m</w:t>
            </w:r>
            <w:r>
              <w:rPr>
                <w:rFonts w:ascii="Times New Roman" w:eastAsia="Times New Roman"/>
                <w:spacing w:val="1"/>
                <w:sz w:val="18"/>
              </w:rPr>
              <w:t>/</w:t>
            </w:r>
            <w:r>
              <w:rPr>
                <w:rFonts w:ascii="Times New Roman" w:eastAsia="Times New Roman"/>
                <w:sz w:val="18"/>
              </w:rPr>
              <w:t>h</w:t>
            </w:r>
            <w:r>
              <w:rPr>
                <w:rFonts w:ascii="Times New Roman" w:eastAsia="Times New Roman"/>
                <w:spacing w:val="-1"/>
                <w:sz w:val="18"/>
              </w:rPr>
              <w:t xml:space="preserve"> </w:t>
            </w:r>
            <w:r>
              <w:rPr>
                <w:spacing w:val="22"/>
                <w:sz w:val="18"/>
              </w:rPr>
              <w:t>进行</w:t>
            </w:r>
            <w:r>
              <w:rPr>
                <w:rFonts w:ascii="Times New Roman" w:eastAsia="Times New Roman"/>
                <w:spacing w:val="-1"/>
                <w:w w:val="99"/>
                <w:sz w:val="18"/>
              </w:rPr>
              <w:t>J</w:t>
            </w:r>
            <w:r>
              <w:rPr>
                <w:rFonts w:ascii="Times New Roman" w:eastAsia="Times New Roman"/>
                <w:w w:val="99"/>
                <w:sz w:val="18"/>
              </w:rPr>
              <w:t>-</w:t>
            </w:r>
            <w:r>
              <w:rPr>
                <w:spacing w:val="-5"/>
                <w:w w:val="99"/>
                <w:sz w:val="18"/>
              </w:rPr>
              <w:t>转向时，车辆</w:t>
            </w:r>
          </w:p>
          <w:p>
            <w:pPr>
              <w:pStyle w:val="12"/>
              <w:spacing w:before="81"/>
              <w:ind w:left="57"/>
              <w:rPr>
                <w:sz w:val="18"/>
              </w:rPr>
            </w:pPr>
            <w:r>
              <w:rPr>
                <w:sz w:val="18"/>
              </w:rPr>
              <w:t>应保持在车道。</w:t>
            </w:r>
          </w:p>
        </w:tc>
        <w:tc>
          <w:tcPr>
            <w:tcW w:w="1543" w:type="dxa"/>
            <w:vMerge w:val="continue"/>
            <w:tcBorders>
              <w:top w:val="nil"/>
            </w:tcBorders>
          </w:tcPr>
          <w:p>
            <w:pPr>
              <w:rPr>
                <w:sz w:val="2"/>
                <w:szCs w:val="2"/>
              </w:rPr>
            </w:pPr>
          </w:p>
        </w:tc>
        <w:tc>
          <w:tcPr>
            <w:tcW w:w="3116" w:type="dxa"/>
          </w:tcPr>
          <w:p>
            <w:pPr>
              <w:pStyle w:val="12"/>
              <w:spacing w:before="1"/>
              <w:rPr>
                <w:sz w:val="17"/>
              </w:rPr>
            </w:pPr>
          </w:p>
          <w:p>
            <w:pPr>
              <w:pStyle w:val="12"/>
              <w:ind w:left="57"/>
              <w:rPr>
                <w:rFonts w:ascii="Times New Roman" w:eastAsia="Times New Roman"/>
                <w:sz w:val="18"/>
              </w:rPr>
            </w:pPr>
            <w:r>
              <w:rPr>
                <w:rFonts w:ascii="Times New Roman" w:eastAsia="Times New Roman"/>
                <w:sz w:val="18"/>
              </w:rPr>
              <w:t>GB/T30677</w:t>
            </w:r>
            <w:r>
              <w:rPr>
                <w:sz w:val="18"/>
              </w:rPr>
              <w:t>、</w:t>
            </w:r>
            <w:r>
              <w:rPr>
                <w:rFonts w:ascii="Times New Roman" w:eastAsia="Times New Roman"/>
                <w:sz w:val="18"/>
              </w:rPr>
              <w:t>JT/T1094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165"/>
              <w:ind w:left="32"/>
              <w:jc w:val="center"/>
              <w:rPr>
                <w:sz w:val="18"/>
              </w:rPr>
            </w:pPr>
            <w:r>
              <w:rPr>
                <w:sz w:val="18"/>
              </w:rPr>
              <w:t xml:space="preserve">爆胎应急安全装置：具备当车辆轮胎爆裂失压时，安全装置应能立刻抑制该轮产生行驶距离不小于 </w:t>
            </w:r>
            <w:r>
              <w:rPr>
                <w:rFonts w:ascii="Times New Roman" w:eastAsia="Times New Roman"/>
                <w:sz w:val="18"/>
              </w:rPr>
              <w:t>1km</w:t>
            </w:r>
            <w:r>
              <w:rPr>
                <w:sz w:val="18"/>
              </w:rPr>
              <w:t>。</w:t>
            </w:r>
          </w:p>
        </w:tc>
        <w:tc>
          <w:tcPr>
            <w:tcW w:w="1543" w:type="dxa"/>
            <w:vMerge w:val="continue"/>
            <w:tcBorders>
              <w:top w:val="nil"/>
            </w:tcBorders>
          </w:tcPr>
          <w:p>
            <w:pPr>
              <w:rPr>
                <w:sz w:val="2"/>
                <w:szCs w:val="2"/>
              </w:rPr>
            </w:pPr>
          </w:p>
        </w:tc>
        <w:tc>
          <w:tcPr>
            <w:tcW w:w="3116" w:type="dxa"/>
          </w:tcPr>
          <w:p>
            <w:pPr>
              <w:pStyle w:val="12"/>
              <w:spacing w:before="165"/>
              <w:ind w:left="57"/>
              <w:rPr>
                <w:rFonts w:ascii="Times New Roman" w:eastAsia="Times New Roman"/>
                <w:sz w:val="18"/>
              </w:rPr>
            </w:pPr>
            <w:r>
              <w:rPr>
                <w:rFonts w:ascii="Times New Roman" w:eastAsia="Times New Roman"/>
                <w:sz w:val="18"/>
              </w:rPr>
              <w:t>JT/T782</w:t>
            </w:r>
            <w:r>
              <w:rPr>
                <w:sz w:val="18"/>
              </w:rPr>
              <w:t>、</w:t>
            </w:r>
            <w:r>
              <w:rPr>
                <w:rFonts w:ascii="Times New Roman" w:eastAsia="Times New Roman"/>
                <w:sz w:val="18"/>
              </w:rPr>
              <w:t>JT/T1094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2611" w:type="dxa"/>
            <w:gridSpan w:val="2"/>
          </w:tcPr>
          <w:p>
            <w:pPr>
              <w:pStyle w:val="12"/>
              <w:spacing w:before="91"/>
              <w:ind w:left="107"/>
              <w:rPr>
                <w:b/>
                <w:sz w:val="18"/>
              </w:rPr>
            </w:pPr>
            <w:r>
              <w:rPr>
                <w:b/>
                <w:sz w:val="18"/>
              </w:rPr>
              <w:t>（二）铁路行业</w:t>
            </w:r>
          </w:p>
        </w:tc>
        <w:tc>
          <w:tcPr>
            <w:tcW w:w="8378" w:type="dxa"/>
          </w:tcPr>
          <w:p>
            <w:pPr>
              <w:pStyle w:val="12"/>
              <w:rPr>
                <w:rFonts w:ascii="Times New Roman"/>
                <w:sz w:val="16"/>
              </w:rPr>
            </w:pPr>
          </w:p>
        </w:tc>
        <w:tc>
          <w:tcPr>
            <w:tcW w:w="1543" w:type="dxa"/>
          </w:tcPr>
          <w:p>
            <w:pPr>
              <w:pStyle w:val="12"/>
              <w:rPr>
                <w:rFonts w:ascii="Times New Roman"/>
                <w:sz w:val="16"/>
              </w:rPr>
            </w:pPr>
          </w:p>
        </w:tc>
        <w:tc>
          <w:tcPr>
            <w:tcW w:w="3116" w:type="dxa"/>
          </w:tcPr>
          <w:p>
            <w:pPr>
              <w:pStyle w:val="12"/>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7" w:hRule="atLeast"/>
        </w:trPr>
        <w:tc>
          <w:tcPr>
            <w:tcW w:w="517" w:type="dxa"/>
          </w:tcPr>
          <w:p>
            <w:pPr>
              <w:pStyle w:val="12"/>
              <w:rPr>
                <w:sz w:val="20"/>
              </w:rPr>
            </w:pPr>
          </w:p>
          <w:p>
            <w:pPr>
              <w:pStyle w:val="12"/>
              <w:spacing w:before="9"/>
              <w:rPr>
                <w:sz w:val="16"/>
              </w:rPr>
            </w:pPr>
          </w:p>
          <w:p>
            <w:pPr>
              <w:pStyle w:val="12"/>
              <w:ind w:left="58" w:right="47"/>
              <w:jc w:val="center"/>
              <w:rPr>
                <w:rFonts w:ascii="Times New Roman"/>
                <w:sz w:val="18"/>
              </w:rPr>
            </w:pPr>
            <w:r>
              <w:rPr>
                <w:rFonts w:ascii="Times New Roman"/>
                <w:sz w:val="18"/>
              </w:rPr>
              <w:t>47</w:t>
            </w:r>
          </w:p>
        </w:tc>
        <w:tc>
          <w:tcPr>
            <w:tcW w:w="2094" w:type="dxa"/>
          </w:tcPr>
          <w:p>
            <w:pPr>
              <w:pStyle w:val="12"/>
              <w:spacing w:before="10"/>
              <w:rPr>
                <w:sz w:val="23"/>
              </w:rPr>
            </w:pPr>
          </w:p>
          <w:p>
            <w:pPr>
              <w:pStyle w:val="12"/>
              <w:spacing w:line="324" w:lineRule="auto"/>
              <w:ind w:left="57" w:right="44"/>
              <w:rPr>
                <w:sz w:val="18"/>
              </w:rPr>
            </w:pPr>
            <w:r>
              <w:rPr>
                <w:sz w:val="18"/>
              </w:rPr>
              <w:t>车辆运行安全监控系统探测设备</w:t>
            </w:r>
          </w:p>
        </w:tc>
        <w:tc>
          <w:tcPr>
            <w:tcW w:w="8378" w:type="dxa"/>
          </w:tcPr>
          <w:p>
            <w:pPr>
              <w:pStyle w:val="12"/>
              <w:spacing w:before="91" w:line="324" w:lineRule="auto"/>
              <w:ind w:left="57" w:right="-58" w:hanging="1"/>
              <w:rPr>
                <w:sz w:val="18"/>
              </w:rPr>
            </w:pPr>
            <w:r>
              <w:rPr>
                <w:sz w:val="18"/>
              </w:rPr>
              <w:t>车辆轴温智能探测系统（</w:t>
            </w:r>
            <w:r>
              <w:rPr>
                <w:rFonts w:ascii="Times New Roman" w:hAnsi="Times New Roman" w:eastAsia="Times New Roman"/>
                <w:sz w:val="18"/>
              </w:rPr>
              <w:t>T</w:t>
            </w:r>
            <w:r>
              <w:rPr>
                <w:rFonts w:ascii="Times New Roman" w:hAnsi="Times New Roman" w:eastAsia="Times New Roman"/>
                <w:spacing w:val="-1"/>
                <w:w w:val="99"/>
                <w:sz w:val="18"/>
              </w:rPr>
              <w:t>HDS</w:t>
            </w:r>
            <w:r>
              <w:rPr>
                <w:spacing w:val="-90"/>
                <w:sz w:val="18"/>
              </w:rPr>
              <w:t>）</w:t>
            </w:r>
            <w:r>
              <w:rPr>
                <w:spacing w:val="-5"/>
                <w:sz w:val="18"/>
              </w:rPr>
              <w:t xml:space="preserve">：适应列车运行速度 </w:t>
            </w:r>
            <w:r>
              <w:rPr>
                <w:rFonts w:ascii="Times New Roman" w:hAnsi="Times New Roman" w:eastAsia="Times New Roman"/>
                <w:sz w:val="18"/>
              </w:rPr>
              <w:t>5</w:t>
            </w:r>
            <w:r>
              <w:rPr>
                <w:sz w:val="18"/>
              </w:rPr>
              <w:t>～</w:t>
            </w:r>
            <w:r>
              <w:rPr>
                <w:rFonts w:ascii="Times New Roman" w:hAnsi="Times New Roman" w:eastAsia="Times New Roman"/>
                <w:sz w:val="18"/>
              </w:rPr>
              <w:t>160k</w:t>
            </w:r>
            <w:r>
              <w:rPr>
                <w:rFonts w:ascii="Times New Roman" w:hAnsi="Times New Roman" w:eastAsia="Times New Roman"/>
                <w:spacing w:val="-1"/>
                <w:sz w:val="18"/>
              </w:rPr>
              <w:t>m</w:t>
            </w:r>
            <w:r>
              <w:rPr>
                <w:rFonts w:ascii="Times New Roman" w:hAnsi="Times New Roman" w:eastAsia="Times New Roman"/>
                <w:sz w:val="18"/>
              </w:rPr>
              <w:t>/h</w:t>
            </w:r>
            <w:r>
              <w:rPr>
                <w:sz w:val="18"/>
              </w:rPr>
              <w:t>，自动计轴计辆，计轴误差＜</w:t>
            </w:r>
            <w:r>
              <w:rPr>
                <w:rFonts w:ascii="Times New Roman" w:hAnsi="Times New Roman" w:eastAsia="Times New Roman"/>
                <w:sz w:val="18"/>
              </w:rPr>
              <w:t>3</w:t>
            </w:r>
            <w:r>
              <w:rPr>
                <w:sz w:val="18"/>
              </w:rPr>
              <w:t>×</w:t>
            </w:r>
            <w:r>
              <w:rPr>
                <w:rFonts w:ascii="Times New Roman" w:hAnsi="Times New Roman" w:eastAsia="Times New Roman"/>
                <w:sz w:val="18"/>
              </w:rPr>
              <w:t>10</w:t>
            </w:r>
            <w:r>
              <w:rPr>
                <w:rFonts w:ascii="Times New Roman" w:hAnsi="Times New Roman" w:eastAsia="Times New Roman"/>
                <w:spacing w:val="-1"/>
                <w:w w:val="97"/>
                <w:sz w:val="18"/>
                <w:vertAlign w:val="superscript"/>
              </w:rPr>
              <w:t>-</w:t>
            </w:r>
            <w:r>
              <w:rPr>
                <w:rFonts w:ascii="Times New Roman" w:hAnsi="Times New Roman" w:eastAsia="Times New Roman"/>
                <w:w w:val="97"/>
                <w:sz w:val="18"/>
                <w:vertAlign w:val="superscript"/>
              </w:rPr>
              <w:t>6</w:t>
            </w:r>
            <w:r>
              <w:rPr>
                <w:sz w:val="18"/>
                <w:vertAlign w:val="baseline"/>
              </w:rPr>
              <w:t xml:space="preserve">， </w:t>
            </w:r>
            <w:r>
              <w:rPr>
                <w:spacing w:val="-10"/>
                <w:sz w:val="18"/>
                <w:vertAlign w:val="baseline"/>
              </w:rPr>
              <w:t xml:space="preserve">计辆误差 </w:t>
            </w:r>
            <w:r>
              <w:rPr>
                <w:rFonts w:ascii="Times New Roman" w:hAnsi="Times New Roman" w:eastAsia="Times New Roman"/>
                <w:sz w:val="18"/>
                <w:vertAlign w:val="baseline"/>
              </w:rPr>
              <w:t>3</w:t>
            </w:r>
            <w:r>
              <w:rPr>
                <w:sz w:val="18"/>
                <w:vertAlign w:val="baseline"/>
              </w:rPr>
              <w:t>×</w:t>
            </w:r>
            <w:r>
              <w:rPr>
                <w:rFonts w:ascii="Times New Roman" w:hAnsi="Times New Roman" w:eastAsia="Times New Roman"/>
                <w:sz w:val="18"/>
                <w:vertAlign w:val="baseline"/>
              </w:rPr>
              <w:t>10</w:t>
            </w:r>
            <w:r>
              <w:rPr>
                <w:rFonts w:ascii="Times New Roman" w:hAnsi="Times New Roman" w:eastAsia="Times New Roman"/>
                <w:sz w:val="18"/>
                <w:vertAlign w:val="superscript"/>
              </w:rPr>
              <w:t>-5</w:t>
            </w:r>
            <w:r>
              <w:rPr>
                <w:sz w:val="18"/>
                <w:vertAlign w:val="baseline"/>
              </w:rPr>
              <w:t>；热轴故障预报兑现率：区间探测站：＞</w:t>
            </w:r>
            <w:r>
              <w:rPr>
                <w:rFonts w:ascii="Times New Roman" w:hAnsi="Times New Roman" w:eastAsia="Times New Roman"/>
                <w:sz w:val="18"/>
                <w:vertAlign w:val="baseline"/>
              </w:rPr>
              <w:t>60%</w:t>
            </w:r>
            <w:r>
              <w:rPr>
                <w:sz w:val="18"/>
                <w:vertAlign w:val="baseline"/>
              </w:rPr>
              <w:t>；系统可维护性：机械部分＜</w:t>
            </w:r>
            <w:r>
              <w:rPr>
                <w:rFonts w:ascii="Times New Roman" w:hAnsi="Times New Roman" w:eastAsia="Times New Roman"/>
                <w:sz w:val="18"/>
                <w:vertAlign w:val="baseline"/>
              </w:rPr>
              <w:t>10</w:t>
            </w:r>
            <w:r>
              <w:rPr>
                <w:rFonts w:ascii="Times New Roman" w:hAnsi="Times New Roman" w:eastAsia="Times New Roman"/>
                <w:spacing w:val="-3"/>
                <w:sz w:val="18"/>
                <w:vertAlign w:val="baseline"/>
              </w:rPr>
              <w:t xml:space="preserve"> </w:t>
            </w:r>
            <w:r>
              <w:rPr>
                <w:rFonts w:ascii="Times New Roman" w:hAnsi="Times New Roman" w:eastAsia="Times New Roman"/>
                <w:sz w:val="18"/>
                <w:vertAlign w:val="baseline"/>
              </w:rPr>
              <w:t>min</w:t>
            </w:r>
            <w:r>
              <w:rPr>
                <w:sz w:val="18"/>
                <w:vertAlign w:val="baseline"/>
              </w:rPr>
              <w:t>，电气</w:t>
            </w:r>
            <w:r>
              <w:rPr>
                <w:spacing w:val="-2"/>
                <w:sz w:val="18"/>
                <w:vertAlign w:val="baseline"/>
              </w:rPr>
              <w:t>部分＜</w:t>
            </w:r>
            <w:r>
              <w:rPr>
                <w:rFonts w:ascii="Times New Roman" w:hAnsi="Times New Roman" w:eastAsia="Times New Roman"/>
                <w:spacing w:val="-6"/>
                <w:sz w:val="18"/>
                <w:vertAlign w:val="baseline"/>
              </w:rPr>
              <w:t>3min</w:t>
            </w:r>
            <w:r>
              <w:rPr>
                <w:spacing w:val="-5"/>
                <w:sz w:val="18"/>
                <w:vertAlign w:val="baseline"/>
              </w:rPr>
              <w:t>，适应温湿度工作条件，室外设备环温</w:t>
            </w:r>
            <w:r>
              <w:rPr>
                <w:rFonts w:ascii="Times New Roman" w:hAnsi="Times New Roman" w:eastAsia="Times New Roman"/>
                <w:spacing w:val="-4"/>
                <w:sz w:val="18"/>
                <w:vertAlign w:val="baseline"/>
              </w:rPr>
              <w:t>-40</w:t>
            </w:r>
            <w:r>
              <w:rPr>
                <w:spacing w:val="-4"/>
                <w:sz w:val="18"/>
                <w:vertAlign w:val="baseline"/>
              </w:rPr>
              <w:t>～</w:t>
            </w:r>
            <w:r>
              <w:rPr>
                <w:rFonts w:ascii="Times New Roman" w:hAnsi="Times New Roman" w:eastAsia="Times New Roman"/>
                <w:spacing w:val="-4"/>
                <w:sz w:val="18"/>
                <w:vertAlign w:val="baseline"/>
              </w:rPr>
              <w:t>60</w:t>
            </w:r>
            <w:r>
              <w:rPr>
                <w:spacing w:val="-4"/>
                <w:sz w:val="18"/>
                <w:vertAlign w:val="baseline"/>
              </w:rPr>
              <w:t>℃，室内相对湿度＜</w:t>
            </w:r>
            <w:r>
              <w:rPr>
                <w:rFonts w:ascii="Times New Roman" w:hAnsi="Times New Roman" w:eastAsia="Times New Roman"/>
                <w:spacing w:val="-6"/>
                <w:sz w:val="18"/>
                <w:vertAlign w:val="baseline"/>
              </w:rPr>
              <w:t>95%</w:t>
            </w:r>
            <w:r>
              <w:rPr>
                <w:spacing w:val="-2"/>
                <w:sz w:val="18"/>
                <w:vertAlign w:val="baseline"/>
              </w:rPr>
              <w:t>，室外相对湿度＜</w:t>
            </w:r>
            <w:r>
              <w:rPr>
                <w:rFonts w:ascii="Times New Roman" w:hAnsi="Times New Roman" w:eastAsia="Times New Roman"/>
                <w:sz w:val="18"/>
                <w:vertAlign w:val="baseline"/>
              </w:rPr>
              <w:t>85%</w:t>
            </w:r>
            <w:r>
              <w:rPr>
                <w:sz w:val="18"/>
                <w:vertAlign w:val="baseline"/>
              </w:rPr>
              <w:t>。</w:t>
            </w:r>
          </w:p>
        </w:tc>
        <w:tc>
          <w:tcPr>
            <w:tcW w:w="1543" w:type="dxa"/>
          </w:tcPr>
          <w:p>
            <w:pPr>
              <w:pStyle w:val="12"/>
              <w:rPr>
                <w:sz w:val="18"/>
              </w:rPr>
            </w:pPr>
          </w:p>
          <w:p>
            <w:pPr>
              <w:pStyle w:val="12"/>
              <w:rPr>
                <w:sz w:val="18"/>
              </w:rPr>
            </w:pPr>
          </w:p>
          <w:p>
            <w:pPr>
              <w:pStyle w:val="12"/>
              <w:ind w:left="108"/>
              <w:rPr>
                <w:sz w:val="18"/>
              </w:rPr>
            </w:pPr>
            <w:r>
              <w:rPr>
                <w:sz w:val="18"/>
              </w:rPr>
              <w:t>车辆热轴</w:t>
            </w:r>
          </w:p>
        </w:tc>
        <w:tc>
          <w:tcPr>
            <w:tcW w:w="3116" w:type="dxa"/>
          </w:tcPr>
          <w:p>
            <w:pPr>
              <w:pStyle w:val="12"/>
              <w:rPr>
                <w:sz w:val="20"/>
              </w:rPr>
            </w:pPr>
          </w:p>
          <w:p>
            <w:pPr>
              <w:pStyle w:val="12"/>
              <w:spacing w:before="9"/>
              <w:rPr>
                <w:sz w:val="16"/>
              </w:rPr>
            </w:pPr>
          </w:p>
          <w:p>
            <w:pPr>
              <w:pStyle w:val="12"/>
              <w:ind w:left="57"/>
              <w:rPr>
                <w:rFonts w:ascii="Times New Roman"/>
                <w:sz w:val="18"/>
              </w:rPr>
            </w:pPr>
            <w:r>
              <w:rPr>
                <w:rFonts w:ascii="Times New Roman"/>
                <w:sz w:val="18"/>
              </w:rPr>
              <w:t>Q/CR319</w:t>
            </w:r>
          </w:p>
        </w:tc>
      </w:tr>
    </w:tbl>
    <w:p>
      <w:pPr>
        <w:spacing w:after="0"/>
        <w:rPr>
          <w:rFonts w:ascii="Times New Roman"/>
          <w:sz w:val="18"/>
        </w:rPr>
        <w:sectPr>
          <w:pgSz w:w="16840" w:h="11910" w:orient="landscape"/>
          <w:pgMar w:top="720" w:right="400" w:bottom="1260" w:left="540" w:header="0" w:footer="1072" w:gutter="0"/>
          <w:cols w:space="720" w:num="1"/>
        </w:sectPr>
      </w:pPr>
    </w:p>
    <w:tbl>
      <w:tblPr>
        <w:tblStyle w:val="6"/>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7"/>
        <w:gridCol w:w="2094"/>
        <w:gridCol w:w="8378"/>
        <w:gridCol w:w="1543"/>
        <w:gridCol w:w="3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17" w:type="dxa"/>
          </w:tcPr>
          <w:p>
            <w:pPr>
              <w:pStyle w:val="12"/>
              <w:spacing w:before="92"/>
              <w:ind w:left="77"/>
              <w:rPr>
                <w:b/>
                <w:sz w:val="18"/>
              </w:rPr>
            </w:pPr>
            <w:r>
              <w:rPr>
                <w:b/>
                <w:sz w:val="18"/>
              </w:rPr>
              <w:t>序号</w:t>
            </w:r>
          </w:p>
        </w:tc>
        <w:tc>
          <w:tcPr>
            <w:tcW w:w="2094" w:type="dxa"/>
          </w:tcPr>
          <w:p>
            <w:pPr>
              <w:pStyle w:val="12"/>
              <w:spacing w:before="92"/>
              <w:ind w:left="686"/>
              <w:rPr>
                <w:b/>
                <w:sz w:val="18"/>
              </w:rPr>
            </w:pPr>
            <w:r>
              <w:rPr>
                <w:b/>
                <w:sz w:val="18"/>
              </w:rPr>
              <w:t>设备名称</w:t>
            </w:r>
          </w:p>
        </w:tc>
        <w:tc>
          <w:tcPr>
            <w:tcW w:w="8378" w:type="dxa"/>
          </w:tcPr>
          <w:p>
            <w:pPr>
              <w:pStyle w:val="12"/>
              <w:spacing w:before="92"/>
              <w:ind w:left="13"/>
              <w:jc w:val="center"/>
              <w:rPr>
                <w:b/>
                <w:sz w:val="18"/>
              </w:rPr>
            </w:pPr>
            <w:r>
              <w:rPr>
                <w:b/>
                <w:sz w:val="18"/>
              </w:rPr>
              <w:t>性能参数</w:t>
            </w:r>
          </w:p>
        </w:tc>
        <w:tc>
          <w:tcPr>
            <w:tcW w:w="1543" w:type="dxa"/>
          </w:tcPr>
          <w:p>
            <w:pPr>
              <w:pStyle w:val="12"/>
              <w:spacing w:before="92"/>
              <w:ind w:right="395"/>
              <w:jc w:val="right"/>
              <w:rPr>
                <w:b/>
                <w:sz w:val="18"/>
              </w:rPr>
            </w:pPr>
            <w:r>
              <w:rPr>
                <w:b/>
                <w:sz w:val="18"/>
              </w:rPr>
              <w:t>应用领域</w:t>
            </w:r>
          </w:p>
        </w:tc>
        <w:tc>
          <w:tcPr>
            <w:tcW w:w="3116" w:type="dxa"/>
          </w:tcPr>
          <w:p>
            <w:pPr>
              <w:pStyle w:val="12"/>
              <w:spacing w:before="92"/>
              <w:ind w:left="1178" w:right="1165"/>
              <w:jc w:val="center"/>
              <w:rPr>
                <w:b/>
                <w:sz w:val="18"/>
              </w:rPr>
            </w:pPr>
            <w:r>
              <w:rPr>
                <w:b/>
                <w:sz w:val="18"/>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0" w:hRule="atLeast"/>
        </w:trPr>
        <w:tc>
          <w:tcPr>
            <w:tcW w:w="517" w:type="dxa"/>
            <w:vMerge w:val="restart"/>
          </w:tcPr>
          <w:p>
            <w:pPr>
              <w:pStyle w:val="12"/>
              <w:rPr>
                <w:rFonts w:ascii="Times New Roman"/>
                <w:sz w:val="16"/>
              </w:rPr>
            </w:pPr>
          </w:p>
        </w:tc>
        <w:tc>
          <w:tcPr>
            <w:tcW w:w="2094" w:type="dxa"/>
            <w:vMerge w:val="restart"/>
          </w:tcPr>
          <w:p>
            <w:pPr>
              <w:pStyle w:val="12"/>
              <w:rPr>
                <w:rFonts w:ascii="Times New Roman"/>
                <w:sz w:val="16"/>
              </w:rPr>
            </w:pPr>
          </w:p>
        </w:tc>
        <w:tc>
          <w:tcPr>
            <w:tcW w:w="8378" w:type="dxa"/>
          </w:tcPr>
          <w:p>
            <w:pPr>
              <w:pStyle w:val="12"/>
              <w:spacing w:before="136" w:line="324" w:lineRule="auto"/>
              <w:ind w:left="57" w:right="45"/>
              <w:jc w:val="both"/>
              <w:rPr>
                <w:sz w:val="18"/>
              </w:rPr>
            </w:pPr>
            <w:r>
              <w:rPr>
                <w:spacing w:val="-5"/>
                <w:sz w:val="18"/>
              </w:rPr>
              <w:t xml:space="preserve">车辆运行故障图像检测系统：适应车速 </w:t>
            </w:r>
            <w:r>
              <w:rPr>
                <w:rFonts w:ascii="Times New Roman" w:hAnsi="Times New Roman" w:eastAsia="Times New Roman"/>
                <w:sz w:val="18"/>
              </w:rPr>
              <w:t>5</w:t>
            </w:r>
            <w:r>
              <w:rPr>
                <w:sz w:val="18"/>
              </w:rPr>
              <w:t>～</w:t>
            </w:r>
            <w:r>
              <w:rPr>
                <w:rFonts w:ascii="Times New Roman" w:hAnsi="Times New Roman" w:eastAsia="Times New Roman"/>
                <w:sz w:val="18"/>
              </w:rPr>
              <w:t>250</w:t>
            </w:r>
            <w:r>
              <w:rPr>
                <w:sz w:val="18"/>
              </w:rPr>
              <w:t>（</w:t>
            </w:r>
            <w:r>
              <w:rPr>
                <w:rFonts w:ascii="Times New Roman" w:hAnsi="Times New Roman" w:eastAsia="Times New Roman"/>
                <w:sz w:val="18"/>
              </w:rPr>
              <w:t>140</w:t>
            </w:r>
            <w:r>
              <w:rPr>
                <w:spacing w:val="-13"/>
                <w:sz w:val="18"/>
              </w:rPr>
              <w:t>、</w:t>
            </w:r>
            <w:r>
              <w:rPr>
                <w:rFonts w:ascii="Times New Roman" w:hAnsi="Times New Roman" w:eastAsia="Times New Roman"/>
                <w:spacing w:val="-3"/>
                <w:sz w:val="18"/>
              </w:rPr>
              <w:t>160</w:t>
            </w:r>
            <w:r>
              <w:rPr>
                <w:spacing w:val="-3"/>
                <w:sz w:val="18"/>
              </w:rPr>
              <w:t>）</w:t>
            </w:r>
            <w:r>
              <w:rPr>
                <w:rFonts w:ascii="Times New Roman" w:hAnsi="Times New Roman" w:eastAsia="Times New Roman"/>
                <w:spacing w:val="-3"/>
                <w:sz w:val="18"/>
              </w:rPr>
              <w:t>km/h</w:t>
            </w:r>
            <w:r>
              <w:rPr>
                <w:spacing w:val="-4"/>
                <w:sz w:val="18"/>
              </w:rPr>
              <w:t>，自动计轴计辆，计轴误差＜</w:t>
            </w:r>
            <w:r>
              <w:rPr>
                <w:rFonts w:ascii="Times New Roman" w:hAnsi="Times New Roman" w:eastAsia="Times New Roman"/>
                <w:sz w:val="18"/>
              </w:rPr>
              <w:t>3</w:t>
            </w:r>
            <w:r>
              <w:rPr>
                <w:sz w:val="18"/>
              </w:rPr>
              <w:t>×</w:t>
            </w:r>
            <w:r>
              <w:rPr>
                <w:rFonts w:ascii="Times New Roman" w:hAnsi="Times New Roman" w:eastAsia="Times New Roman"/>
                <w:sz w:val="18"/>
              </w:rPr>
              <w:t>10</w:t>
            </w:r>
            <w:r>
              <w:rPr>
                <w:rFonts w:ascii="Times New Roman" w:hAnsi="Times New Roman" w:eastAsia="Times New Roman"/>
                <w:sz w:val="18"/>
                <w:vertAlign w:val="superscript"/>
              </w:rPr>
              <w:t>-6</w:t>
            </w:r>
            <w:r>
              <w:rPr>
                <w:spacing w:val="-7"/>
                <w:sz w:val="18"/>
                <w:vertAlign w:val="baseline"/>
              </w:rPr>
              <w:t>，计</w:t>
            </w:r>
            <w:r>
              <w:rPr>
                <w:spacing w:val="-1"/>
                <w:sz w:val="18"/>
                <w:vertAlign w:val="baseline"/>
              </w:rPr>
              <w:t>辆误差＜</w:t>
            </w:r>
            <w:r>
              <w:rPr>
                <w:rFonts w:ascii="Times New Roman" w:hAnsi="Times New Roman" w:eastAsia="Times New Roman"/>
                <w:spacing w:val="-3"/>
                <w:sz w:val="18"/>
                <w:vertAlign w:val="baseline"/>
              </w:rPr>
              <w:t>3</w:t>
            </w:r>
            <w:r>
              <w:rPr>
                <w:spacing w:val="-3"/>
                <w:sz w:val="18"/>
                <w:vertAlign w:val="baseline"/>
              </w:rPr>
              <w:t>×</w:t>
            </w:r>
            <w:r>
              <w:rPr>
                <w:rFonts w:ascii="Times New Roman" w:hAnsi="Times New Roman" w:eastAsia="Times New Roman"/>
                <w:spacing w:val="-3"/>
                <w:sz w:val="18"/>
                <w:vertAlign w:val="baseline"/>
              </w:rPr>
              <w:t>10</w:t>
            </w:r>
            <w:r>
              <w:rPr>
                <w:rFonts w:ascii="Times New Roman" w:hAnsi="Times New Roman" w:eastAsia="Times New Roman"/>
                <w:spacing w:val="-3"/>
                <w:sz w:val="18"/>
                <w:vertAlign w:val="superscript"/>
              </w:rPr>
              <w:t>-5</w:t>
            </w:r>
            <w:r>
              <w:rPr>
                <w:spacing w:val="-4"/>
                <w:sz w:val="18"/>
                <w:vertAlign w:val="baseline"/>
              </w:rPr>
              <w:t>，故障信息存储容量≥两年</w:t>
            </w:r>
            <w:r>
              <w:rPr>
                <w:sz w:val="18"/>
                <w:vertAlign w:val="baseline"/>
              </w:rPr>
              <w:t>（一个段修期</w:t>
            </w:r>
            <w:r>
              <w:rPr>
                <w:spacing w:val="-56"/>
                <w:sz w:val="18"/>
                <w:vertAlign w:val="baseline"/>
              </w:rPr>
              <w:t>）</w:t>
            </w:r>
            <w:r>
              <w:rPr>
                <w:spacing w:val="-8"/>
                <w:sz w:val="18"/>
                <w:vertAlign w:val="baseline"/>
              </w:rPr>
              <w:t>，图像传输速率 ≤</w:t>
            </w:r>
            <w:r>
              <w:rPr>
                <w:rFonts w:ascii="Times New Roman" w:hAnsi="Times New Roman" w:eastAsia="Times New Roman"/>
                <w:sz w:val="18"/>
                <w:vertAlign w:val="baseline"/>
              </w:rPr>
              <w:t>2min/</w:t>
            </w:r>
            <w:r>
              <w:rPr>
                <w:spacing w:val="-5"/>
                <w:sz w:val="18"/>
                <w:vertAlign w:val="baseline"/>
              </w:rPr>
              <w:t xml:space="preserve">百辆，摄像机分辨率≥ </w:t>
            </w:r>
            <w:r>
              <w:rPr>
                <w:rFonts w:ascii="Times New Roman" w:hAnsi="Times New Roman" w:eastAsia="Times New Roman"/>
                <w:spacing w:val="-5"/>
                <w:sz w:val="18"/>
                <w:vertAlign w:val="baseline"/>
              </w:rPr>
              <w:t>640</w:t>
            </w:r>
            <w:r>
              <w:rPr>
                <w:spacing w:val="-5"/>
                <w:sz w:val="18"/>
                <w:vertAlign w:val="baseline"/>
              </w:rPr>
              <w:t>×</w:t>
            </w:r>
            <w:r>
              <w:rPr>
                <w:rFonts w:ascii="Times New Roman" w:hAnsi="Times New Roman" w:eastAsia="Times New Roman"/>
                <w:spacing w:val="-5"/>
                <w:sz w:val="18"/>
                <w:vertAlign w:val="baseline"/>
              </w:rPr>
              <w:t>480</w:t>
            </w:r>
            <w:r>
              <w:rPr>
                <w:spacing w:val="-5"/>
                <w:sz w:val="18"/>
                <w:vertAlign w:val="baseline"/>
              </w:rPr>
              <w:t>，抓拍速率≥</w:t>
            </w:r>
            <w:r>
              <w:rPr>
                <w:rFonts w:ascii="Times New Roman" w:hAnsi="Times New Roman" w:eastAsia="Times New Roman"/>
                <w:spacing w:val="-5"/>
                <w:sz w:val="18"/>
                <w:vertAlign w:val="baseline"/>
              </w:rPr>
              <w:t xml:space="preserve">50 </w:t>
            </w:r>
            <w:r>
              <w:rPr>
                <w:sz w:val="18"/>
                <w:vertAlign w:val="baseline"/>
              </w:rPr>
              <w:t>帧</w:t>
            </w:r>
            <w:r>
              <w:rPr>
                <w:rFonts w:ascii="Times New Roman" w:hAnsi="Times New Roman" w:eastAsia="Times New Roman"/>
                <w:sz w:val="18"/>
                <w:vertAlign w:val="baseline"/>
              </w:rPr>
              <w:t>/s</w:t>
            </w:r>
            <w:r>
              <w:rPr>
                <w:sz w:val="18"/>
                <w:vertAlign w:val="baseline"/>
              </w:rPr>
              <w:t>，补偿光源开启关闭响应时间≤</w:t>
            </w:r>
            <w:r>
              <w:rPr>
                <w:rFonts w:ascii="Times New Roman" w:hAnsi="Times New Roman" w:eastAsia="Times New Roman"/>
                <w:sz w:val="18"/>
                <w:vertAlign w:val="baseline"/>
              </w:rPr>
              <w:t>1s</w:t>
            </w:r>
            <w:r>
              <w:rPr>
                <w:sz w:val="18"/>
                <w:vertAlign w:val="baseline"/>
              </w:rPr>
              <w:t>，保护门开启、关闭反应时间≤</w:t>
            </w:r>
            <w:r>
              <w:rPr>
                <w:rFonts w:ascii="Times New Roman" w:hAnsi="Times New Roman" w:eastAsia="Times New Roman"/>
                <w:sz w:val="18"/>
                <w:vertAlign w:val="baseline"/>
              </w:rPr>
              <w:t>2s</w:t>
            </w:r>
            <w:r>
              <w:rPr>
                <w:spacing w:val="-6"/>
                <w:sz w:val="18"/>
                <w:vertAlign w:val="baseline"/>
              </w:rPr>
              <w:t>，室外</w:t>
            </w:r>
            <w:r>
              <w:rPr>
                <w:sz w:val="18"/>
                <w:vertAlign w:val="baseline"/>
              </w:rPr>
              <w:t>设备适应温度</w:t>
            </w:r>
            <w:r>
              <w:rPr>
                <w:rFonts w:ascii="Times New Roman" w:hAnsi="Times New Roman" w:eastAsia="Times New Roman"/>
                <w:sz w:val="18"/>
                <w:vertAlign w:val="baseline"/>
              </w:rPr>
              <w:t>-40</w:t>
            </w:r>
            <w:r>
              <w:rPr>
                <w:sz w:val="18"/>
                <w:vertAlign w:val="baseline"/>
              </w:rPr>
              <w:t>～</w:t>
            </w:r>
            <w:r>
              <w:rPr>
                <w:rFonts w:ascii="Times New Roman" w:hAnsi="Times New Roman" w:eastAsia="Times New Roman"/>
                <w:sz w:val="18"/>
                <w:vertAlign w:val="baseline"/>
              </w:rPr>
              <w:t>70</w:t>
            </w:r>
            <w:r>
              <w:rPr>
                <w:sz w:val="18"/>
                <w:vertAlign w:val="baseline"/>
              </w:rPr>
              <w:t>℃。</w:t>
            </w:r>
          </w:p>
        </w:tc>
        <w:tc>
          <w:tcPr>
            <w:tcW w:w="1543" w:type="dxa"/>
          </w:tcPr>
          <w:p>
            <w:pPr>
              <w:pStyle w:val="12"/>
              <w:rPr>
                <w:sz w:val="18"/>
              </w:rPr>
            </w:pPr>
          </w:p>
          <w:p>
            <w:pPr>
              <w:pStyle w:val="12"/>
              <w:spacing w:before="4"/>
              <w:rPr>
                <w:sz w:val="20"/>
              </w:rPr>
            </w:pPr>
          </w:p>
          <w:p>
            <w:pPr>
              <w:pStyle w:val="12"/>
              <w:spacing w:line="249" w:lineRule="auto"/>
              <w:ind w:left="108" w:right="95"/>
              <w:rPr>
                <w:sz w:val="18"/>
              </w:rPr>
            </w:pPr>
            <w:r>
              <w:rPr>
                <w:sz w:val="18"/>
              </w:rPr>
              <w:t>动车组、客车、货车</w:t>
            </w:r>
          </w:p>
        </w:tc>
        <w:tc>
          <w:tcPr>
            <w:tcW w:w="3116" w:type="dxa"/>
          </w:tcPr>
          <w:p>
            <w:pPr>
              <w:pStyle w:val="12"/>
              <w:rPr>
                <w:sz w:val="20"/>
              </w:rPr>
            </w:pPr>
          </w:p>
          <w:p>
            <w:pPr>
              <w:pStyle w:val="12"/>
              <w:spacing w:before="4"/>
              <w:rPr>
                <w:sz w:val="18"/>
              </w:rPr>
            </w:pPr>
          </w:p>
          <w:p>
            <w:pPr>
              <w:pStyle w:val="12"/>
              <w:spacing w:line="249" w:lineRule="auto"/>
              <w:ind w:left="57" w:right="226"/>
              <w:rPr>
                <w:rFonts w:ascii="Times New Roman" w:eastAsia="Times New Roman"/>
                <w:sz w:val="18"/>
              </w:rPr>
            </w:pPr>
            <w:r>
              <w:rPr>
                <w:rFonts w:ascii="Times New Roman" w:eastAsia="Times New Roman"/>
                <w:sz w:val="18"/>
              </w:rPr>
              <w:t>Q/CR351</w:t>
            </w:r>
            <w:r>
              <w:rPr>
                <w:sz w:val="18"/>
              </w:rPr>
              <w:t>、</w:t>
            </w:r>
            <w:r>
              <w:rPr>
                <w:rFonts w:ascii="Times New Roman" w:eastAsia="Times New Roman"/>
                <w:sz w:val="18"/>
              </w:rPr>
              <w:t>TJ/CL255A</w:t>
            </w:r>
            <w:r>
              <w:rPr>
                <w:sz w:val="18"/>
              </w:rPr>
              <w:t>、</w:t>
            </w:r>
            <w:r>
              <w:rPr>
                <w:rFonts w:ascii="Times New Roman" w:eastAsia="Times New Roman"/>
                <w:sz w:val="18"/>
              </w:rPr>
              <w:t>TJ/CL255</w:t>
            </w:r>
            <w:r>
              <w:rPr>
                <w:sz w:val="18"/>
              </w:rPr>
              <w:t>、</w:t>
            </w:r>
            <w:r>
              <w:rPr>
                <w:rFonts w:ascii="Times New Roman" w:eastAsia="Times New Roman"/>
                <w:sz w:val="18"/>
              </w:rPr>
              <w:t>TJ/CL399</w:t>
            </w:r>
            <w:r>
              <w:rPr>
                <w:sz w:val="18"/>
              </w:rPr>
              <w:t>、</w:t>
            </w:r>
            <w:r>
              <w:rPr>
                <w:rFonts w:ascii="Times New Roman" w:eastAsia="Times New Roman"/>
                <w:sz w:val="18"/>
              </w:rPr>
              <w:t>TJ/CL401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6"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91" w:line="324" w:lineRule="auto"/>
              <w:ind w:left="57" w:right="-44"/>
              <w:rPr>
                <w:sz w:val="18"/>
              </w:rPr>
            </w:pPr>
            <w:r>
              <w:rPr>
                <w:spacing w:val="-2"/>
                <w:sz w:val="18"/>
              </w:rPr>
              <w:t>铁道车辆运行品质轨旁动态监测系统</w:t>
            </w:r>
            <w:r>
              <w:rPr>
                <w:sz w:val="18"/>
              </w:rPr>
              <w:t>（</w:t>
            </w:r>
            <w:r>
              <w:rPr>
                <w:rFonts w:ascii="Times New Roman" w:hAnsi="Times New Roman" w:eastAsia="Times New Roman"/>
                <w:sz w:val="18"/>
              </w:rPr>
              <w:t>T</w:t>
            </w:r>
            <w:r>
              <w:rPr>
                <w:rFonts w:ascii="Times New Roman" w:hAnsi="Times New Roman" w:eastAsia="Times New Roman"/>
                <w:spacing w:val="-1"/>
                <w:w w:val="99"/>
                <w:sz w:val="18"/>
              </w:rPr>
              <w:t>PDS</w:t>
            </w:r>
            <w:r>
              <w:rPr>
                <w:spacing w:val="-90"/>
                <w:sz w:val="18"/>
              </w:rPr>
              <w:t>）</w:t>
            </w:r>
            <w:r>
              <w:rPr>
                <w:spacing w:val="-12"/>
                <w:sz w:val="18"/>
              </w:rPr>
              <w:t xml:space="preserve">：适应列车速度：动车组 </w:t>
            </w:r>
            <w:r>
              <w:rPr>
                <w:rFonts w:ascii="Times New Roman" w:hAnsi="Times New Roman" w:eastAsia="Times New Roman"/>
                <w:sz w:val="18"/>
              </w:rPr>
              <w:t>30</w:t>
            </w:r>
            <w:r>
              <w:rPr>
                <w:sz w:val="18"/>
              </w:rPr>
              <w:t>～</w:t>
            </w:r>
            <w:r>
              <w:rPr>
                <w:rFonts w:ascii="Times New Roman" w:hAnsi="Times New Roman" w:eastAsia="Times New Roman"/>
                <w:sz w:val="18"/>
              </w:rPr>
              <w:t>350 k</w:t>
            </w:r>
            <w:r>
              <w:rPr>
                <w:rFonts w:ascii="Times New Roman" w:hAnsi="Times New Roman" w:eastAsia="Times New Roman"/>
                <w:spacing w:val="-1"/>
                <w:sz w:val="18"/>
              </w:rPr>
              <w:t>m</w:t>
            </w:r>
            <w:r>
              <w:rPr>
                <w:rFonts w:ascii="Times New Roman" w:hAnsi="Times New Roman" w:eastAsia="Times New Roman"/>
                <w:sz w:val="18"/>
              </w:rPr>
              <w:t>/h</w:t>
            </w:r>
            <w:r>
              <w:rPr>
                <w:spacing w:val="-20"/>
                <w:sz w:val="18"/>
              </w:rPr>
              <w:t xml:space="preserve">、客车 </w:t>
            </w:r>
            <w:r>
              <w:rPr>
                <w:rFonts w:ascii="Times New Roman" w:hAnsi="Times New Roman" w:eastAsia="Times New Roman"/>
                <w:sz w:val="18"/>
              </w:rPr>
              <w:t>30</w:t>
            </w:r>
            <w:r>
              <w:rPr>
                <w:sz w:val="18"/>
              </w:rPr>
              <w:t>～</w:t>
            </w:r>
            <w:r>
              <w:rPr>
                <w:rFonts w:ascii="Times New Roman" w:hAnsi="Times New Roman" w:eastAsia="Times New Roman"/>
                <w:sz w:val="18"/>
              </w:rPr>
              <w:t>160 k</w:t>
            </w:r>
            <w:r>
              <w:rPr>
                <w:rFonts w:ascii="Times New Roman" w:hAnsi="Times New Roman" w:eastAsia="Times New Roman"/>
                <w:spacing w:val="-1"/>
                <w:sz w:val="18"/>
              </w:rPr>
              <w:t>m</w:t>
            </w:r>
            <w:r>
              <w:rPr>
                <w:rFonts w:ascii="Times New Roman" w:hAnsi="Times New Roman" w:eastAsia="Times New Roman"/>
                <w:sz w:val="18"/>
              </w:rPr>
              <w:t>/h</w:t>
            </w:r>
            <w:r>
              <w:rPr>
                <w:spacing w:val="-13"/>
                <w:sz w:val="18"/>
              </w:rPr>
              <w:t>、</w:t>
            </w:r>
            <w:r>
              <w:rPr>
                <w:spacing w:val="-15"/>
                <w:sz w:val="18"/>
              </w:rPr>
              <w:t xml:space="preserve">货车 </w:t>
            </w:r>
            <w:r>
              <w:rPr>
                <w:rFonts w:ascii="Times New Roman" w:hAnsi="Times New Roman" w:eastAsia="Times New Roman"/>
                <w:sz w:val="18"/>
              </w:rPr>
              <w:t>30</w:t>
            </w:r>
            <w:r>
              <w:rPr>
                <w:sz w:val="18"/>
              </w:rPr>
              <w:t>～</w:t>
            </w:r>
            <w:r>
              <w:rPr>
                <w:rFonts w:ascii="Times New Roman" w:hAnsi="Times New Roman" w:eastAsia="Times New Roman"/>
                <w:sz w:val="18"/>
              </w:rPr>
              <w:t>120</w:t>
            </w:r>
            <w:r>
              <w:rPr>
                <w:rFonts w:ascii="Times New Roman" w:hAnsi="Times New Roman" w:eastAsia="Times New Roman"/>
                <w:spacing w:val="1"/>
                <w:sz w:val="18"/>
              </w:rPr>
              <w:t xml:space="preserve"> </w:t>
            </w:r>
            <w:r>
              <w:rPr>
                <w:rFonts w:ascii="Times New Roman" w:hAnsi="Times New Roman" w:eastAsia="Times New Roman"/>
                <w:spacing w:val="-3"/>
                <w:sz w:val="18"/>
              </w:rPr>
              <w:t>km/h</w:t>
            </w:r>
            <w:r>
              <w:rPr>
                <w:spacing w:val="-4"/>
                <w:sz w:val="18"/>
              </w:rPr>
              <w:t>；适应车辆轴重：≤</w:t>
            </w:r>
            <w:r>
              <w:rPr>
                <w:rFonts w:ascii="Times New Roman" w:hAnsi="Times New Roman" w:eastAsia="Times New Roman"/>
                <w:spacing w:val="-4"/>
                <w:sz w:val="18"/>
              </w:rPr>
              <w:t>30t</w:t>
            </w:r>
            <w:r>
              <w:rPr>
                <w:spacing w:val="-7"/>
                <w:sz w:val="18"/>
              </w:rPr>
              <w:t>；自动计轴、计辆、测速；轮轨垂向力和横向力连续测量，动车组测区长度≥</w:t>
            </w:r>
            <w:r>
              <w:rPr>
                <w:rFonts w:ascii="Times New Roman" w:hAnsi="Times New Roman" w:eastAsia="Times New Roman"/>
                <w:spacing w:val="-7"/>
                <w:sz w:val="18"/>
              </w:rPr>
              <w:t>9.0</w:t>
            </w:r>
            <w:r>
              <w:rPr>
                <w:rFonts w:ascii="Times New Roman" w:hAnsi="Times New Roman" w:eastAsia="Times New Roman"/>
                <w:spacing w:val="-1"/>
                <w:sz w:val="18"/>
              </w:rPr>
              <w:t xml:space="preserve"> </w:t>
            </w:r>
            <w:r>
              <w:rPr>
                <w:rFonts w:ascii="Times New Roman" w:hAnsi="Times New Roman" w:eastAsia="Times New Roman"/>
                <w:sz w:val="18"/>
              </w:rPr>
              <w:t>m</w:t>
            </w:r>
            <w:r>
              <w:rPr>
                <w:sz w:val="18"/>
              </w:rPr>
              <w:t>、客车测区长度≥</w:t>
            </w:r>
            <w:r>
              <w:rPr>
                <w:rFonts w:ascii="Times New Roman" w:hAnsi="Times New Roman" w:eastAsia="Times New Roman"/>
                <w:sz w:val="18"/>
              </w:rPr>
              <w:t>6.0</w:t>
            </w:r>
            <w:r>
              <w:rPr>
                <w:rFonts w:ascii="Times New Roman" w:hAnsi="Times New Roman" w:eastAsia="Times New Roman"/>
                <w:spacing w:val="-1"/>
                <w:sz w:val="18"/>
              </w:rPr>
              <w:t xml:space="preserve"> </w:t>
            </w:r>
            <w:r>
              <w:rPr>
                <w:rFonts w:ascii="Times New Roman" w:hAnsi="Times New Roman" w:eastAsia="Times New Roman"/>
                <w:sz w:val="18"/>
              </w:rPr>
              <w:t>m</w:t>
            </w:r>
            <w:r>
              <w:rPr>
                <w:sz w:val="18"/>
              </w:rPr>
              <w:t>、货车测区长度≥</w:t>
            </w:r>
            <w:r>
              <w:rPr>
                <w:rFonts w:ascii="Times New Roman" w:hAnsi="Times New Roman" w:eastAsia="Times New Roman"/>
                <w:sz w:val="18"/>
              </w:rPr>
              <w:t>4.8m</w:t>
            </w:r>
            <w:r>
              <w:rPr>
                <w:sz w:val="18"/>
              </w:rPr>
              <w:t>；自动识别车辆运行品质不良、超载、</w:t>
            </w:r>
            <w:r>
              <w:rPr>
                <w:spacing w:val="-2"/>
                <w:sz w:val="18"/>
              </w:rPr>
              <w:t xml:space="preserve">偏载和车轮踏面损伤；轮轨力检测准确度：列车以 </w:t>
            </w:r>
            <w:r>
              <w:rPr>
                <w:rFonts w:ascii="Times New Roman" w:hAnsi="Times New Roman" w:eastAsia="Times New Roman"/>
                <w:sz w:val="18"/>
              </w:rPr>
              <w:t>40km/h</w:t>
            </w:r>
            <w:r>
              <w:rPr>
                <w:rFonts w:ascii="Times New Roman" w:hAnsi="Times New Roman" w:eastAsia="Times New Roman"/>
                <w:spacing w:val="-1"/>
                <w:sz w:val="18"/>
              </w:rPr>
              <w:t xml:space="preserve"> </w:t>
            </w:r>
            <w:r>
              <w:rPr>
                <w:sz w:val="18"/>
              </w:rPr>
              <w:t xml:space="preserve">及以下速度通过时垂向力测量最大允许误差± </w:t>
            </w:r>
            <w:r>
              <w:rPr>
                <w:rFonts w:ascii="Times New Roman" w:hAnsi="Times New Roman" w:eastAsia="Times New Roman"/>
                <w:spacing w:val="-3"/>
                <w:sz w:val="18"/>
              </w:rPr>
              <w:t>5</w:t>
            </w:r>
            <w:r>
              <w:rPr>
                <w:spacing w:val="-3"/>
                <w:sz w:val="18"/>
              </w:rPr>
              <w:t>‰，</w:t>
            </w:r>
            <w:r>
              <w:rPr>
                <w:rFonts w:ascii="Times New Roman" w:hAnsi="Times New Roman" w:eastAsia="Times New Roman"/>
                <w:spacing w:val="-3"/>
                <w:sz w:val="18"/>
              </w:rPr>
              <w:t>40</w:t>
            </w:r>
            <w:r>
              <w:rPr>
                <w:spacing w:val="-3"/>
                <w:sz w:val="18"/>
              </w:rPr>
              <w:t>～</w:t>
            </w:r>
            <w:r>
              <w:rPr>
                <w:rFonts w:ascii="Times New Roman" w:hAnsi="Times New Roman" w:eastAsia="Times New Roman"/>
                <w:spacing w:val="-3"/>
                <w:sz w:val="18"/>
              </w:rPr>
              <w:t>60km/h</w:t>
            </w:r>
            <w:r>
              <w:rPr>
                <w:rFonts w:ascii="Times New Roman" w:hAnsi="Times New Roman" w:eastAsia="Times New Roman"/>
                <w:spacing w:val="4"/>
                <w:sz w:val="18"/>
              </w:rPr>
              <w:t xml:space="preserve"> </w:t>
            </w:r>
            <w:r>
              <w:rPr>
                <w:spacing w:val="-1"/>
                <w:sz w:val="18"/>
              </w:rPr>
              <w:t>速度通过时垂向力测量最大允许误差±</w:t>
            </w:r>
            <w:r>
              <w:rPr>
                <w:rFonts w:ascii="Times New Roman" w:hAnsi="Times New Roman" w:eastAsia="Times New Roman"/>
                <w:spacing w:val="-4"/>
                <w:sz w:val="18"/>
              </w:rPr>
              <w:t>1%</w:t>
            </w:r>
            <w:r>
              <w:rPr>
                <w:spacing w:val="-4"/>
                <w:sz w:val="18"/>
              </w:rPr>
              <w:t>，</w:t>
            </w:r>
            <w:r>
              <w:rPr>
                <w:rFonts w:ascii="Times New Roman" w:hAnsi="Times New Roman" w:eastAsia="Times New Roman"/>
                <w:spacing w:val="-4"/>
                <w:sz w:val="18"/>
              </w:rPr>
              <w:t>60km/h</w:t>
            </w:r>
            <w:r>
              <w:rPr>
                <w:rFonts w:ascii="Times New Roman" w:hAnsi="Times New Roman" w:eastAsia="Times New Roman"/>
                <w:spacing w:val="4"/>
                <w:sz w:val="18"/>
              </w:rPr>
              <w:t xml:space="preserve"> </w:t>
            </w:r>
            <w:r>
              <w:rPr>
                <w:spacing w:val="-1"/>
                <w:sz w:val="18"/>
              </w:rPr>
              <w:t>以上垂向力测量最大允许误差±</w:t>
            </w:r>
            <w:r>
              <w:rPr>
                <w:rFonts w:ascii="Times New Roman" w:hAnsi="Times New Roman" w:eastAsia="Times New Roman"/>
                <w:spacing w:val="-5"/>
                <w:sz w:val="18"/>
              </w:rPr>
              <w:t>3%</w:t>
            </w:r>
            <w:r>
              <w:rPr>
                <w:spacing w:val="-5"/>
                <w:sz w:val="18"/>
              </w:rPr>
              <w:t xml:space="preserve">； </w:t>
            </w:r>
            <w:r>
              <w:rPr>
                <w:spacing w:val="-2"/>
                <w:sz w:val="18"/>
              </w:rPr>
              <w:t>横向力测量最大允许误差±</w:t>
            </w:r>
            <w:r>
              <w:rPr>
                <w:rFonts w:ascii="Times New Roman" w:hAnsi="Times New Roman" w:eastAsia="Times New Roman"/>
                <w:spacing w:val="-16"/>
                <w:sz w:val="18"/>
              </w:rPr>
              <w:t>3%</w:t>
            </w:r>
            <w:r>
              <w:rPr>
                <w:spacing w:val="-17"/>
                <w:sz w:val="18"/>
              </w:rPr>
              <w:t>；识别车轮失圆、多边形和踏面擦伤、剥离、碾堆等踏面损伤兑现率：＞</w:t>
            </w:r>
            <w:r>
              <w:rPr>
                <w:rFonts w:ascii="Times New Roman" w:hAnsi="Times New Roman" w:eastAsia="Times New Roman"/>
                <w:spacing w:val="-14"/>
                <w:sz w:val="18"/>
              </w:rPr>
              <w:t>95%</w:t>
            </w:r>
            <w:r>
              <w:rPr>
                <w:spacing w:val="-14"/>
                <w:sz w:val="18"/>
              </w:rPr>
              <w:t xml:space="preserve">； </w:t>
            </w:r>
            <w:r>
              <w:rPr>
                <w:sz w:val="18"/>
              </w:rPr>
              <w:t>运行品质不良按脱轨系数和轮重减载率进行联网评判、报警；车辆标签及车辆端位识别率：≥</w:t>
            </w:r>
            <w:r>
              <w:rPr>
                <w:rFonts w:ascii="Times New Roman" w:hAnsi="Times New Roman" w:eastAsia="Times New Roman"/>
                <w:sz w:val="18"/>
              </w:rPr>
              <w:t>99.9%</w:t>
            </w:r>
            <w:r>
              <w:rPr>
                <w:sz w:val="18"/>
              </w:rPr>
              <w:t>。</w:t>
            </w:r>
          </w:p>
        </w:tc>
        <w:tc>
          <w:tcPr>
            <w:tcW w:w="1543" w:type="dxa"/>
          </w:tcPr>
          <w:p>
            <w:pPr>
              <w:pStyle w:val="12"/>
              <w:rPr>
                <w:sz w:val="18"/>
              </w:rPr>
            </w:pPr>
          </w:p>
          <w:p>
            <w:pPr>
              <w:pStyle w:val="12"/>
              <w:rPr>
                <w:sz w:val="18"/>
              </w:rPr>
            </w:pPr>
          </w:p>
          <w:p>
            <w:pPr>
              <w:pStyle w:val="12"/>
              <w:rPr>
                <w:sz w:val="18"/>
              </w:rPr>
            </w:pPr>
          </w:p>
          <w:p>
            <w:pPr>
              <w:pStyle w:val="12"/>
              <w:spacing w:before="11"/>
              <w:rPr>
                <w:sz w:val="17"/>
              </w:rPr>
            </w:pPr>
          </w:p>
          <w:p>
            <w:pPr>
              <w:pStyle w:val="12"/>
              <w:spacing w:line="324" w:lineRule="auto"/>
              <w:ind w:left="108" w:right="95"/>
              <w:rPr>
                <w:sz w:val="18"/>
              </w:rPr>
            </w:pPr>
            <w:r>
              <w:rPr>
                <w:sz w:val="18"/>
              </w:rPr>
              <w:t>动车组、客车、货车</w:t>
            </w:r>
          </w:p>
        </w:tc>
        <w:tc>
          <w:tcPr>
            <w:tcW w:w="3116" w:type="dxa"/>
          </w:tcPr>
          <w:p>
            <w:pPr>
              <w:pStyle w:val="12"/>
              <w:rPr>
                <w:sz w:val="20"/>
              </w:rPr>
            </w:pPr>
          </w:p>
          <w:p>
            <w:pPr>
              <w:pStyle w:val="12"/>
              <w:rPr>
                <w:sz w:val="20"/>
              </w:rPr>
            </w:pPr>
          </w:p>
          <w:p>
            <w:pPr>
              <w:pStyle w:val="12"/>
              <w:rPr>
                <w:sz w:val="20"/>
              </w:rPr>
            </w:pPr>
          </w:p>
          <w:p>
            <w:pPr>
              <w:pStyle w:val="12"/>
              <w:rPr>
                <w:sz w:val="24"/>
              </w:rPr>
            </w:pPr>
          </w:p>
          <w:p>
            <w:pPr>
              <w:pStyle w:val="12"/>
              <w:ind w:left="57"/>
              <w:rPr>
                <w:rFonts w:ascii="Times New Roman" w:eastAsia="Times New Roman"/>
                <w:sz w:val="18"/>
              </w:rPr>
            </w:pPr>
            <w:r>
              <w:rPr>
                <w:rFonts w:ascii="Times New Roman" w:eastAsia="Times New Roman"/>
                <w:sz w:val="18"/>
              </w:rPr>
              <w:t>Q/CR349</w:t>
            </w:r>
            <w:r>
              <w:rPr>
                <w:sz w:val="18"/>
              </w:rPr>
              <w:t>、</w:t>
            </w:r>
            <w:r>
              <w:rPr>
                <w:rFonts w:ascii="Times New Roman" w:eastAsia="Times New Roman"/>
                <w:sz w:val="18"/>
              </w:rPr>
              <w:t>TJ/CL 438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3"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91"/>
              <w:ind w:left="57"/>
              <w:jc w:val="both"/>
              <w:rPr>
                <w:sz w:val="18"/>
              </w:rPr>
            </w:pPr>
            <w:r>
              <w:rPr>
                <w:sz w:val="18"/>
              </w:rPr>
              <w:t>铁道车辆车轮故障在线检测系统：适用车速：</w:t>
            </w:r>
            <w:r>
              <w:rPr>
                <w:rFonts w:ascii="Times New Roman" w:eastAsia="Times New Roman"/>
                <w:sz w:val="18"/>
              </w:rPr>
              <w:t>8</w:t>
            </w:r>
            <w:r>
              <w:rPr>
                <w:sz w:val="18"/>
              </w:rPr>
              <w:t>～</w:t>
            </w:r>
            <w:r>
              <w:rPr>
                <w:rFonts w:ascii="Times New Roman" w:eastAsia="Times New Roman"/>
                <w:sz w:val="18"/>
              </w:rPr>
              <w:t>12 km/h</w:t>
            </w:r>
            <w:r>
              <w:rPr>
                <w:sz w:val="18"/>
              </w:rPr>
              <w:t>。车轮外形几何尺寸检测误差范围：踏面磨耗：</w:t>
            </w:r>
          </w:p>
          <w:p>
            <w:pPr>
              <w:pStyle w:val="12"/>
              <w:spacing w:before="82" w:line="324" w:lineRule="auto"/>
              <w:ind w:left="57" w:right="43"/>
              <w:jc w:val="both"/>
              <w:rPr>
                <w:sz w:val="18"/>
              </w:rPr>
            </w:pPr>
            <w:r>
              <w:rPr>
                <w:sz w:val="18"/>
              </w:rPr>
              <w:t>±</w:t>
            </w:r>
            <w:r>
              <w:rPr>
                <w:rFonts w:ascii="Times New Roman" w:hAnsi="Times New Roman" w:eastAsia="Times New Roman"/>
                <w:sz w:val="18"/>
              </w:rPr>
              <w:t>0.2mm</w:t>
            </w:r>
            <w:r>
              <w:rPr>
                <w:sz w:val="18"/>
              </w:rPr>
              <w:t>；轮缘厚度：</w:t>
            </w:r>
            <w:r>
              <w:rPr>
                <w:rFonts w:ascii="Times New Roman" w:hAnsi="Times New Roman" w:eastAsia="Times New Roman"/>
                <w:sz w:val="18"/>
              </w:rPr>
              <w:t>0.2mm</w:t>
            </w:r>
            <w:r>
              <w:rPr>
                <w:sz w:val="18"/>
              </w:rPr>
              <w:t>；</w:t>
            </w:r>
            <w:r>
              <w:rPr>
                <w:rFonts w:ascii="Times New Roman" w:hAnsi="Times New Roman" w:eastAsia="Times New Roman"/>
                <w:sz w:val="18"/>
              </w:rPr>
              <w:t>QR</w:t>
            </w:r>
            <w:r>
              <w:rPr>
                <w:sz w:val="18"/>
              </w:rPr>
              <w:t>：±</w:t>
            </w:r>
            <w:r>
              <w:rPr>
                <w:rFonts w:ascii="Times New Roman" w:hAnsi="Times New Roman" w:eastAsia="Times New Roman"/>
                <w:sz w:val="18"/>
              </w:rPr>
              <w:t>0.4mm</w:t>
            </w:r>
            <w:r>
              <w:rPr>
                <w:sz w:val="18"/>
              </w:rPr>
              <w:t>；车轮直径：±</w:t>
            </w:r>
            <w:r>
              <w:rPr>
                <w:rFonts w:ascii="Times New Roman" w:hAnsi="Times New Roman" w:eastAsia="Times New Roman"/>
                <w:sz w:val="18"/>
              </w:rPr>
              <w:t>0.5mm</w:t>
            </w:r>
            <w:r>
              <w:rPr>
                <w:sz w:val="18"/>
              </w:rPr>
              <w:t>；轮对内距：±</w:t>
            </w:r>
            <w:r>
              <w:rPr>
                <w:rFonts w:ascii="Times New Roman" w:hAnsi="Times New Roman" w:eastAsia="Times New Roman"/>
                <w:sz w:val="18"/>
              </w:rPr>
              <w:t>0.6mm</w:t>
            </w:r>
            <w:r>
              <w:rPr>
                <w:sz w:val="18"/>
              </w:rPr>
              <w:t>。踏面擦伤深度检测误差：±</w:t>
            </w:r>
            <w:r>
              <w:rPr>
                <w:rFonts w:ascii="Times New Roman" w:hAnsi="Times New Roman" w:eastAsia="Times New Roman"/>
                <w:sz w:val="18"/>
              </w:rPr>
              <w:t>0.2mm</w:t>
            </w:r>
            <w:r>
              <w:rPr>
                <w:spacing w:val="-1"/>
                <w:sz w:val="18"/>
              </w:rPr>
              <w:t xml:space="preserve">。车轮探伤范围：轮毂部位径向裂纹；距轮毂内侧面 </w:t>
            </w:r>
            <w:r>
              <w:rPr>
                <w:rFonts w:ascii="Times New Roman" w:hAnsi="Times New Roman" w:eastAsia="Times New Roman"/>
                <w:sz w:val="18"/>
              </w:rPr>
              <w:t xml:space="preserve">60mm </w:t>
            </w:r>
            <w:r>
              <w:rPr>
                <w:spacing w:val="-11"/>
                <w:sz w:val="18"/>
              </w:rPr>
              <w:t xml:space="preserve">至 </w:t>
            </w:r>
            <w:r>
              <w:rPr>
                <w:rFonts w:ascii="Times New Roman" w:hAnsi="Times New Roman" w:eastAsia="Times New Roman"/>
                <w:sz w:val="18"/>
              </w:rPr>
              <w:t xml:space="preserve">100mm </w:t>
            </w:r>
            <w:r>
              <w:rPr>
                <w:spacing w:val="-3"/>
                <w:sz w:val="18"/>
              </w:rPr>
              <w:t>区域内轮毂</w:t>
            </w:r>
            <w:r>
              <w:rPr>
                <w:spacing w:val="-2"/>
                <w:sz w:val="18"/>
              </w:rPr>
              <w:t xml:space="preserve">周向裂纹；轮缘顶部至根部径向裂纹；轮毂周向裂纹：长轴 </w:t>
            </w:r>
            <w:r>
              <w:rPr>
                <w:rFonts w:ascii="Times New Roman" w:hAnsi="Times New Roman" w:eastAsia="Times New Roman"/>
                <w:sz w:val="18"/>
              </w:rPr>
              <w:t>40mm</w:t>
            </w:r>
            <w:r>
              <w:rPr>
                <w:spacing w:val="-11"/>
                <w:sz w:val="18"/>
              </w:rPr>
              <w:t xml:space="preserve">、短轴 </w:t>
            </w:r>
            <w:r>
              <w:rPr>
                <w:rFonts w:ascii="Times New Roman" w:hAnsi="Times New Roman" w:eastAsia="Times New Roman"/>
                <w:sz w:val="18"/>
              </w:rPr>
              <w:t xml:space="preserve">30mm </w:t>
            </w:r>
            <w:r>
              <w:rPr>
                <w:spacing w:val="-2"/>
                <w:sz w:val="18"/>
              </w:rPr>
              <w:t>的平底椭圆当量缺陷。轮</w:t>
            </w:r>
            <w:r>
              <w:rPr>
                <w:spacing w:val="-8"/>
                <w:sz w:val="18"/>
              </w:rPr>
              <w:t xml:space="preserve">缘顶部径向 </w:t>
            </w:r>
            <w:r>
              <w:rPr>
                <w:rFonts w:ascii="Times New Roman" w:hAnsi="Times New Roman" w:eastAsia="Times New Roman"/>
                <w:sz w:val="18"/>
              </w:rPr>
              <w:t xml:space="preserve">5mm </w:t>
            </w:r>
            <w:r>
              <w:rPr>
                <w:sz w:val="18"/>
              </w:rPr>
              <w:t>深刻槽当量缺陷。</w:t>
            </w:r>
          </w:p>
        </w:tc>
        <w:tc>
          <w:tcPr>
            <w:tcW w:w="1543" w:type="dxa"/>
          </w:tcPr>
          <w:p>
            <w:pPr>
              <w:pStyle w:val="12"/>
              <w:rPr>
                <w:sz w:val="18"/>
              </w:rPr>
            </w:pPr>
          </w:p>
          <w:p>
            <w:pPr>
              <w:pStyle w:val="12"/>
              <w:rPr>
                <w:sz w:val="18"/>
              </w:rPr>
            </w:pPr>
          </w:p>
          <w:p>
            <w:pPr>
              <w:pStyle w:val="12"/>
              <w:spacing w:before="10"/>
              <w:rPr>
                <w:sz w:val="19"/>
              </w:rPr>
            </w:pPr>
          </w:p>
          <w:p>
            <w:pPr>
              <w:pStyle w:val="12"/>
              <w:spacing w:before="1"/>
              <w:ind w:right="342"/>
              <w:jc w:val="right"/>
              <w:rPr>
                <w:sz w:val="18"/>
              </w:rPr>
            </w:pPr>
            <w:r>
              <w:rPr>
                <w:sz w:val="18"/>
              </w:rPr>
              <w:t>动车组、客车</w:t>
            </w:r>
          </w:p>
        </w:tc>
        <w:tc>
          <w:tcPr>
            <w:tcW w:w="3116" w:type="dxa"/>
          </w:tcPr>
          <w:p>
            <w:pPr>
              <w:pStyle w:val="12"/>
              <w:rPr>
                <w:sz w:val="20"/>
              </w:rPr>
            </w:pPr>
          </w:p>
          <w:p>
            <w:pPr>
              <w:pStyle w:val="12"/>
              <w:rPr>
                <w:sz w:val="20"/>
              </w:rPr>
            </w:pPr>
          </w:p>
          <w:p>
            <w:pPr>
              <w:pStyle w:val="12"/>
              <w:spacing w:before="10"/>
              <w:rPr>
                <w:sz w:val="15"/>
              </w:rPr>
            </w:pPr>
          </w:p>
          <w:p>
            <w:pPr>
              <w:pStyle w:val="12"/>
              <w:spacing w:before="1"/>
              <w:ind w:left="56"/>
              <w:rPr>
                <w:rFonts w:ascii="Times New Roman" w:eastAsia="Times New Roman"/>
                <w:sz w:val="18"/>
              </w:rPr>
            </w:pPr>
            <w:r>
              <w:rPr>
                <w:rFonts w:ascii="Times New Roman" w:eastAsia="Times New Roman"/>
                <w:sz w:val="18"/>
              </w:rPr>
              <w:t>TJ/CL256</w:t>
            </w:r>
            <w:r>
              <w:rPr>
                <w:sz w:val="18"/>
              </w:rPr>
              <w:t>、</w:t>
            </w:r>
            <w:r>
              <w:rPr>
                <w:rFonts w:ascii="Times New Roman" w:eastAsia="Times New Roman"/>
                <w:sz w:val="18"/>
              </w:rPr>
              <w:t>TJ/CL405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92" w:line="324" w:lineRule="auto"/>
              <w:ind w:left="57" w:right="-44"/>
              <w:jc w:val="both"/>
              <w:rPr>
                <w:sz w:val="18"/>
              </w:rPr>
            </w:pPr>
            <w:r>
              <w:rPr>
                <w:spacing w:val="-2"/>
                <w:sz w:val="18"/>
              </w:rPr>
              <w:t>车辆滚动轴承早期故障轨边声学诊断系统</w:t>
            </w:r>
            <w:r>
              <w:rPr>
                <w:sz w:val="18"/>
              </w:rPr>
              <w:t>（</w:t>
            </w:r>
            <w:r>
              <w:rPr>
                <w:rFonts w:ascii="Times New Roman" w:eastAsia="Times New Roman"/>
                <w:spacing w:val="-15"/>
                <w:sz w:val="18"/>
              </w:rPr>
              <w:t>T</w:t>
            </w:r>
            <w:r>
              <w:rPr>
                <w:rFonts w:ascii="Times New Roman" w:eastAsia="Times New Roman"/>
                <w:spacing w:val="-1"/>
                <w:w w:val="99"/>
                <w:sz w:val="18"/>
              </w:rPr>
              <w:t>ADS</w:t>
            </w:r>
            <w:r>
              <w:rPr>
                <w:spacing w:val="-90"/>
                <w:sz w:val="18"/>
              </w:rPr>
              <w:t>）</w:t>
            </w:r>
            <w:r>
              <w:rPr>
                <w:spacing w:val="-11"/>
                <w:sz w:val="18"/>
              </w:rPr>
              <w:t>：预报等级：</w:t>
            </w:r>
            <w:r>
              <w:rPr>
                <w:rFonts w:ascii="Times New Roman" w:eastAsia="Times New Roman"/>
                <w:sz w:val="18"/>
              </w:rPr>
              <w:t xml:space="preserve">3 </w:t>
            </w:r>
            <w:r>
              <w:rPr>
                <w:spacing w:val="-9"/>
                <w:sz w:val="18"/>
              </w:rPr>
              <w:t>级，适应车速：</w:t>
            </w:r>
            <w:r>
              <w:rPr>
                <w:rFonts w:ascii="Times New Roman" w:eastAsia="Times New Roman"/>
                <w:sz w:val="18"/>
              </w:rPr>
              <w:t>30</w:t>
            </w:r>
            <w:r>
              <w:rPr>
                <w:sz w:val="18"/>
              </w:rPr>
              <w:t>～</w:t>
            </w:r>
            <w:r>
              <w:rPr>
                <w:rFonts w:ascii="Times New Roman" w:eastAsia="Times New Roman"/>
                <w:spacing w:val="-8"/>
                <w:sz w:val="18"/>
              </w:rPr>
              <w:t>11</w:t>
            </w:r>
            <w:r>
              <w:rPr>
                <w:rFonts w:ascii="Times New Roman" w:eastAsia="Times New Roman"/>
                <w:spacing w:val="7"/>
                <w:sz w:val="18"/>
              </w:rPr>
              <w:t>0</w:t>
            </w:r>
            <w:r>
              <w:rPr>
                <w:rFonts w:ascii="Times New Roman" w:eastAsia="Times New Roman"/>
                <w:spacing w:val="-1"/>
                <w:sz w:val="18"/>
              </w:rPr>
              <w:t>km</w:t>
            </w:r>
            <w:r>
              <w:rPr>
                <w:rFonts w:ascii="Times New Roman" w:eastAsia="Times New Roman"/>
                <w:sz w:val="18"/>
              </w:rPr>
              <w:t>/</w:t>
            </w:r>
            <w:r>
              <w:rPr>
                <w:rFonts w:ascii="Times New Roman" w:eastAsia="Times New Roman"/>
                <w:spacing w:val="-1"/>
                <w:sz w:val="18"/>
              </w:rPr>
              <w:t>h</w:t>
            </w:r>
            <w:r>
              <w:rPr>
                <w:spacing w:val="-6"/>
                <w:sz w:val="18"/>
              </w:rPr>
              <w:t>，检测精度：预报准确率＞</w:t>
            </w:r>
            <w:r>
              <w:rPr>
                <w:rFonts w:ascii="Times New Roman" w:eastAsia="Times New Roman"/>
                <w:spacing w:val="-5"/>
                <w:sz w:val="18"/>
              </w:rPr>
              <w:t>97%</w:t>
            </w:r>
            <w:r>
              <w:rPr>
                <w:spacing w:val="-9"/>
                <w:sz w:val="18"/>
              </w:rPr>
              <w:t xml:space="preserve">，数据传输速率：不低于 </w:t>
            </w:r>
            <w:r>
              <w:rPr>
                <w:rFonts w:ascii="Times New Roman" w:eastAsia="Times New Roman"/>
                <w:spacing w:val="-3"/>
                <w:sz w:val="18"/>
              </w:rPr>
              <w:t>9600bit/s</w:t>
            </w:r>
            <w:r>
              <w:rPr>
                <w:spacing w:val="-3"/>
                <w:sz w:val="18"/>
              </w:rPr>
              <w:t>，传输接口协议：</w:t>
            </w:r>
            <w:r>
              <w:rPr>
                <w:rFonts w:ascii="Times New Roman" w:eastAsia="Times New Roman"/>
                <w:spacing w:val="-4"/>
                <w:sz w:val="18"/>
              </w:rPr>
              <w:t xml:space="preserve">CCITT </w:t>
            </w:r>
            <w:r>
              <w:rPr>
                <w:spacing w:val="-2"/>
                <w:sz w:val="18"/>
              </w:rPr>
              <w:t xml:space="preserve">及我国铁路通信的有关规定， </w:t>
            </w:r>
            <w:r>
              <w:rPr>
                <w:sz w:val="18"/>
              </w:rPr>
              <w:t>传输校验方式：文件传输协议</w:t>
            </w:r>
            <w:r>
              <w:rPr>
                <w:rFonts w:ascii="Times New Roman" w:eastAsia="Times New Roman"/>
                <w:sz w:val="18"/>
              </w:rPr>
              <w:t>(FTP)</w:t>
            </w:r>
            <w:r>
              <w:rPr>
                <w:sz w:val="18"/>
              </w:rPr>
              <w:t>。</w:t>
            </w:r>
          </w:p>
        </w:tc>
        <w:tc>
          <w:tcPr>
            <w:tcW w:w="1543" w:type="dxa"/>
          </w:tcPr>
          <w:p>
            <w:pPr>
              <w:pStyle w:val="12"/>
              <w:spacing w:before="4"/>
              <w:rPr>
                <w:sz w:val="19"/>
              </w:rPr>
            </w:pPr>
          </w:p>
          <w:p>
            <w:pPr>
              <w:pStyle w:val="12"/>
              <w:spacing w:line="324" w:lineRule="auto"/>
              <w:ind w:left="108" w:right="95"/>
              <w:rPr>
                <w:sz w:val="18"/>
              </w:rPr>
            </w:pPr>
            <w:r>
              <w:rPr>
                <w:sz w:val="18"/>
              </w:rPr>
              <w:t>动车组、客车、货车</w:t>
            </w:r>
          </w:p>
        </w:tc>
        <w:tc>
          <w:tcPr>
            <w:tcW w:w="3116" w:type="dxa"/>
          </w:tcPr>
          <w:p>
            <w:pPr>
              <w:pStyle w:val="12"/>
              <w:rPr>
                <w:sz w:val="20"/>
              </w:rPr>
            </w:pPr>
          </w:p>
          <w:p>
            <w:pPr>
              <w:pStyle w:val="12"/>
              <w:spacing w:before="157"/>
              <w:ind w:left="57"/>
              <w:rPr>
                <w:rFonts w:ascii="Times New Roman"/>
                <w:sz w:val="18"/>
              </w:rPr>
            </w:pPr>
            <w:r>
              <w:rPr>
                <w:rFonts w:ascii="Times New Roman"/>
                <w:sz w:val="18"/>
              </w:rPr>
              <w:t>Q/CR350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517" w:type="dxa"/>
            <w:vMerge w:val="restart"/>
          </w:tcPr>
          <w:p>
            <w:pPr>
              <w:pStyle w:val="12"/>
              <w:rPr>
                <w:sz w:val="20"/>
              </w:rPr>
            </w:pPr>
          </w:p>
          <w:p>
            <w:pPr>
              <w:pStyle w:val="12"/>
              <w:rPr>
                <w:sz w:val="20"/>
              </w:rPr>
            </w:pPr>
          </w:p>
          <w:p>
            <w:pPr>
              <w:pStyle w:val="12"/>
              <w:rPr>
                <w:sz w:val="20"/>
              </w:rPr>
            </w:pPr>
          </w:p>
          <w:p>
            <w:pPr>
              <w:pStyle w:val="12"/>
              <w:rPr>
                <w:sz w:val="20"/>
              </w:rPr>
            </w:pPr>
          </w:p>
          <w:p>
            <w:pPr>
              <w:pStyle w:val="12"/>
              <w:rPr>
                <w:sz w:val="17"/>
              </w:rPr>
            </w:pPr>
          </w:p>
          <w:p>
            <w:pPr>
              <w:pStyle w:val="12"/>
              <w:spacing w:before="1"/>
              <w:ind w:left="168"/>
              <w:rPr>
                <w:rFonts w:ascii="Times New Roman"/>
                <w:sz w:val="18"/>
              </w:rPr>
            </w:pPr>
            <w:r>
              <w:rPr>
                <w:rFonts w:ascii="Times New Roman"/>
                <w:sz w:val="18"/>
              </w:rPr>
              <w:t>48</w:t>
            </w:r>
          </w:p>
        </w:tc>
        <w:tc>
          <w:tcPr>
            <w:tcW w:w="2094" w:type="dxa"/>
            <w:vMerge w:val="restart"/>
          </w:tcPr>
          <w:p>
            <w:pPr>
              <w:pStyle w:val="12"/>
              <w:rPr>
                <w:sz w:val="18"/>
              </w:rPr>
            </w:pPr>
          </w:p>
          <w:p>
            <w:pPr>
              <w:pStyle w:val="12"/>
              <w:rPr>
                <w:sz w:val="18"/>
              </w:rPr>
            </w:pPr>
          </w:p>
          <w:p>
            <w:pPr>
              <w:pStyle w:val="12"/>
              <w:rPr>
                <w:sz w:val="18"/>
              </w:rPr>
            </w:pPr>
          </w:p>
          <w:p>
            <w:pPr>
              <w:pStyle w:val="12"/>
              <w:rPr>
                <w:sz w:val="18"/>
              </w:rPr>
            </w:pPr>
          </w:p>
          <w:p>
            <w:pPr>
              <w:pStyle w:val="12"/>
              <w:spacing w:before="3"/>
              <w:rPr>
                <w:sz w:val="26"/>
              </w:rPr>
            </w:pPr>
          </w:p>
          <w:p>
            <w:pPr>
              <w:pStyle w:val="12"/>
              <w:ind w:left="57"/>
              <w:rPr>
                <w:sz w:val="18"/>
              </w:rPr>
            </w:pPr>
            <w:r>
              <w:rPr>
                <w:sz w:val="18"/>
              </w:rPr>
              <w:t>轨道设施检测设备</w:t>
            </w:r>
          </w:p>
        </w:tc>
        <w:tc>
          <w:tcPr>
            <w:tcW w:w="8378" w:type="dxa"/>
          </w:tcPr>
          <w:p>
            <w:pPr>
              <w:pStyle w:val="12"/>
              <w:spacing w:before="149" w:line="324" w:lineRule="auto"/>
              <w:ind w:left="57" w:right="42"/>
              <w:jc w:val="both"/>
              <w:rPr>
                <w:sz w:val="18"/>
              </w:rPr>
            </w:pPr>
            <w:r>
              <w:rPr>
                <w:spacing w:val="-2"/>
                <w:sz w:val="18"/>
              </w:rPr>
              <w:t xml:space="preserve">钢轨探伤车：最高探伤速度 </w:t>
            </w:r>
            <w:r>
              <w:rPr>
                <w:rFonts w:ascii="Times New Roman" w:hAnsi="Times New Roman" w:eastAsia="Times New Roman"/>
                <w:sz w:val="18"/>
              </w:rPr>
              <w:t>80km/h</w:t>
            </w:r>
            <w:r>
              <w:rPr>
                <w:spacing w:val="-2"/>
                <w:sz w:val="18"/>
              </w:rPr>
              <w:t xml:space="preserve">；超声波对钢轨的最小扫查间距为 </w:t>
            </w:r>
            <w:r>
              <w:rPr>
                <w:rFonts w:ascii="Times New Roman" w:hAnsi="Times New Roman" w:eastAsia="Times New Roman"/>
                <w:sz w:val="18"/>
              </w:rPr>
              <w:t>0.8mm</w:t>
            </w:r>
            <w:r>
              <w:rPr>
                <w:spacing w:val="-2"/>
                <w:sz w:val="18"/>
              </w:rPr>
              <w:t xml:space="preserve">，最大扫查间距为 </w:t>
            </w:r>
            <w:r>
              <w:rPr>
                <w:rFonts w:ascii="Times New Roman" w:hAnsi="Times New Roman" w:eastAsia="Times New Roman"/>
                <w:sz w:val="18"/>
              </w:rPr>
              <w:t>5.6mm</w:t>
            </w:r>
            <w:r>
              <w:rPr>
                <w:sz w:val="18"/>
              </w:rPr>
              <w:t xml:space="preserve">； </w:t>
            </w:r>
            <w:r>
              <w:rPr>
                <w:spacing w:val="-4"/>
                <w:sz w:val="18"/>
              </w:rPr>
              <w:t>超声波覆盖钢轨区域：轨头、轨腰、位于轨腰投影区的轨底部分；探伤灵敏度：钢轨头部横向裂纹，≥直</w:t>
            </w:r>
            <w:r>
              <w:rPr>
                <w:spacing w:val="-24"/>
                <w:sz w:val="18"/>
              </w:rPr>
              <w:t xml:space="preserve">径 </w:t>
            </w:r>
            <w:r>
              <w:rPr>
                <w:rFonts w:ascii="Times New Roman" w:hAnsi="Times New Roman" w:eastAsia="Times New Roman"/>
                <w:sz w:val="18"/>
              </w:rPr>
              <w:t xml:space="preserve">8mm </w:t>
            </w:r>
            <w:r>
              <w:rPr>
                <w:sz w:val="18"/>
              </w:rPr>
              <w:t>平底孔当量；钢轨头部及腰部纵向水平裂纹，≥</w:t>
            </w:r>
            <w:r>
              <w:rPr>
                <w:rFonts w:ascii="Times New Roman" w:hAnsi="Times New Roman" w:eastAsia="Times New Roman"/>
                <w:sz w:val="18"/>
              </w:rPr>
              <w:t>10mm</w:t>
            </w:r>
            <w:r>
              <w:rPr>
                <w:sz w:val="18"/>
              </w:rPr>
              <w:t>×</w:t>
            </w:r>
            <w:r>
              <w:rPr>
                <w:rFonts w:ascii="Times New Roman" w:hAnsi="Times New Roman" w:eastAsia="Times New Roman"/>
                <w:sz w:val="18"/>
              </w:rPr>
              <w:t>15mm</w:t>
            </w:r>
            <w:r>
              <w:rPr>
                <w:sz w:val="18"/>
              </w:rPr>
              <w:t>；螺栓孔裂纹，裂纹深度≥</w:t>
            </w:r>
            <w:r>
              <w:rPr>
                <w:rFonts w:ascii="Times New Roman" w:hAnsi="Times New Roman" w:eastAsia="Times New Roman"/>
                <w:sz w:val="18"/>
              </w:rPr>
              <w:t>8mm</w:t>
            </w:r>
            <w:r>
              <w:rPr>
                <w:sz w:val="18"/>
              </w:rPr>
              <w:t>。</w:t>
            </w:r>
          </w:p>
        </w:tc>
        <w:tc>
          <w:tcPr>
            <w:tcW w:w="1543" w:type="dxa"/>
          </w:tcPr>
          <w:p>
            <w:pPr>
              <w:pStyle w:val="12"/>
              <w:rPr>
                <w:sz w:val="18"/>
              </w:rPr>
            </w:pPr>
          </w:p>
          <w:p>
            <w:pPr>
              <w:pStyle w:val="12"/>
              <w:spacing w:before="12"/>
              <w:rPr>
                <w:sz w:val="17"/>
              </w:rPr>
            </w:pPr>
          </w:p>
          <w:p>
            <w:pPr>
              <w:pStyle w:val="12"/>
              <w:ind w:right="342"/>
              <w:jc w:val="right"/>
              <w:rPr>
                <w:sz w:val="18"/>
              </w:rPr>
            </w:pPr>
            <w:r>
              <w:rPr>
                <w:sz w:val="18"/>
              </w:rPr>
              <w:t>钢轨无损检测</w:t>
            </w:r>
          </w:p>
        </w:tc>
        <w:tc>
          <w:tcPr>
            <w:tcW w:w="3116" w:type="dxa"/>
          </w:tcPr>
          <w:p>
            <w:pPr>
              <w:pStyle w:val="12"/>
              <w:rPr>
                <w:sz w:val="20"/>
              </w:rPr>
            </w:pPr>
          </w:p>
          <w:p>
            <w:pPr>
              <w:pStyle w:val="12"/>
              <w:spacing w:before="9"/>
              <w:rPr>
                <w:sz w:val="16"/>
              </w:rPr>
            </w:pPr>
          </w:p>
          <w:p>
            <w:pPr>
              <w:pStyle w:val="12"/>
              <w:ind w:left="57"/>
              <w:rPr>
                <w:rFonts w:ascii="Times New Roman"/>
                <w:sz w:val="18"/>
              </w:rPr>
            </w:pPr>
            <w:r>
              <w:rPr>
                <w:rFonts w:ascii="Times New Roman"/>
                <w:sz w:val="18"/>
              </w:rPr>
              <w:t>GB/T 28426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117" w:line="324" w:lineRule="auto"/>
              <w:ind w:left="57" w:right="10"/>
              <w:rPr>
                <w:sz w:val="18"/>
              </w:rPr>
            </w:pPr>
            <w:r>
              <w:rPr>
                <w:sz w:val="18"/>
              </w:rPr>
              <w:t xml:space="preserve">轨道检测系统：适用速度 </w:t>
            </w:r>
            <w:r>
              <w:rPr>
                <w:rFonts w:ascii="Times New Roman" w:eastAsia="Times New Roman"/>
                <w:sz w:val="18"/>
              </w:rPr>
              <w:t>15</w:t>
            </w:r>
            <w:r>
              <w:rPr>
                <w:sz w:val="18"/>
              </w:rPr>
              <w:t>～</w:t>
            </w:r>
            <w:r>
              <w:rPr>
                <w:rFonts w:ascii="Times New Roman" w:eastAsia="Times New Roman"/>
                <w:sz w:val="18"/>
              </w:rPr>
              <w:t>350km/h</w:t>
            </w:r>
            <w:r>
              <w:rPr>
                <w:sz w:val="18"/>
              </w:rPr>
              <w:t>；检测轨道的轨距、轨向、高低、水平、三角坑、超高、曲率、车体垂向和横向振动加速度等项目，具有轨道几何偏差编辑、轨道几何波形输出、报表打印等功能。</w:t>
            </w:r>
          </w:p>
        </w:tc>
        <w:tc>
          <w:tcPr>
            <w:tcW w:w="1543" w:type="dxa"/>
          </w:tcPr>
          <w:p>
            <w:pPr>
              <w:pStyle w:val="12"/>
              <w:spacing w:before="3"/>
              <w:rPr>
                <w:sz w:val="21"/>
              </w:rPr>
            </w:pPr>
          </w:p>
          <w:p>
            <w:pPr>
              <w:pStyle w:val="12"/>
              <w:spacing w:before="1"/>
              <w:ind w:right="342"/>
              <w:jc w:val="right"/>
              <w:rPr>
                <w:sz w:val="18"/>
              </w:rPr>
            </w:pPr>
            <w:r>
              <w:rPr>
                <w:sz w:val="18"/>
              </w:rPr>
              <w:t>轨道状态检测</w:t>
            </w:r>
          </w:p>
        </w:tc>
        <w:tc>
          <w:tcPr>
            <w:tcW w:w="3116" w:type="dxa"/>
          </w:tcPr>
          <w:p>
            <w:pPr>
              <w:pStyle w:val="12"/>
              <w:rPr>
                <w:sz w:val="22"/>
              </w:rPr>
            </w:pPr>
          </w:p>
          <w:p>
            <w:pPr>
              <w:pStyle w:val="12"/>
              <w:ind w:left="57"/>
              <w:rPr>
                <w:rFonts w:ascii="Times New Roman"/>
                <w:sz w:val="18"/>
              </w:rPr>
            </w:pPr>
            <w:r>
              <w:rPr>
                <w:rFonts w:ascii="Times New Roman"/>
                <w:sz w:val="18"/>
              </w:rPr>
              <w:t>TJ/GW126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90"/>
              <w:ind w:left="57"/>
              <w:rPr>
                <w:sz w:val="18"/>
              </w:rPr>
            </w:pPr>
            <w:r>
              <w:rPr>
                <w:sz w:val="18"/>
              </w:rPr>
              <w:t xml:space="preserve">钢轨轮廓及磨耗检测系统：适用速度 </w:t>
            </w:r>
            <w:r>
              <w:rPr>
                <w:rFonts w:ascii="Times New Roman" w:eastAsia="Times New Roman"/>
                <w:sz w:val="18"/>
              </w:rPr>
              <w:t>160km/h</w:t>
            </w:r>
            <w:r>
              <w:rPr>
                <w:sz w:val="18"/>
              </w:rPr>
              <w:t xml:space="preserve">；可按照 </w:t>
            </w:r>
            <w:r>
              <w:rPr>
                <w:rFonts w:ascii="Times New Roman" w:eastAsia="Times New Roman"/>
                <w:sz w:val="18"/>
              </w:rPr>
              <w:t>1m</w:t>
            </w:r>
            <w:r>
              <w:rPr>
                <w:sz w:val="18"/>
              </w:rPr>
              <w:t>、</w:t>
            </w:r>
            <w:r>
              <w:rPr>
                <w:rFonts w:ascii="Times New Roman" w:eastAsia="Times New Roman"/>
                <w:sz w:val="18"/>
              </w:rPr>
              <w:t>2m</w:t>
            </w:r>
            <w:r>
              <w:rPr>
                <w:sz w:val="18"/>
              </w:rPr>
              <w:t>、</w:t>
            </w:r>
            <w:r>
              <w:rPr>
                <w:rFonts w:ascii="Times New Roman" w:eastAsia="Times New Roman"/>
                <w:sz w:val="18"/>
              </w:rPr>
              <w:t>3m</w:t>
            </w:r>
            <w:r>
              <w:rPr>
                <w:sz w:val="18"/>
              </w:rPr>
              <w:t>、</w:t>
            </w:r>
            <w:r>
              <w:rPr>
                <w:rFonts w:ascii="Times New Roman" w:eastAsia="Times New Roman"/>
                <w:sz w:val="18"/>
              </w:rPr>
              <w:t xml:space="preserve">5m </w:t>
            </w:r>
            <w:r>
              <w:rPr>
                <w:sz w:val="18"/>
              </w:rPr>
              <w:t>间隔等间距采样；磨耗分辨力</w:t>
            </w:r>
          </w:p>
          <w:p>
            <w:pPr>
              <w:pStyle w:val="12"/>
              <w:spacing w:before="82"/>
              <w:ind w:left="57"/>
              <w:rPr>
                <w:sz w:val="18"/>
              </w:rPr>
            </w:pPr>
            <w:r>
              <w:rPr>
                <w:rFonts w:ascii="Times New Roman" w:eastAsia="Times New Roman"/>
                <w:sz w:val="18"/>
              </w:rPr>
              <w:t>0.1mm</w:t>
            </w:r>
            <w:r>
              <w:rPr>
                <w:sz w:val="18"/>
              </w:rPr>
              <w:t xml:space="preserve">；检测精度 </w:t>
            </w:r>
            <w:r>
              <w:rPr>
                <w:rFonts w:ascii="Times New Roman" w:eastAsia="Times New Roman"/>
                <w:sz w:val="18"/>
              </w:rPr>
              <w:t>0.2mm</w:t>
            </w:r>
            <w:r>
              <w:rPr>
                <w:sz w:val="18"/>
              </w:rPr>
              <w:t>。</w:t>
            </w:r>
          </w:p>
        </w:tc>
        <w:tc>
          <w:tcPr>
            <w:tcW w:w="1543" w:type="dxa"/>
          </w:tcPr>
          <w:p>
            <w:pPr>
              <w:pStyle w:val="12"/>
              <w:spacing w:before="3"/>
              <w:rPr>
                <w:sz w:val="19"/>
              </w:rPr>
            </w:pPr>
          </w:p>
          <w:p>
            <w:pPr>
              <w:pStyle w:val="12"/>
              <w:ind w:right="342"/>
              <w:jc w:val="right"/>
              <w:rPr>
                <w:sz w:val="18"/>
              </w:rPr>
            </w:pPr>
            <w:r>
              <w:rPr>
                <w:sz w:val="18"/>
              </w:rPr>
              <w:t>轨道状态检测</w:t>
            </w:r>
          </w:p>
        </w:tc>
        <w:tc>
          <w:tcPr>
            <w:tcW w:w="3116" w:type="dxa"/>
          </w:tcPr>
          <w:p>
            <w:pPr>
              <w:pStyle w:val="12"/>
              <w:spacing w:before="12"/>
              <w:rPr>
                <w:sz w:val="19"/>
              </w:rPr>
            </w:pPr>
          </w:p>
          <w:p>
            <w:pPr>
              <w:pStyle w:val="12"/>
              <w:ind w:left="57"/>
              <w:rPr>
                <w:rFonts w:ascii="Times New Roman"/>
                <w:sz w:val="18"/>
              </w:rPr>
            </w:pPr>
            <w:r>
              <w:rPr>
                <w:rFonts w:ascii="Times New Roman"/>
                <w:sz w:val="18"/>
              </w:rPr>
              <w:t>TJ/GW127</w:t>
            </w:r>
          </w:p>
        </w:tc>
      </w:tr>
    </w:tbl>
    <w:p>
      <w:pPr>
        <w:spacing w:after="0"/>
        <w:rPr>
          <w:rFonts w:ascii="Times New Roman"/>
          <w:sz w:val="18"/>
        </w:rPr>
        <w:sectPr>
          <w:pgSz w:w="16840" w:h="11910" w:orient="landscape"/>
          <w:pgMar w:top="720" w:right="400" w:bottom="1280" w:left="540" w:header="0" w:footer="1072" w:gutter="0"/>
          <w:cols w:space="720" w:num="1"/>
        </w:sectPr>
      </w:pPr>
    </w:p>
    <w:tbl>
      <w:tblPr>
        <w:tblStyle w:val="6"/>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7"/>
        <w:gridCol w:w="2094"/>
        <w:gridCol w:w="8378"/>
        <w:gridCol w:w="1543"/>
        <w:gridCol w:w="3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17" w:type="dxa"/>
          </w:tcPr>
          <w:p>
            <w:pPr>
              <w:pStyle w:val="12"/>
              <w:spacing w:before="92"/>
              <w:ind w:left="58" w:right="47"/>
              <w:jc w:val="center"/>
              <w:rPr>
                <w:b/>
                <w:sz w:val="18"/>
              </w:rPr>
            </w:pPr>
            <w:r>
              <w:rPr>
                <w:b/>
                <w:sz w:val="18"/>
              </w:rPr>
              <w:t>序号</w:t>
            </w:r>
          </w:p>
        </w:tc>
        <w:tc>
          <w:tcPr>
            <w:tcW w:w="2094" w:type="dxa"/>
          </w:tcPr>
          <w:p>
            <w:pPr>
              <w:pStyle w:val="12"/>
              <w:spacing w:before="92"/>
              <w:ind w:left="686"/>
              <w:rPr>
                <w:b/>
                <w:sz w:val="18"/>
              </w:rPr>
            </w:pPr>
            <w:r>
              <w:rPr>
                <w:b/>
                <w:sz w:val="18"/>
              </w:rPr>
              <w:t>设备名称</w:t>
            </w:r>
          </w:p>
        </w:tc>
        <w:tc>
          <w:tcPr>
            <w:tcW w:w="8378" w:type="dxa"/>
          </w:tcPr>
          <w:p>
            <w:pPr>
              <w:pStyle w:val="12"/>
              <w:spacing w:before="92"/>
              <w:ind w:left="13"/>
              <w:jc w:val="center"/>
              <w:rPr>
                <w:b/>
                <w:sz w:val="18"/>
              </w:rPr>
            </w:pPr>
            <w:r>
              <w:rPr>
                <w:b/>
                <w:sz w:val="18"/>
              </w:rPr>
              <w:t>性能参数</w:t>
            </w:r>
          </w:p>
        </w:tc>
        <w:tc>
          <w:tcPr>
            <w:tcW w:w="1543" w:type="dxa"/>
          </w:tcPr>
          <w:p>
            <w:pPr>
              <w:pStyle w:val="12"/>
              <w:spacing w:before="92"/>
              <w:ind w:left="410"/>
              <w:rPr>
                <w:b/>
                <w:sz w:val="18"/>
              </w:rPr>
            </w:pPr>
            <w:r>
              <w:rPr>
                <w:b/>
                <w:sz w:val="18"/>
              </w:rPr>
              <w:t>应用领域</w:t>
            </w:r>
          </w:p>
        </w:tc>
        <w:tc>
          <w:tcPr>
            <w:tcW w:w="3116" w:type="dxa"/>
          </w:tcPr>
          <w:p>
            <w:pPr>
              <w:pStyle w:val="12"/>
              <w:spacing w:before="92"/>
              <w:ind w:left="1178" w:right="1165"/>
              <w:jc w:val="center"/>
              <w:rPr>
                <w:b/>
                <w:sz w:val="18"/>
              </w:rPr>
            </w:pPr>
            <w:r>
              <w:rPr>
                <w:b/>
                <w:sz w:val="18"/>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517" w:type="dxa"/>
            <w:vMerge w:val="restart"/>
          </w:tcPr>
          <w:p>
            <w:pPr>
              <w:pStyle w:val="12"/>
              <w:rPr>
                <w:rFonts w:ascii="Times New Roman"/>
                <w:sz w:val="18"/>
              </w:rPr>
            </w:pPr>
          </w:p>
        </w:tc>
        <w:tc>
          <w:tcPr>
            <w:tcW w:w="2094" w:type="dxa"/>
            <w:vMerge w:val="restart"/>
          </w:tcPr>
          <w:p>
            <w:pPr>
              <w:pStyle w:val="12"/>
              <w:rPr>
                <w:rFonts w:ascii="Times New Roman"/>
                <w:sz w:val="18"/>
              </w:rPr>
            </w:pPr>
          </w:p>
        </w:tc>
        <w:tc>
          <w:tcPr>
            <w:tcW w:w="8378" w:type="dxa"/>
          </w:tcPr>
          <w:p>
            <w:pPr>
              <w:pStyle w:val="12"/>
              <w:spacing w:before="93"/>
              <w:ind w:left="57"/>
              <w:rPr>
                <w:rFonts w:ascii="Times New Roman" w:hAnsi="Times New Roman" w:eastAsia="Times New Roman"/>
                <w:sz w:val="18"/>
              </w:rPr>
            </w:pPr>
            <w:r>
              <w:rPr>
                <w:spacing w:val="-7"/>
                <w:sz w:val="18"/>
              </w:rPr>
              <w:t xml:space="preserve">轨道状态巡检系统：适用速度 </w:t>
            </w:r>
            <w:r>
              <w:rPr>
                <w:rFonts w:ascii="Times New Roman" w:hAnsi="Times New Roman" w:eastAsia="Times New Roman"/>
                <w:spacing w:val="-4"/>
                <w:sz w:val="18"/>
              </w:rPr>
              <w:t>160km/h</w:t>
            </w:r>
            <w:r>
              <w:rPr>
                <w:spacing w:val="-7"/>
                <w:sz w:val="18"/>
              </w:rPr>
              <w:t xml:space="preserve">；图像分辨率为横向 </w:t>
            </w:r>
            <w:r>
              <w:rPr>
                <w:rFonts w:ascii="Times New Roman" w:hAnsi="Times New Roman" w:eastAsia="Times New Roman"/>
                <w:spacing w:val="-8"/>
                <w:sz w:val="18"/>
              </w:rPr>
              <w:t>1mm</w:t>
            </w:r>
            <w:r>
              <w:rPr>
                <w:spacing w:val="-13"/>
                <w:sz w:val="18"/>
              </w:rPr>
              <w:t xml:space="preserve">，纵向 </w:t>
            </w:r>
            <w:r>
              <w:rPr>
                <w:rFonts w:ascii="Times New Roman" w:hAnsi="Times New Roman" w:eastAsia="Times New Roman"/>
                <w:spacing w:val="-5"/>
                <w:sz w:val="18"/>
              </w:rPr>
              <w:t>1.6mm</w:t>
            </w:r>
            <w:r>
              <w:rPr>
                <w:spacing w:val="-9"/>
                <w:sz w:val="18"/>
              </w:rPr>
              <w:t xml:space="preserve">；可智能识别 </w:t>
            </w:r>
            <w:r>
              <w:rPr>
                <w:rFonts w:ascii="Times New Roman" w:hAnsi="Times New Roman" w:eastAsia="Times New Roman"/>
                <w:sz w:val="18"/>
              </w:rPr>
              <w:t>15mm</w:t>
            </w:r>
            <w:r>
              <w:rPr>
                <w:sz w:val="18"/>
              </w:rPr>
              <w:t>×</w:t>
            </w:r>
            <w:r>
              <w:rPr>
                <w:rFonts w:ascii="Times New Roman" w:hAnsi="Times New Roman" w:eastAsia="Times New Roman"/>
                <w:sz w:val="18"/>
              </w:rPr>
              <w:t>15mm</w:t>
            </w:r>
          </w:p>
          <w:p>
            <w:pPr>
              <w:pStyle w:val="12"/>
              <w:spacing w:before="81"/>
              <w:ind w:left="57"/>
              <w:rPr>
                <w:sz w:val="18"/>
              </w:rPr>
            </w:pPr>
            <w:r>
              <w:rPr>
                <w:sz w:val="18"/>
              </w:rPr>
              <w:t>以上钢轨表面擦伤及剥离掉块；可智能识别扣件缺失、弹条断裂、弹条移位等异常。</w:t>
            </w:r>
          </w:p>
        </w:tc>
        <w:tc>
          <w:tcPr>
            <w:tcW w:w="1543" w:type="dxa"/>
          </w:tcPr>
          <w:p>
            <w:pPr>
              <w:pStyle w:val="12"/>
              <w:spacing w:before="5"/>
              <w:rPr>
                <w:sz w:val="19"/>
              </w:rPr>
            </w:pPr>
          </w:p>
          <w:p>
            <w:pPr>
              <w:pStyle w:val="12"/>
              <w:ind w:left="108"/>
              <w:rPr>
                <w:sz w:val="18"/>
              </w:rPr>
            </w:pPr>
            <w:r>
              <w:rPr>
                <w:sz w:val="18"/>
              </w:rPr>
              <w:t>轨道状态检测</w:t>
            </w:r>
          </w:p>
        </w:tc>
        <w:tc>
          <w:tcPr>
            <w:tcW w:w="3116" w:type="dxa"/>
          </w:tcPr>
          <w:p>
            <w:pPr>
              <w:pStyle w:val="12"/>
              <w:spacing w:before="2"/>
              <w:rPr>
                <w:sz w:val="20"/>
              </w:rPr>
            </w:pPr>
          </w:p>
          <w:p>
            <w:pPr>
              <w:pStyle w:val="12"/>
              <w:ind w:left="57"/>
              <w:rPr>
                <w:rFonts w:ascii="Times New Roman"/>
                <w:sz w:val="18"/>
              </w:rPr>
            </w:pPr>
            <w:r>
              <w:rPr>
                <w:rFonts w:ascii="Times New Roman"/>
                <w:sz w:val="18"/>
              </w:rPr>
              <w:t>TJ/GW127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92" w:line="324" w:lineRule="auto"/>
              <w:ind w:left="57" w:right="-44"/>
              <w:rPr>
                <w:sz w:val="18"/>
              </w:rPr>
            </w:pPr>
            <w:r>
              <w:rPr>
                <w:spacing w:val="-9"/>
                <w:sz w:val="18"/>
              </w:rPr>
              <w:t xml:space="preserve">线路限界检测系统：适用速度 </w:t>
            </w:r>
            <w:r>
              <w:rPr>
                <w:rFonts w:ascii="Times New Roman" w:hAnsi="Times New Roman" w:eastAsia="Times New Roman"/>
                <w:spacing w:val="-7"/>
                <w:sz w:val="18"/>
              </w:rPr>
              <w:t>160km/h</w:t>
            </w:r>
            <w:r>
              <w:rPr>
                <w:spacing w:val="-10"/>
                <w:sz w:val="18"/>
              </w:rPr>
              <w:t xml:space="preserve">；测量间距 </w:t>
            </w:r>
            <w:r>
              <w:rPr>
                <w:rFonts w:ascii="Times New Roman" w:hAnsi="Times New Roman" w:eastAsia="Times New Roman"/>
                <w:spacing w:val="-7"/>
                <w:sz w:val="18"/>
              </w:rPr>
              <w:t>0</w:t>
            </w:r>
            <w:r>
              <w:rPr>
                <w:spacing w:val="-7"/>
                <w:sz w:val="18"/>
              </w:rPr>
              <w:t>～</w:t>
            </w:r>
            <w:r>
              <w:rPr>
                <w:rFonts w:ascii="Times New Roman" w:hAnsi="Times New Roman" w:eastAsia="Times New Roman"/>
                <w:spacing w:val="-7"/>
                <w:sz w:val="18"/>
              </w:rPr>
              <w:t>450mm</w:t>
            </w:r>
            <w:r>
              <w:rPr>
                <w:spacing w:val="-3"/>
                <w:sz w:val="18"/>
              </w:rPr>
              <w:t>；测量精度</w:t>
            </w:r>
            <w:r>
              <w:rPr>
                <w:rFonts w:ascii="Times New Roman" w:hAnsi="Times New Roman" w:eastAsia="Times New Roman"/>
                <w:spacing w:val="-9"/>
                <w:sz w:val="18"/>
              </w:rPr>
              <w:t>±15mm</w:t>
            </w:r>
            <w:r>
              <w:rPr>
                <w:spacing w:val="-11"/>
                <w:sz w:val="18"/>
              </w:rPr>
              <w:t xml:space="preserve">；测量范围：轨面上方 </w:t>
            </w:r>
            <w:r>
              <w:rPr>
                <w:rFonts w:ascii="Times New Roman" w:hAnsi="Times New Roman" w:eastAsia="Times New Roman"/>
                <w:sz w:val="18"/>
              </w:rPr>
              <w:t>10m</w:t>
            </w:r>
            <w:r>
              <w:rPr>
                <w:sz w:val="18"/>
              </w:rPr>
              <w:t>、</w:t>
            </w:r>
            <w:r>
              <w:rPr>
                <w:spacing w:val="-6"/>
                <w:sz w:val="18"/>
              </w:rPr>
              <w:t xml:space="preserve">线路中心线两侧各 </w:t>
            </w:r>
            <w:r>
              <w:rPr>
                <w:rFonts w:ascii="Times New Roman" w:hAnsi="Times New Roman" w:eastAsia="Times New Roman"/>
                <w:sz w:val="18"/>
              </w:rPr>
              <w:t>10m</w:t>
            </w:r>
            <w:r>
              <w:rPr>
                <w:rFonts w:ascii="Times New Roman" w:hAnsi="Times New Roman" w:eastAsia="Times New Roman"/>
                <w:spacing w:val="-2"/>
                <w:sz w:val="18"/>
              </w:rPr>
              <w:t xml:space="preserve"> </w:t>
            </w:r>
            <w:r>
              <w:rPr>
                <w:sz w:val="18"/>
              </w:rPr>
              <w:t>的范围内。</w:t>
            </w:r>
          </w:p>
        </w:tc>
        <w:tc>
          <w:tcPr>
            <w:tcW w:w="1543" w:type="dxa"/>
          </w:tcPr>
          <w:p>
            <w:pPr>
              <w:pStyle w:val="12"/>
              <w:spacing w:before="4"/>
              <w:rPr>
                <w:sz w:val="19"/>
              </w:rPr>
            </w:pPr>
          </w:p>
          <w:p>
            <w:pPr>
              <w:pStyle w:val="12"/>
              <w:ind w:left="108"/>
              <w:rPr>
                <w:sz w:val="18"/>
              </w:rPr>
            </w:pPr>
            <w:r>
              <w:rPr>
                <w:sz w:val="18"/>
              </w:rPr>
              <w:t>轨道状态检测</w:t>
            </w:r>
          </w:p>
        </w:tc>
        <w:tc>
          <w:tcPr>
            <w:tcW w:w="3116" w:type="dxa"/>
          </w:tcPr>
          <w:p>
            <w:pPr>
              <w:pStyle w:val="12"/>
              <w:spacing w:before="1"/>
              <w:rPr>
                <w:sz w:val="20"/>
              </w:rPr>
            </w:pPr>
          </w:p>
          <w:p>
            <w:pPr>
              <w:pStyle w:val="12"/>
              <w:ind w:left="57"/>
              <w:rPr>
                <w:rFonts w:ascii="Times New Roman"/>
                <w:sz w:val="18"/>
              </w:rPr>
            </w:pPr>
            <w:r>
              <w:rPr>
                <w:rFonts w:ascii="Times New Roman"/>
                <w:sz w:val="18"/>
              </w:rPr>
              <w:t>TJ/GW127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1" w:hRule="atLeast"/>
        </w:trPr>
        <w:tc>
          <w:tcPr>
            <w:tcW w:w="517" w:type="dxa"/>
          </w:tcPr>
          <w:p>
            <w:pPr>
              <w:pStyle w:val="12"/>
              <w:rPr>
                <w:sz w:val="20"/>
              </w:rPr>
            </w:pPr>
          </w:p>
          <w:p>
            <w:pPr>
              <w:pStyle w:val="12"/>
              <w:rPr>
                <w:sz w:val="20"/>
              </w:rPr>
            </w:pPr>
          </w:p>
          <w:p>
            <w:pPr>
              <w:pStyle w:val="12"/>
              <w:rPr>
                <w:sz w:val="20"/>
              </w:rPr>
            </w:pPr>
          </w:p>
          <w:p>
            <w:pPr>
              <w:pStyle w:val="12"/>
              <w:rPr>
                <w:sz w:val="20"/>
              </w:rPr>
            </w:pPr>
          </w:p>
          <w:p>
            <w:pPr>
              <w:pStyle w:val="12"/>
              <w:spacing w:before="10"/>
              <w:rPr>
                <w:sz w:val="15"/>
              </w:rPr>
            </w:pPr>
          </w:p>
          <w:p>
            <w:pPr>
              <w:pStyle w:val="12"/>
              <w:spacing w:before="1"/>
              <w:ind w:left="58" w:right="47"/>
              <w:jc w:val="center"/>
              <w:rPr>
                <w:rFonts w:ascii="Times New Roman"/>
                <w:sz w:val="18"/>
              </w:rPr>
            </w:pPr>
            <w:r>
              <w:rPr>
                <w:rFonts w:ascii="Times New Roman"/>
                <w:sz w:val="18"/>
              </w:rPr>
              <w:t>49</w:t>
            </w:r>
          </w:p>
        </w:tc>
        <w:tc>
          <w:tcPr>
            <w:tcW w:w="2094" w:type="dxa"/>
          </w:tcPr>
          <w:p>
            <w:pPr>
              <w:pStyle w:val="12"/>
              <w:rPr>
                <w:sz w:val="20"/>
              </w:rPr>
            </w:pPr>
          </w:p>
          <w:p>
            <w:pPr>
              <w:pStyle w:val="12"/>
              <w:rPr>
                <w:sz w:val="20"/>
              </w:rPr>
            </w:pPr>
          </w:p>
          <w:p>
            <w:pPr>
              <w:pStyle w:val="12"/>
              <w:rPr>
                <w:sz w:val="20"/>
              </w:rPr>
            </w:pPr>
          </w:p>
          <w:p>
            <w:pPr>
              <w:pStyle w:val="12"/>
              <w:spacing w:before="4"/>
              <w:rPr>
                <w:sz w:val="25"/>
              </w:rPr>
            </w:pPr>
          </w:p>
          <w:p>
            <w:pPr>
              <w:pStyle w:val="12"/>
              <w:spacing w:line="312" w:lineRule="auto"/>
              <w:ind w:left="57" w:right="44"/>
              <w:rPr>
                <w:sz w:val="18"/>
              </w:rPr>
            </w:pPr>
            <w:r>
              <w:rPr>
                <w:sz w:val="18"/>
              </w:rPr>
              <w:t>铁路供电安全检测监测系统（</w:t>
            </w:r>
            <w:r>
              <w:rPr>
                <w:rFonts w:ascii="Times New Roman" w:eastAsia="Times New Roman"/>
                <w:sz w:val="18"/>
              </w:rPr>
              <w:t xml:space="preserve">6C </w:t>
            </w:r>
            <w:r>
              <w:rPr>
                <w:sz w:val="18"/>
              </w:rPr>
              <w:t>系统）</w:t>
            </w:r>
          </w:p>
        </w:tc>
        <w:tc>
          <w:tcPr>
            <w:tcW w:w="8378" w:type="dxa"/>
          </w:tcPr>
          <w:p>
            <w:pPr>
              <w:pStyle w:val="12"/>
              <w:spacing w:before="50" w:line="242" w:lineRule="auto"/>
              <w:ind w:left="17" w:right="45"/>
              <w:jc w:val="both"/>
              <w:rPr>
                <w:sz w:val="18"/>
              </w:rPr>
            </w:pPr>
            <w:r>
              <w:rPr>
                <w:spacing w:val="-1"/>
                <w:sz w:val="18"/>
              </w:rPr>
              <w:t>高速弓网综合检测装置</w:t>
            </w:r>
            <w:r>
              <w:rPr>
                <w:sz w:val="18"/>
              </w:rPr>
              <w:t>（</w:t>
            </w:r>
            <w:r>
              <w:rPr>
                <w:rFonts w:ascii="Times New Roman" w:hAnsi="Times New Roman" w:eastAsia="Times New Roman"/>
                <w:sz w:val="18"/>
              </w:rPr>
              <w:t>1C</w:t>
            </w:r>
            <w:r>
              <w:rPr>
                <w:spacing w:val="-90"/>
                <w:sz w:val="18"/>
              </w:rPr>
              <w:t>）</w:t>
            </w:r>
            <w:r>
              <w:rPr>
                <w:spacing w:val="-10"/>
                <w:sz w:val="18"/>
              </w:rPr>
              <w:t xml:space="preserve">：适用车速 </w:t>
            </w:r>
            <w:r>
              <w:rPr>
                <w:rFonts w:ascii="Times New Roman" w:hAnsi="Times New Roman" w:eastAsia="Times New Roman"/>
                <w:sz w:val="18"/>
              </w:rPr>
              <w:t>35</w:t>
            </w:r>
            <w:r>
              <w:rPr>
                <w:rFonts w:ascii="Times New Roman" w:hAnsi="Times New Roman" w:eastAsia="Times New Roman"/>
                <w:spacing w:val="1"/>
                <w:sz w:val="18"/>
              </w:rPr>
              <w:t>0</w:t>
            </w:r>
            <w:r>
              <w:rPr>
                <w:rFonts w:ascii="Times New Roman" w:hAnsi="Times New Roman" w:eastAsia="Times New Roman"/>
                <w:sz w:val="18"/>
              </w:rPr>
              <w:t>k</w:t>
            </w:r>
            <w:r>
              <w:rPr>
                <w:rFonts w:ascii="Times New Roman" w:hAnsi="Times New Roman" w:eastAsia="Times New Roman"/>
                <w:spacing w:val="-1"/>
                <w:sz w:val="18"/>
              </w:rPr>
              <w:t>m</w:t>
            </w:r>
            <w:r>
              <w:rPr>
                <w:rFonts w:ascii="Times New Roman" w:hAnsi="Times New Roman" w:eastAsia="Times New Roman"/>
                <w:sz w:val="18"/>
              </w:rPr>
              <w:t>/h</w:t>
            </w:r>
            <w:r>
              <w:rPr>
                <w:spacing w:val="-2"/>
                <w:sz w:val="18"/>
              </w:rPr>
              <w:t>，监控分辨率≥</w:t>
            </w:r>
            <w:r>
              <w:rPr>
                <w:rFonts w:ascii="Times New Roman" w:hAnsi="Times New Roman" w:eastAsia="Times New Roman"/>
                <w:sz w:val="18"/>
              </w:rPr>
              <w:t>1024</w:t>
            </w:r>
            <w:r>
              <w:rPr>
                <w:sz w:val="18"/>
              </w:rPr>
              <w:t>×</w:t>
            </w:r>
            <w:r>
              <w:rPr>
                <w:rFonts w:ascii="Times New Roman" w:hAnsi="Times New Roman" w:eastAsia="Times New Roman"/>
                <w:sz w:val="18"/>
              </w:rPr>
              <w:t>1024</w:t>
            </w:r>
            <w:r>
              <w:rPr>
                <w:spacing w:val="-2"/>
                <w:sz w:val="18"/>
              </w:rPr>
              <w:t>，帧率≥</w:t>
            </w:r>
            <w:r>
              <w:rPr>
                <w:rFonts w:ascii="Times New Roman" w:hAnsi="Times New Roman" w:eastAsia="Times New Roman"/>
                <w:sz w:val="18"/>
              </w:rPr>
              <w:t>100fp</w:t>
            </w:r>
            <w:r>
              <w:rPr>
                <w:rFonts w:ascii="Times New Roman" w:hAnsi="Times New Roman" w:eastAsia="Times New Roman"/>
                <w:spacing w:val="-1"/>
                <w:sz w:val="18"/>
              </w:rPr>
              <w:t>s</w:t>
            </w:r>
            <w:r>
              <w:rPr>
                <w:spacing w:val="-4"/>
                <w:sz w:val="18"/>
              </w:rPr>
              <w:t>，弓网接触力</w:t>
            </w:r>
            <w:r>
              <w:rPr>
                <w:spacing w:val="-12"/>
                <w:sz w:val="18"/>
              </w:rPr>
              <w:t xml:space="preserve">分辨率 </w:t>
            </w:r>
            <w:r>
              <w:rPr>
                <w:rFonts w:ascii="Times New Roman" w:hAnsi="Times New Roman" w:eastAsia="Times New Roman"/>
                <w:sz w:val="18"/>
              </w:rPr>
              <w:t>1N</w:t>
            </w:r>
            <w:r>
              <w:rPr>
                <w:spacing w:val="-4"/>
                <w:sz w:val="18"/>
              </w:rPr>
              <w:t xml:space="preserve">，接触线和拉出值测量分辨率 </w:t>
            </w:r>
            <w:r>
              <w:rPr>
                <w:rFonts w:ascii="Times New Roman" w:hAnsi="Times New Roman" w:eastAsia="Times New Roman"/>
                <w:sz w:val="18"/>
              </w:rPr>
              <w:t>1mm</w:t>
            </w:r>
            <w:r>
              <w:rPr>
                <w:sz w:val="18"/>
              </w:rPr>
              <w:t>。</w:t>
            </w:r>
          </w:p>
          <w:p>
            <w:pPr>
              <w:pStyle w:val="12"/>
              <w:ind w:left="17"/>
              <w:jc w:val="both"/>
              <w:rPr>
                <w:sz w:val="18"/>
              </w:rPr>
            </w:pPr>
            <w:r>
              <w:rPr>
                <w:sz w:val="18"/>
              </w:rPr>
              <w:t>接触网安全巡检装置（</w:t>
            </w:r>
            <w:r>
              <w:rPr>
                <w:rFonts w:ascii="Times New Roman" w:hAnsi="Times New Roman" w:eastAsia="Times New Roman"/>
                <w:sz w:val="18"/>
              </w:rPr>
              <w:t>2C</w:t>
            </w:r>
            <w:r>
              <w:rPr>
                <w:spacing w:val="-90"/>
                <w:sz w:val="18"/>
              </w:rPr>
              <w:t>）</w:t>
            </w:r>
            <w:r>
              <w:rPr>
                <w:spacing w:val="-8"/>
                <w:sz w:val="18"/>
              </w:rPr>
              <w:t xml:space="preserve">：适用车速 </w:t>
            </w:r>
            <w:r>
              <w:rPr>
                <w:rFonts w:ascii="Times New Roman" w:hAnsi="Times New Roman" w:eastAsia="Times New Roman"/>
                <w:sz w:val="18"/>
              </w:rPr>
              <w:t>350k</w:t>
            </w:r>
            <w:r>
              <w:rPr>
                <w:rFonts w:ascii="Times New Roman" w:hAnsi="Times New Roman" w:eastAsia="Times New Roman"/>
                <w:spacing w:val="-1"/>
                <w:sz w:val="18"/>
              </w:rPr>
              <w:t>m</w:t>
            </w:r>
            <w:r>
              <w:rPr>
                <w:rFonts w:ascii="Times New Roman" w:hAnsi="Times New Roman" w:eastAsia="Times New Roman"/>
                <w:sz w:val="18"/>
              </w:rPr>
              <w:t>/h</w:t>
            </w:r>
            <w:r>
              <w:rPr>
                <w:sz w:val="18"/>
              </w:rPr>
              <w:t>，图像分辨率≥</w:t>
            </w:r>
            <w:r>
              <w:rPr>
                <w:rFonts w:ascii="Times New Roman" w:hAnsi="Times New Roman" w:eastAsia="Times New Roman"/>
                <w:sz w:val="18"/>
              </w:rPr>
              <w:t>1024</w:t>
            </w:r>
            <w:r>
              <w:rPr>
                <w:sz w:val="18"/>
              </w:rPr>
              <w:t>×</w:t>
            </w:r>
            <w:r>
              <w:rPr>
                <w:rFonts w:ascii="Times New Roman" w:hAnsi="Times New Roman" w:eastAsia="Times New Roman"/>
                <w:sz w:val="18"/>
              </w:rPr>
              <w:t>1024</w:t>
            </w:r>
            <w:r>
              <w:rPr>
                <w:sz w:val="18"/>
              </w:rPr>
              <w:t>。</w:t>
            </w:r>
          </w:p>
          <w:p>
            <w:pPr>
              <w:pStyle w:val="12"/>
              <w:spacing w:before="4" w:line="242" w:lineRule="auto"/>
              <w:ind w:left="18" w:right="-44"/>
              <w:jc w:val="both"/>
              <w:rPr>
                <w:sz w:val="18"/>
              </w:rPr>
            </w:pPr>
            <w:r>
              <w:rPr>
                <w:spacing w:val="-6"/>
                <w:sz w:val="18"/>
              </w:rPr>
              <w:t>车载接触网运行状态检测装置</w:t>
            </w:r>
            <w:r>
              <w:rPr>
                <w:sz w:val="18"/>
              </w:rPr>
              <w:t>（</w:t>
            </w:r>
            <w:r>
              <w:rPr>
                <w:rFonts w:ascii="Times New Roman" w:hAnsi="Times New Roman" w:eastAsia="Times New Roman"/>
                <w:sz w:val="18"/>
              </w:rPr>
              <w:t>3C</w:t>
            </w:r>
            <w:r>
              <w:rPr>
                <w:spacing w:val="-90"/>
                <w:sz w:val="18"/>
              </w:rPr>
              <w:t>）</w:t>
            </w:r>
            <w:r>
              <w:rPr>
                <w:spacing w:val="-21"/>
                <w:sz w:val="18"/>
              </w:rPr>
              <w:t xml:space="preserve">：适用车速 </w:t>
            </w:r>
            <w:r>
              <w:rPr>
                <w:rFonts w:ascii="Times New Roman" w:hAnsi="Times New Roman" w:eastAsia="Times New Roman"/>
                <w:sz w:val="18"/>
              </w:rPr>
              <w:t>350k</w:t>
            </w:r>
            <w:r>
              <w:rPr>
                <w:rFonts w:ascii="Times New Roman" w:hAnsi="Times New Roman" w:eastAsia="Times New Roman"/>
                <w:spacing w:val="-1"/>
                <w:sz w:val="18"/>
              </w:rPr>
              <w:t>m</w:t>
            </w:r>
            <w:r>
              <w:rPr>
                <w:rFonts w:ascii="Times New Roman" w:hAnsi="Times New Roman" w:eastAsia="Times New Roman"/>
                <w:sz w:val="18"/>
              </w:rPr>
              <w:t>/h</w:t>
            </w:r>
            <w:r>
              <w:rPr>
                <w:spacing w:val="-14"/>
                <w:sz w:val="18"/>
              </w:rPr>
              <w:t xml:space="preserve">，燃弧持续时间精度 </w:t>
            </w:r>
            <w:r>
              <w:rPr>
                <w:rFonts w:ascii="Times New Roman" w:hAnsi="Times New Roman" w:eastAsia="Times New Roman"/>
                <w:sz w:val="18"/>
              </w:rPr>
              <w:t>2m</w:t>
            </w:r>
            <w:r>
              <w:rPr>
                <w:rFonts w:ascii="Times New Roman" w:hAnsi="Times New Roman" w:eastAsia="Times New Roman"/>
                <w:spacing w:val="-1"/>
                <w:w w:val="99"/>
                <w:sz w:val="18"/>
              </w:rPr>
              <w:t>s</w:t>
            </w:r>
            <w:r>
              <w:rPr>
                <w:spacing w:val="-13"/>
                <w:sz w:val="18"/>
              </w:rPr>
              <w:t xml:space="preserve">，接触网温度测量精度 </w:t>
            </w:r>
            <w:r>
              <w:rPr>
                <w:rFonts w:ascii="Times New Roman" w:hAnsi="Times New Roman" w:eastAsia="Times New Roman"/>
                <w:spacing w:val="-6"/>
                <w:sz w:val="18"/>
              </w:rPr>
              <w:t>2</w:t>
            </w:r>
            <w:r>
              <w:rPr>
                <w:spacing w:val="-5"/>
                <w:sz w:val="18"/>
              </w:rPr>
              <w:t>℃，</w:t>
            </w:r>
            <w:r>
              <w:rPr>
                <w:sz w:val="18"/>
              </w:rPr>
              <w:t>弓网视频分辨率≥</w:t>
            </w:r>
            <w:r>
              <w:rPr>
                <w:rFonts w:ascii="Times New Roman" w:hAnsi="Times New Roman" w:eastAsia="Times New Roman"/>
                <w:sz w:val="18"/>
              </w:rPr>
              <w:t>1024</w:t>
            </w:r>
            <w:r>
              <w:rPr>
                <w:sz w:val="18"/>
              </w:rPr>
              <w:t>×</w:t>
            </w:r>
            <w:r>
              <w:rPr>
                <w:rFonts w:ascii="Times New Roman" w:hAnsi="Times New Roman" w:eastAsia="Times New Roman"/>
                <w:sz w:val="18"/>
              </w:rPr>
              <w:t>1024</w:t>
            </w:r>
            <w:r>
              <w:rPr>
                <w:sz w:val="18"/>
              </w:rPr>
              <w:t>，帧率≥</w:t>
            </w:r>
            <w:r>
              <w:rPr>
                <w:rFonts w:ascii="Times New Roman" w:hAnsi="Times New Roman" w:eastAsia="Times New Roman"/>
                <w:sz w:val="18"/>
              </w:rPr>
              <w:t>25fps</w:t>
            </w:r>
            <w:r>
              <w:rPr>
                <w:sz w:val="18"/>
              </w:rPr>
              <w:t>。</w:t>
            </w:r>
          </w:p>
          <w:p>
            <w:pPr>
              <w:pStyle w:val="12"/>
              <w:spacing w:before="1" w:line="242" w:lineRule="auto"/>
              <w:ind w:left="18" w:right="-44"/>
              <w:jc w:val="both"/>
              <w:rPr>
                <w:sz w:val="18"/>
              </w:rPr>
            </w:pPr>
            <w:r>
              <w:rPr>
                <w:spacing w:val="-2"/>
                <w:sz w:val="18"/>
              </w:rPr>
              <w:t>接触网悬挂状态检测监测装置</w:t>
            </w:r>
            <w:r>
              <w:rPr>
                <w:sz w:val="18"/>
              </w:rPr>
              <w:t>（</w:t>
            </w:r>
            <w:r>
              <w:rPr>
                <w:rFonts w:ascii="Times New Roman" w:hAnsi="Times New Roman" w:eastAsia="Times New Roman"/>
                <w:sz w:val="18"/>
              </w:rPr>
              <w:t>4C</w:t>
            </w:r>
            <w:r>
              <w:rPr>
                <w:spacing w:val="-90"/>
                <w:sz w:val="18"/>
              </w:rPr>
              <w:t>）</w:t>
            </w:r>
            <w:r>
              <w:rPr>
                <w:spacing w:val="-12"/>
                <w:sz w:val="18"/>
              </w:rPr>
              <w:t xml:space="preserve">：适用车速 </w:t>
            </w:r>
            <w:r>
              <w:rPr>
                <w:rFonts w:ascii="Times New Roman" w:hAnsi="Times New Roman" w:eastAsia="Times New Roman"/>
                <w:sz w:val="18"/>
              </w:rPr>
              <w:t>160k</w:t>
            </w:r>
            <w:r>
              <w:rPr>
                <w:rFonts w:ascii="Times New Roman" w:hAnsi="Times New Roman" w:eastAsia="Times New Roman"/>
                <w:spacing w:val="-1"/>
                <w:sz w:val="18"/>
              </w:rPr>
              <w:t>m</w:t>
            </w:r>
            <w:r>
              <w:rPr>
                <w:rFonts w:ascii="Times New Roman" w:hAnsi="Times New Roman" w:eastAsia="Times New Roman"/>
                <w:sz w:val="18"/>
              </w:rPr>
              <w:t>/h</w:t>
            </w:r>
            <w:r>
              <w:rPr>
                <w:spacing w:val="-10"/>
                <w:sz w:val="18"/>
              </w:rPr>
              <w:t xml:space="preserve">，接触线测量精度 </w:t>
            </w:r>
            <w:r>
              <w:rPr>
                <w:rFonts w:ascii="Times New Roman" w:hAnsi="Times New Roman" w:eastAsia="Times New Roman"/>
                <w:sz w:val="18"/>
              </w:rPr>
              <w:t>10m</w:t>
            </w:r>
            <w:r>
              <w:rPr>
                <w:rFonts w:ascii="Times New Roman" w:hAnsi="Times New Roman" w:eastAsia="Times New Roman"/>
                <w:spacing w:val="-1"/>
                <w:sz w:val="18"/>
              </w:rPr>
              <w:t>m</w:t>
            </w:r>
            <w:r>
              <w:rPr>
                <w:spacing w:val="-10"/>
                <w:sz w:val="18"/>
              </w:rPr>
              <w:t xml:space="preserve">，拉出值测量精度 </w:t>
            </w:r>
            <w:r>
              <w:rPr>
                <w:rFonts w:ascii="Times New Roman" w:hAnsi="Times New Roman" w:eastAsia="Times New Roman"/>
                <w:spacing w:val="-3"/>
                <w:sz w:val="18"/>
              </w:rPr>
              <w:t>25</w:t>
            </w:r>
            <w:r>
              <w:rPr>
                <w:rFonts w:ascii="Times New Roman" w:hAnsi="Times New Roman" w:eastAsia="Times New Roman"/>
                <w:spacing w:val="-4"/>
                <w:sz w:val="18"/>
              </w:rPr>
              <w:t>mm</w:t>
            </w:r>
            <w:r>
              <w:rPr>
                <w:spacing w:val="-3"/>
                <w:sz w:val="18"/>
              </w:rPr>
              <w:t>，</w:t>
            </w:r>
            <w:r>
              <w:rPr>
                <w:sz w:val="18"/>
              </w:rPr>
              <w:t>关键区域检测图像像素≥</w:t>
            </w:r>
            <w:r>
              <w:rPr>
                <w:rFonts w:ascii="Times New Roman" w:hAnsi="Times New Roman" w:eastAsia="Times New Roman"/>
                <w:sz w:val="18"/>
              </w:rPr>
              <w:t xml:space="preserve">5000 </w:t>
            </w:r>
            <w:r>
              <w:rPr>
                <w:sz w:val="18"/>
              </w:rPr>
              <w:t>万。</w:t>
            </w:r>
          </w:p>
          <w:p>
            <w:pPr>
              <w:pStyle w:val="12"/>
              <w:spacing w:before="1"/>
              <w:ind w:left="18"/>
              <w:jc w:val="both"/>
              <w:rPr>
                <w:sz w:val="18"/>
              </w:rPr>
            </w:pPr>
            <w:r>
              <w:rPr>
                <w:sz w:val="18"/>
              </w:rPr>
              <w:t>受电弓滑板监测装置（</w:t>
            </w:r>
            <w:r>
              <w:rPr>
                <w:rFonts w:ascii="Times New Roman" w:hAnsi="Times New Roman" w:eastAsia="Times New Roman"/>
                <w:sz w:val="18"/>
              </w:rPr>
              <w:t>5C</w:t>
            </w:r>
            <w:r>
              <w:rPr>
                <w:spacing w:val="-90"/>
                <w:sz w:val="18"/>
              </w:rPr>
              <w:t>）</w:t>
            </w:r>
            <w:r>
              <w:rPr>
                <w:spacing w:val="-8"/>
                <w:sz w:val="18"/>
              </w:rPr>
              <w:t xml:space="preserve">：适应车速 </w:t>
            </w:r>
            <w:r>
              <w:rPr>
                <w:rFonts w:ascii="Times New Roman" w:hAnsi="Times New Roman" w:eastAsia="Times New Roman"/>
                <w:sz w:val="18"/>
              </w:rPr>
              <w:t>350k</w:t>
            </w:r>
            <w:r>
              <w:rPr>
                <w:rFonts w:ascii="Times New Roman" w:hAnsi="Times New Roman" w:eastAsia="Times New Roman"/>
                <w:spacing w:val="-1"/>
                <w:sz w:val="18"/>
              </w:rPr>
              <w:t>m</w:t>
            </w:r>
            <w:r>
              <w:rPr>
                <w:rFonts w:ascii="Times New Roman" w:hAnsi="Times New Roman" w:eastAsia="Times New Roman"/>
                <w:sz w:val="18"/>
              </w:rPr>
              <w:t>/h</w:t>
            </w:r>
            <w:r>
              <w:rPr>
                <w:sz w:val="18"/>
              </w:rPr>
              <w:t>，图像分辨率≥</w:t>
            </w:r>
            <w:r>
              <w:rPr>
                <w:rFonts w:ascii="Times New Roman" w:hAnsi="Times New Roman" w:eastAsia="Times New Roman"/>
                <w:sz w:val="18"/>
              </w:rPr>
              <w:t>2448</w:t>
            </w:r>
            <w:r>
              <w:rPr>
                <w:sz w:val="18"/>
              </w:rPr>
              <w:t>×</w:t>
            </w:r>
            <w:r>
              <w:rPr>
                <w:rFonts w:ascii="Times New Roman" w:hAnsi="Times New Roman" w:eastAsia="Times New Roman"/>
                <w:sz w:val="18"/>
              </w:rPr>
              <w:t>2048</w:t>
            </w:r>
            <w:r>
              <w:rPr>
                <w:sz w:val="18"/>
              </w:rPr>
              <w:t>。</w:t>
            </w:r>
          </w:p>
          <w:p>
            <w:pPr>
              <w:pStyle w:val="12"/>
              <w:spacing w:before="3" w:line="242" w:lineRule="auto"/>
              <w:ind w:left="17" w:right="44"/>
              <w:jc w:val="both"/>
              <w:rPr>
                <w:sz w:val="18"/>
              </w:rPr>
            </w:pPr>
            <w:r>
              <w:rPr>
                <w:spacing w:val="-2"/>
                <w:sz w:val="18"/>
              </w:rPr>
              <w:t>接触网及供电设备地面监测装置</w:t>
            </w:r>
            <w:r>
              <w:rPr>
                <w:sz w:val="18"/>
              </w:rPr>
              <w:t>（</w:t>
            </w:r>
            <w:r>
              <w:rPr>
                <w:rFonts w:ascii="Times New Roman" w:hAnsi="Times New Roman" w:eastAsia="Times New Roman"/>
                <w:sz w:val="18"/>
              </w:rPr>
              <w:t>6C</w:t>
            </w:r>
            <w:r>
              <w:rPr>
                <w:spacing w:val="-90"/>
                <w:sz w:val="18"/>
              </w:rPr>
              <w:t>）</w:t>
            </w:r>
            <w:r>
              <w:rPr>
                <w:spacing w:val="-9"/>
                <w:sz w:val="18"/>
              </w:rPr>
              <w:t xml:space="preserve">：接触线索张力测量精度 </w:t>
            </w:r>
            <w:r>
              <w:rPr>
                <w:rFonts w:ascii="Times New Roman" w:hAnsi="Times New Roman" w:eastAsia="Times New Roman"/>
                <w:sz w:val="18"/>
              </w:rPr>
              <w:t>0.1k</w:t>
            </w:r>
            <w:r>
              <w:rPr>
                <w:rFonts w:ascii="Times New Roman" w:hAnsi="Times New Roman" w:eastAsia="Times New Roman"/>
                <w:spacing w:val="-1"/>
                <w:w w:val="99"/>
                <w:sz w:val="18"/>
              </w:rPr>
              <w:t>N</w:t>
            </w:r>
            <w:r>
              <w:rPr>
                <w:spacing w:val="-11"/>
                <w:sz w:val="18"/>
              </w:rPr>
              <w:t xml:space="preserve">，温度测量精度 </w:t>
            </w:r>
            <w:r>
              <w:rPr>
                <w:rFonts w:ascii="Times New Roman" w:hAnsi="Times New Roman" w:eastAsia="Times New Roman"/>
                <w:sz w:val="18"/>
              </w:rPr>
              <w:t>1</w:t>
            </w:r>
            <w:r>
              <w:rPr>
                <w:spacing w:val="-10"/>
                <w:sz w:val="18"/>
              </w:rPr>
              <w:t>℃。</w:t>
            </w:r>
            <w:r>
              <w:rPr>
                <w:rFonts w:ascii="Times New Roman" w:hAnsi="Times New Roman" w:eastAsia="Times New Roman"/>
                <w:sz w:val="18"/>
              </w:rPr>
              <w:t xml:space="preserve">6C </w:t>
            </w:r>
            <w:r>
              <w:rPr>
                <w:spacing w:val="-3"/>
                <w:sz w:val="18"/>
              </w:rPr>
              <w:t>综合数据处</w:t>
            </w:r>
            <w:r>
              <w:rPr>
                <w:spacing w:val="-4"/>
                <w:sz w:val="18"/>
              </w:rPr>
              <w:t>理中心：数据传输通道带宽≥</w:t>
            </w:r>
            <w:r>
              <w:rPr>
                <w:rFonts w:ascii="Times New Roman" w:hAnsi="Times New Roman" w:eastAsia="Times New Roman"/>
                <w:spacing w:val="-3"/>
                <w:sz w:val="18"/>
              </w:rPr>
              <w:t>2Mbps</w:t>
            </w:r>
            <w:r>
              <w:rPr>
                <w:spacing w:val="-3"/>
                <w:sz w:val="18"/>
              </w:rPr>
              <w:t>，主备机自动切换时间≤</w:t>
            </w:r>
            <w:r>
              <w:rPr>
                <w:rFonts w:ascii="Times New Roman" w:hAnsi="Times New Roman" w:eastAsia="Times New Roman"/>
                <w:spacing w:val="-4"/>
                <w:sz w:val="18"/>
              </w:rPr>
              <w:t>30s</w:t>
            </w:r>
            <w:r>
              <w:rPr>
                <w:spacing w:val="7"/>
                <w:sz w:val="18"/>
              </w:rPr>
              <w:t>，主要节点</w:t>
            </w:r>
            <w:r>
              <w:rPr>
                <w:rFonts w:ascii="Times New Roman" w:hAnsi="Times New Roman" w:eastAsia="Times New Roman"/>
                <w:sz w:val="18"/>
              </w:rPr>
              <w:t xml:space="preserve">CPU </w:t>
            </w:r>
            <w:r>
              <w:rPr>
                <w:spacing w:val="-1"/>
                <w:sz w:val="18"/>
              </w:rPr>
              <w:t>负载≤</w:t>
            </w:r>
            <w:r>
              <w:rPr>
                <w:rFonts w:ascii="Times New Roman" w:hAnsi="Times New Roman" w:eastAsia="Times New Roman"/>
                <w:spacing w:val="-3"/>
                <w:sz w:val="18"/>
              </w:rPr>
              <w:t>50%</w:t>
            </w:r>
            <w:r>
              <w:rPr>
                <w:spacing w:val="-4"/>
                <w:sz w:val="18"/>
              </w:rPr>
              <w:t>，局域网平均</w:t>
            </w:r>
            <w:r>
              <w:rPr>
                <w:sz w:val="18"/>
              </w:rPr>
              <w:t>负载≤</w:t>
            </w:r>
            <w:r>
              <w:rPr>
                <w:rFonts w:ascii="Times New Roman" w:hAnsi="Times New Roman" w:eastAsia="Times New Roman"/>
                <w:sz w:val="18"/>
              </w:rPr>
              <w:t>30%</w:t>
            </w:r>
            <w:r>
              <w:rPr>
                <w:sz w:val="18"/>
              </w:rPr>
              <w:t>。</w:t>
            </w:r>
          </w:p>
        </w:tc>
        <w:tc>
          <w:tcPr>
            <w:tcW w:w="1543" w:type="dxa"/>
          </w:tcPr>
          <w:p>
            <w:pPr>
              <w:pStyle w:val="12"/>
              <w:rPr>
                <w:sz w:val="18"/>
              </w:rPr>
            </w:pPr>
          </w:p>
          <w:p>
            <w:pPr>
              <w:pStyle w:val="12"/>
              <w:rPr>
                <w:sz w:val="18"/>
              </w:rPr>
            </w:pPr>
          </w:p>
          <w:p>
            <w:pPr>
              <w:pStyle w:val="12"/>
              <w:rPr>
                <w:sz w:val="18"/>
              </w:rPr>
            </w:pPr>
          </w:p>
          <w:p>
            <w:pPr>
              <w:pStyle w:val="12"/>
              <w:rPr>
                <w:sz w:val="18"/>
              </w:rPr>
            </w:pPr>
          </w:p>
          <w:p>
            <w:pPr>
              <w:pStyle w:val="12"/>
              <w:spacing w:before="11"/>
              <w:rPr>
                <w:sz w:val="13"/>
              </w:rPr>
            </w:pPr>
          </w:p>
          <w:p>
            <w:pPr>
              <w:pStyle w:val="12"/>
              <w:spacing w:before="1" w:line="242" w:lineRule="auto"/>
              <w:ind w:left="108" w:right="95"/>
              <w:rPr>
                <w:sz w:val="18"/>
              </w:rPr>
            </w:pPr>
            <w:r>
              <w:rPr>
                <w:sz w:val="18"/>
              </w:rPr>
              <w:t>铁路牵引供电设备</w:t>
            </w:r>
          </w:p>
        </w:tc>
        <w:tc>
          <w:tcPr>
            <w:tcW w:w="3116" w:type="dxa"/>
          </w:tcPr>
          <w:p>
            <w:pPr>
              <w:pStyle w:val="12"/>
              <w:spacing w:before="63" w:line="242" w:lineRule="auto"/>
              <w:ind w:left="56" w:right="44"/>
              <w:jc w:val="both"/>
              <w:rPr>
                <w:sz w:val="18"/>
              </w:rPr>
            </w:pPr>
            <w:r>
              <w:rPr>
                <w:spacing w:val="-6"/>
                <w:sz w:val="18"/>
              </w:rPr>
              <w:t>《高速铁路供电安全检测监测系统（</w:t>
            </w:r>
            <w:r>
              <w:rPr>
                <w:rFonts w:ascii="Times New Roman" w:eastAsia="Times New Roman"/>
                <w:spacing w:val="-6"/>
                <w:sz w:val="18"/>
              </w:rPr>
              <w:t xml:space="preserve">6C </w:t>
            </w:r>
            <w:r>
              <w:rPr>
                <w:sz w:val="18"/>
              </w:rPr>
              <w:t>系统）</w:t>
            </w:r>
            <w:r>
              <w:rPr>
                <w:spacing w:val="-13"/>
                <w:sz w:val="18"/>
              </w:rPr>
              <w:t>总体技术规范》</w:t>
            </w:r>
            <w:r>
              <w:rPr>
                <w:sz w:val="18"/>
              </w:rPr>
              <w:t>（铁运〔</w:t>
            </w:r>
            <w:r>
              <w:rPr>
                <w:rFonts w:ascii="Times New Roman" w:eastAsia="Times New Roman"/>
                <w:sz w:val="18"/>
              </w:rPr>
              <w:t>2012</w:t>
            </w:r>
            <w:r>
              <w:rPr>
                <w:sz w:val="18"/>
              </w:rPr>
              <w:t>〕</w:t>
            </w:r>
            <w:r>
              <w:rPr>
                <w:rFonts w:ascii="Times New Roman" w:eastAsia="Times New Roman"/>
                <w:sz w:val="18"/>
              </w:rPr>
              <w:t xml:space="preserve">136 </w:t>
            </w:r>
            <w:r>
              <w:rPr>
                <w:spacing w:val="-90"/>
                <w:sz w:val="18"/>
              </w:rPr>
              <w:t>号</w:t>
            </w:r>
            <w:r>
              <w:rPr>
                <w:sz w:val="18"/>
              </w:rPr>
              <w:t>）；</w:t>
            </w:r>
          </w:p>
          <w:p>
            <w:pPr>
              <w:pStyle w:val="12"/>
              <w:spacing w:before="2"/>
              <w:ind w:left="56"/>
              <w:rPr>
                <w:sz w:val="18"/>
              </w:rPr>
            </w:pPr>
            <w:r>
              <w:rPr>
                <w:rFonts w:ascii="Times New Roman" w:eastAsia="Times New Roman"/>
                <w:sz w:val="18"/>
              </w:rPr>
              <w:t>1C</w:t>
            </w:r>
            <w:r>
              <w:rPr>
                <w:rFonts w:ascii="Times New Roman" w:eastAsia="Times New Roman"/>
                <w:spacing w:val="-6"/>
                <w:sz w:val="18"/>
              </w:rPr>
              <w:t xml:space="preserve"> </w:t>
            </w:r>
            <w:r>
              <w:rPr>
                <w:sz w:val="18"/>
              </w:rPr>
              <w:t>技术条件：</w:t>
            </w:r>
            <w:r>
              <w:rPr>
                <w:rFonts w:ascii="Times New Roman" w:eastAsia="Times New Roman"/>
                <w:sz w:val="18"/>
              </w:rPr>
              <w:t>TJ/GD007</w:t>
            </w:r>
            <w:r>
              <w:rPr>
                <w:sz w:val="18"/>
              </w:rPr>
              <w:t>；</w:t>
            </w:r>
          </w:p>
          <w:p>
            <w:pPr>
              <w:pStyle w:val="12"/>
              <w:spacing w:before="3"/>
              <w:ind w:left="56"/>
              <w:rPr>
                <w:sz w:val="18"/>
              </w:rPr>
            </w:pPr>
            <w:r>
              <w:rPr>
                <w:rFonts w:ascii="Times New Roman" w:eastAsia="Times New Roman"/>
                <w:sz w:val="18"/>
              </w:rPr>
              <w:t>2C</w:t>
            </w:r>
            <w:r>
              <w:rPr>
                <w:rFonts w:ascii="Times New Roman" w:eastAsia="Times New Roman"/>
                <w:spacing w:val="-6"/>
                <w:sz w:val="18"/>
              </w:rPr>
              <w:t xml:space="preserve"> </w:t>
            </w:r>
            <w:r>
              <w:rPr>
                <w:sz w:val="18"/>
              </w:rPr>
              <w:t>技术条件：</w:t>
            </w:r>
            <w:r>
              <w:rPr>
                <w:rFonts w:ascii="Times New Roman" w:eastAsia="Times New Roman"/>
                <w:sz w:val="18"/>
              </w:rPr>
              <w:t>TJ/GD004</w:t>
            </w:r>
            <w:r>
              <w:rPr>
                <w:sz w:val="18"/>
              </w:rPr>
              <w:t>；</w:t>
            </w:r>
          </w:p>
          <w:p>
            <w:pPr>
              <w:pStyle w:val="12"/>
              <w:spacing w:before="2"/>
              <w:ind w:left="56"/>
              <w:rPr>
                <w:sz w:val="18"/>
              </w:rPr>
            </w:pPr>
            <w:r>
              <w:rPr>
                <w:rFonts w:ascii="Times New Roman" w:eastAsia="Times New Roman"/>
                <w:sz w:val="18"/>
              </w:rPr>
              <w:t>3C</w:t>
            </w:r>
            <w:r>
              <w:rPr>
                <w:rFonts w:ascii="Times New Roman" w:eastAsia="Times New Roman"/>
                <w:spacing w:val="-6"/>
                <w:sz w:val="18"/>
              </w:rPr>
              <w:t xml:space="preserve"> </w:t>
            </w:r>
            <w:r>
              <w:rPr>
                <w:sz w:val="18"/>
              </w:rPr>
              <w:t>技术条件：</w:t>
            </w:r>
            <w:r>
              <w:rPr>
                <w:rFonts w:ascii="Times New Roman" w:eastAsia="Times New Roman"/>
                <w:sz w:val="18"/>
              </w:rPr>
              <w:t>TJ/GD005</w:t>
            </w:r>
            <w:r>
              <w:rPr>
                <w:sz w:val="18"/>
              </w:rPr>
              <w:t>；</w:t>
            </w:r>
          </w:p>
          <w:p>
            <w:pPr>
              <w:pStyle w:val="12"/>
              <w:spacing w:before="3"/>
              <w:ind w:left="56"/>
              <w:rPr>
                <w:sz w:val="18"/>
              </w:rPr>
            </w:pPr>
            <w:r>
              <w:rPr>
                <w:rFonts w:ascii="Times New Roman" w:eastAsia="Times New Roman"/>
                <w:sz w:val="18"/>
              </w:rPr>
              <w:t>4C</w:t>
            </w:r>
            <w:r>
              <w:rPr>
                <w:rFonts w:ascii="Times New Roman" w:eastAsia="Times New Roman"/>
                <w:spacing w:val="-6"/>
                <w:sz w:val="18"/>
              </w:rPr>
              <w:t xml:space="preserve"> </w:t>
            </w:r>
            <w:r>
              <w:rPr>
                <w:sz w:val="18"/>
              </w:rPr>
              <w:t>技术条件：</w:t>
            </w:r>
            <w:r>
              <w:rPr>
                <w:rFonts w:ascii="Times New Roman" w:eastAsia="Times New Roman"/>
                <w:sz w:val="18"/>
              </w:rPr>
              <w:t>TJ/GD006</w:t>
            </w:r>
            <w:r>
              <w:rPr>
                <w:sz w:val="18"/>
              </w:rPr>
              <w:t>；</w:t>
            </w:r>
          </w:p>
          <w:p>
            <w:pPr>
              <w:pStyle w:val="12"/>
              <w:spacing w:before="3"/>
              <w:ind w:left="56"/>
              <w:rPr>
                <w:sz w:val="18"/>
              </w:rPr>
            </w:pPr>
            <w:r>
              <w:rPr>
                <w:rFonts w:ascii="Times New Roman" w:eastAsia="Times New Roman"/>
                <w:sz w:val="18"/>
              </w:rPr>
              <w:t>5C</w:t>
            </w:r>
            <w:r>
              <w:rPr>
                <w:rFonts w:ascii="Times New Roman" w:eastAsia="Times New Roman"/>
                <w:spacing w:val="-6"/>
                <w:sz w:val="18"/>
              </w:rPr>
              <w:t xml:space="preserve"> </w:t>
            </w:r>
            <w:r>
              <w:rPr>
                <w:sz w:val="18"/>
              </w:rPr>
              <w:t>技术条件：</w:t>
            </w:r>
            <w:r>
              <w:rPr>
                <w:rFonts w:ascii="Times New Roman" w:eastAsia="Times New Roman"/>
                <w:sz w:val="18"/>
              </w:rPr>
              <w:t>TJ/GD008</w:t>
            </w:r>
            <w:r>
              <w:rPr>
                <w:sz w:val="18"/>
              </w:rPr>
              <w:t>；</w:t>
            </w:r>
          </w:p>
          <w:p>
            <w:pPr>
              <w:pStyle w:val="12"/>
              <w:spacing w:before="3"/>
              <w:ind w:left="56"/>
              <w:rPr>
                <w:sz w:val="18"/>
              </w:rPr>
            </w:pPr>
            <w:r>
              <w:rPr>
                <w:rFonts w:ascii="Times New Roman" w:eastAsia="Times New Roman"/>
                <w:sz w:val="18"/>
              </w:rPr>
              <w:t>6C</w:t>
            </w:r>
            <w:r>
              <w:rPr>
                <w:rFonts w:ascii="Times New Roman" w:eastAsia="Times New Roman"/>
                <w:spacing w:val="-6"/>
                <w:sz w:val="18"/>
              </w:rPr>
              <w:t xml:space="preserve"> </w:t>
            </w:r>
            <w:r>
              <w:rPr>
                <w:sz w:val="18"/>
              </w:rPr>
              <w:t>技术条件：</w:t>
            </w:r>
            <w:r>
              <w:rPr>
                <w:rFonts w:ascii="Times New Roman" w:eastAsia="Times New Roman"/>
                <w:sz w:val="18"/>
              </w:rPr>
              <w:t>TJ/GD009</w:t>
            </w:r>
            <w:r>
              <w:rPr>
                <w:sz w:val="18"/>
              </w:rPr>
              <w:t>；</w:t>
            </w:r>
          </w:p>
          <w:p>
            <w:pPr>
              <w:pStyle w:val="12"/>
              <w:spacing w:before="2" w:line="230" w:lineRule="exact"/>
              <w:ind w:left="56"/>
              <w:jc w:val="both"/>
              <w:rPr>
                <w:sz w:val="18"/>
              </w:rPr>
            </w:pPr>
            <w:r>
              <w:rPr>
                <w:rFonts w:ascii="Times New Roman" w:eastAsia="Times New Roman"/>
                <w:sz w:val="18"/>
              </w:rPr>
              <w:t xml:space="preserve">6C </w:t>
            </w:r>
            <w:r>
              <w:rPr>
                <w:sz w:val="18"/>
              </w:rPr>
              <w:t>综合数据处理中心技术条件：</w:t>
            </w:r>
          </w:p>
          <w:p>
            <w:pPr>
              <w:pStyle w:val="12"/>
              <w:spacing w:line="206" w:lineRule="exact"/>
              <w:ind w:left="56"/>
              <w:rPr>
                <w:rFonts w:ascii="Times New Roman"/>
                <w:sz w:val="18"/>
              </w:rPr>
            </w:pPr>
            <w:r>
              <w:rPr>
                <w:rFonts w:ascii="Times New Roman"/>
                <w:sz w:val="18"/>
              </w:rPr>
              <w:t>TJ/GD010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7" w:type="dxa"/>
          </w:tcPr>
          <w:p>
            <w:pPr>
              <w:pStyle w:val="12"/>
              <w:spacing w:before="1"/>
              <w:rPr>
                <w:sz w:val="20"/>
              </w:rPr>
            </w:pPr>
          </w:p>
          <w:p>
            <w:pPr>
              <w:pStyle w:val="12"/>
              <w:ind w:left="58" w:right="47"/>
              <w:jc w:val="center"/>
              <w:rPr>
                <w:rFonts w:ascii="Times New Roman"/>
                <w:sz w:val="18"/>
              </w:rPr>
            </w:pPr>
            <w:r>
              <w:rPr>
                <w:rFonts w:ascii="Times New Roman"/>
                <w:sz w:val="18"/>
              </w:rPr>
              <w:t>50</w:t>
            </w:r>
          </w:p>
        </w:tc>
        <w:tc>
          <w:tcPr>
            <w:tcW w:w="2094" w:type="dxa"/>
          </w:tcPr>
          <w:p>
            <w:pPr>
              <w:pStyle w:val="12"/>
              <w:spacing w:before="4"/>
              <w:rPr>
                <w:sz w:val="19"/>
              </w:rPr>
            </w:pPr>
          </w:p>
          <w:p>
            <w:pPr>
              <w:pStyle w:val="12"/>
              <w:ind w:left="57" w:right="-58"/>
              <w:rPr>
                <w:sz w:val="18"/>
              </w:rPr>
            </w:pPr>
            <w:r>
              <w:rPr>
                <w:spacing w:val="-5"/>
                <w:sz w:val="18"/>
              </w:rPr>
              <w:t>列车运行监控装置</w:t>
            </w:r>
            <w:r>
              <w:rPr>
                <w:sz w:val="18"/>
              </w:rPr>
              <w:t>（</w:t>
            </w:r>
            <w:r>
              <w:rPr>
                <w:rFonts w:ascii="Times New Roman" w:eastAsia="Times New Roman"/>
                <w:sz w:val="18"/>
              </w:rPr>
              <w:t>LKJ</w:t>
            </w:r>
            <w:r>
              <w:rPr>
                <w:sz w:val="18"/>
              </w:rPr>
              <w:t>）</w:t>
            </w:r>
          </w:p>
        </w:tc>
        <w:tc>
          <w:tcPr>
            <w:tcW w:w="8378" w:type="dxa"/>
          </w:tcPr>
          <w:p>
            <w:pPr>
              <w:pStyle w:val="12"/>
              <w:spacing w:before="4"/>
              <w:rPr>
                <w:sz w:val="19"/>
              </w:rPr>
            </w:pPr>
          </w:p>
          <w:p>
            <w:pPr>
              <w:pStyle w:val="12"/>
              <w:ind w:left="57" w:right="-58"/>
              <w:jc w:val="center"/>
              <w:rPr>
                <w:sz w:val="18"/>
              </w:rPr>
            </w:pPr>
            <w:r>
              <w:rPr>
                <w:spacing w:val="4"/>
                <w:sz w:val="18"/>
              </w:rPr>
              <w:t>适应自动闭塞和半闭塞的</w:t>
            </w:r>
            <w:r>
              <w:rPr>
                <w:rFonts w:ascii="Times New Roman" w:eastAsia="Times New Roman"/>
                <w:sz w:val="18"/>
              </w:rPr>
              <w:t>UM71</w:t>
            </w:r>
            <w:r>
              <w:rPr>
                <w:spacing w:val="-13"/>
                <w:sz w:val="18"/>
              </w:rPr>
              <w:t>、</w:t>
            </w:r>
            <w:r>
              <w:rPr>
                <w:rFonts w:ascii="Times New Roman" w:eastAsia="Times New Roman"/>
                <w:sz w:val="18"/>
              </w:rPr>
              <w:t>ZPW-2000</w:t>
            </w:r>
            <w:r>
              <w:rPr>
                <w:spacing w:val="-9"/>
                <w:sz w:val="18"/>
              </w:rPr>
              <w:t xml:space="preserve">、移频、交流计数等信号制式；制动控制计算符合 </w:t>
            </w:r>
            <w:r>
              <w:rPr>
                <w:rFonts w:ascii="Times New Roman" w:eastAsia="Times New Roman"/>
                <w:sz w:val="18"/>
              </w:rPr>
              <w:t>TB/T1407</w:t>
            </w:r>
            <w:r>
              <w:rPr>
                <w:sz w:val="18"/>
              </w:rPr>
              <w:t>。</w:t>
            </w:r>
          </w:p>
        </w:tc>
        <w:tc>
          <w:tcPr>
            <w:tcW w:w="1543" w:type="dxa"/>
          </w:tcPr>
          <w:p>
            <w:pPr>
              <w:pStyle w:val="12"/>
              <w:spacing w:before="4"/>
              <w:rPr>
                <w:sz w:val="19"/>
              </w:rPr>
            </w:pPr>
          </w:p>
          <w:p>
            <w:pPr>
              <w:pStyle w:val="12"/>
              <w:ind w:left="108"/>
              <w:rPr>
                <w:sz w:val="18"/>
              </w:rPr>
            </w:pPr>
            <w:r>
              <w:rPr>
                <w:sz w:val="18"/>
              </w:rPr>
              <w:t>机车、动车组</w:t>
            </w:r>
          </w:p>
        </w:tc>
        <w:tc>
          <w:tcPr>
            <w:tcW w:w="3116" w:type="dxa"/>
          </w:tcPr>
          <w:p>
            <w:pPr>
              <w:pStyle w:val="12"/>
              <w:spacing w:before="91" w:line="324" w:lineRule="auto"/>
              <w:ind w:left="57" w:right="108"/>
              <w:rPr>
                <w:rFonts w:ascii="Times New Roman" w:eastAsia="Times New Roman"/>
                <w:sz w:val="18"/>
              </w:rPr>
            </w:pPr>
            <w:r>
              <w:rPr>
                <w:rFonts w:ascii="Times New Roman" w:eastAsia="Times New Roman"/>
                <w:sz w:val="18"/>
              </w:rPr>
              <w:t>TJ/DW070</w:t>
            </w:r>
            <w:r>
              <w:rPr>
                <w:sz w:val="18"/>
              </w:rPr>
              <w:t>、</w:t>
            </w:r>
            <w:r>
              <w:rPr>
                <w:rFonts w:ascii="Times New Roman" w:eastAsia="Times New Roman"/>
                <w:sz w:val="18"/>
              </w:rPr>
              <w:t>TJ/DW169</w:t>
            </w:r>
            <w:r>
              <w:rPr>
                <w:sz w:val="18"/>
              </w:rPr>
              <w:t>、</w:t>
            </w:r>
            <w:r>
              <w:rPr>
                <w:rFonts w:ascii="Times New Roman" w:eastAsia="Times New Roman"/>
                <w:sz w:val="18"/>
              </w:rPr>
              <w:t>TJ/DW170</w:t>
            </w:r>
            <w:r>
              <w:rPr>
                <w:sz w:val="18"/>
              </w:rPr>
              <w:t>、</w:t>
            </w:r>
            <w:r>
              <w:rPr>
                <w:rFonts w:ascii="Times New Roman" w:eastAsia="Times New Roman"/>
                <w:sz w:val="18"/>
              </w:rPr>
              <w:t>TJ/DW173</w:t>
            </w:r>
            <w:r>
              <w:rPr>
                <w:sz w:val="18"/>
              </w:rPr>
              <w:t>、</w:t>
            </w:r>
            <w:r>
              <w:rPr>
                <w:rFonts w:ascii="Times New Roman" w:eastAsia="Times New Roman"/>
                <w:sz w:val="18"/>
              </w:rPr>
              <w:t>TJ/DW174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517" w:type="dxa"/>
          </w:tcPr>
          <w:p>
            <w:pPr>
              <w:pStyle w:val="12"/>
              <w:rPr>
                <w:sz w:val="20"/>
              </w:rPr>
            </w:pPr>
          </w:p>
          <w:p>
            <w:pPr>
              <w:pStyle w:val="12"/>
              <w:spacing w:before="157"/>
              <w:ind w:left="58" w:right="47"/>
              <w:jc w:val="center"/>
              <w:rPr>
                <w:rFonts w:ascii="Times New Roman"/>
                <w:sz w:val="18"/>
              </w:rPr>
            </w:pPr>
            <w:r>
              <w:rPr>
                <w:rFonts w:ascii="Times New Roman"/>
                <w:sz w:val="18"/>
              </w:rPr>
              <w:t>51</w:t>
            </w:r>
          </w:p>
        </w:tc>
        <w:tc>
          <w:tcPr>
            <w:tcW w:w="2094" w:type="dxa"/>
          </w:tcPr>
          <w:p>
            <w:pPr>
              <w:pStyle w:val="12"/>
              <w:spacing w:before="4"/>
              <w:rPr>
                <w:sz w:val="19"/>
              </w:rPr>
            </w:pPr>
          </w:p>
          <w:p>
            <w:pPr>
              <w:pStyle w:val="12"/>
              <w:ind w:left="57"/>
              <w:rPr>
                <w:sz w:val="18"/>
              </w:rPr>
            </w:pPr>
            <w:r>
              <w:rPr>
                <w:sz w:val="18"/>
              </w:rPr>
              <w:t>机车车载安全防护系统</w:t>
            </w:r>
          </w:p>
          <w:p>
            <w:pPr>
              <w:pStyle w:val="12"/>
              <w:spacing w:before="81"/>
              <w:ind w:left="57"/>
              <w:rPr>
                <w:sz w:val="18"/>
              </w:rPr>
            </w:pPr>
            <w:r>
              <w:rPr>
                <w:sz w:val="18"/>
              </w:rPr>
              <w:t>（</w:t>
            </w:r>
            <w:r>
              <w:rPr>
                <w:rFonts w:ascii="Times New Roman" w:eastAsia="Times New Roman"/>
                <w:sz w:val="18"/>
              </w:rPr>
              <w:t xml:space="preserve">6A </w:t>
            </w:r>
            <w:r>
              <w:rPr>
                <w:sz w:val="18"/>
              </w:rPr>
              <w:t>系统）</w:t>
            </w:r>
          </w:p>
        </w:tc>
        <w:tc>
          <w:tcPr>
            <w:tcW w:w="8378" w:type="dxa"/>
          </w:tcPr>
          <w:p>
            <w:pPr>
              <w:pStyle w:val="12"/>
              <w:spacing w:before="92" w:line="324" w:lineRule="auto"/>
              <w:ind w:left="57" w:right="28"/>
              <w:jc w:val="both"/>
              <w:rPr>
                <w:sz w:val="18"/>
              </w:rPr>
            </w:pPr>
            <w:r>
              <w:rPr>
                <w:spacing w:val="-1"/>
                <w:sz w:val="18"/>
              </w:rPr>
              <w:t>包括：中央处理平台、机车空气制动安全监测子系统、机车防火监测子系统、机车高压绝缘检测子系统、</w:t>
            </w:r>
            <w:r>
              <w:rPr>
                <w:spacing w:val="-5"/>
                <w:sz w:val="18"/>
              </w:rPr>
              <w:t>机车列车供电监测子系统、机车走行部故障监测子系统、机车自动视频监控及记录子系统，工作温度</w:t>
            </w:r>
            <w:r>
              <w:rPr>
                <w:rFonts w:ascii="Times New Roman" w:hAnsi="Times New Roman" w:eastAsia="Times New Roman"/>
                <w:sz w:val="18"/>
              </w:rPr>
              <w:t>-40</w:t>
            </w:r>
            <w:r>
              <w:rPr>
                <w:sz w:val="18"/>
              </w:rPr>
              <w:t xml:space="preserve">～ </w:t>
            </w:r>
            <w:r>
              <w:rPr>
                <w:rFonts w:ascii="Times New Roman" w:hAnsi="Times New Roman" w:eastAsia="Times New Roman"/>
                <w:sz w:val="18"/>
              </w:rPr>
              <w:t>70</w:t>
            </w:r>
            <w:r>
              <w:rPr>
                <w:spacing w:val="-5"/>
                <w:sz w:val="18"/>
              </w:rPr>
              <w:t xml:space="preserve">℃，持续滚动存储数据 </w:t>
            </w:r>
            <w:r>
              <w:rPr>
                <w:rFonts w:ascii="Times New Roman" w:hAnsi="Times New Roman" w:eastAsia="Times New Roman"/>
                <w:sz w:val="18"/>
              </w:rPr>
              <w:t xml:space="preserve">30 </w:t>
            </w:r>
            <w:r>
              <w:rPr>
                <w:spacing w:val="-5"/>
                <w:sz w:val="18"/>
              </w:rPr>
              <w:t xml:space="preserve">天，持续滚动存储视频 </w:t>
            </w:r>
            <w:r>
              <w:rPr>
                <w:rFonts w:ascii="Times New Roman" w:hAnsi="Times New Roman" w:eastAsia="Times New Roman"/>
                <w:sz w:val="18"/>
              </w:rPr>
              <w:t xml:space="preserve">15 </w:t>
            </w:r>
            <w:r>
              <w:rPr>
                <w:spacing w:val="-6"/>
                <w:sz w:val="18"/>
              </w:rPr>
              <w:t xml:space="preserve">天，报警响应时间 </w:t>
            </w:r>
            <w:r>
              <w:rPr>
                <w:rFonts w:ascii="Times New Roman" w:hAnsi="Times New Roman" w:eastAsia="Times New Roman"/>
                <w:sz w:val="18"/>
              </w:rPr>
              <w:t>1</w:t>
            </w:r>
            <w:r>
              <w:rPr>
                <w:sz w:val="18"/>
              </w:rPr>
              <w:t>s。</w:t>
            </w:r>
          </w:p>
        </w:tc>
        <w:tc>
          <w:tcPr>
            <w:tcW w:w="1543" w:type="dxa"/>
          </w:tcPr>
          <w:p>
            <w:pPr>
              <w:pStyle w:val="12"/>
              <w:rPr>
                <w:sz w:val="18"/>
              </w:rPr>
            </w:pPr>
          </w:p>
          <w:p>
            <w:pPr>
              <w:pStyle w:val="12"/>
              <w:spacing w:before="6"/>
              <w:rPr>
                <w:sz w:val="13"/>
              </w:rPr>
            </w:pPr>
          </w:p>
          <w:p>
            <w:pPr>
              <w:pStyle w:val="12"/>
              <w:ind w:left="108"/>
              <w:rPr>
                <w:sz w:val="18"/>
              </w:rPr>
            </w:pPr>
            <w:r>
              <w:rPr>
                <w:sz w:val="18"/>
              </w:rPr>
              <w:t>内燃、电力机车</w:t>
            </w:r>
          </w:p>
        </w:tc>
        <w:tc>
          <w:tcPr>
            <w:tcW w:w="3116" w:type="dxa"/>
          </w:tcPr>
          <w:p>
            <w:pPr>
              <w:pStyle w:val="12"/>
              <w:spacing w:before="91" w:line="324" w:lineRule="auto"/>
              <w:ind w:left="57" w:right="-58"/>
              <w:rPr>
                <w:rFonts w:ascii="Times New Roman" w:eastAsia="Times New Roman"/>
                <w:sz w:val="18"/>
              </w:rPr>
            </w:pPr>
            <w:r>
              <w:rPr>
                <w:rFonts w:ascii="Times New Roman" w:eastAsia="Times New Roman"/>
                <w:sz w:val="18"/>
              </w:rPr>
              <w:t>TJ/JW001</w:t>
            </w:r>
            <w:r>
              <w:rPr>
                <w:sz w:val="18"/>
              </w:rPr>
              <w:t>、</w:t>
            </w:r>
            <w:r>
              <w:rPr>
                <w:rFonts w:ascii="Times New Roman" w:eastAsia="Times New Roman"/>
                <w:sz w:val="18"/>
              </w:rPr>
              <w:t>TJ/JW001A</w:t>
            </w:r>
            <w:r>
              <w:rPr>
                <w:sz w:val="18"/>
              </w:rPr>
              <w:t>、</w:t>
            </w:r>
            <w:r>
              <w:rPr>
                <w:rFonts w:ascii="Times New Roman" w:eastAsia="Times New Roman"/>
                <w:sz w:val="18"/>
              </w:rPr>
              <w:t>TJ/JW001B</w:t>
            </w:r>
            <w:r>
              <w:rPr>
                <w:sz w:val="18"/>
              </w:rPr>
              <w:t>、</w:t>
            </w:r>
            <w:r>
              <w:rPr>
                <w:rFonts w:ascii="Times New Roman" w:eastAsia="Times New Roman"/>
                <w:sz w:val="18"/>
              </w:rPr>
              <w:t>TJ/JW001C</w:t>
            </w:r>
            <w:r>
              <w:rPr>
                <w:spacing w:val="-14"/>
                <w:sz w:val="18"/>
              </w:rPr>
              <w:t>、</w:t>
            </w:r>
            <w:r>
              <w:rPr>
                <w:rFonts w:ascii="Times New Roman" w:eastAsia="Times New Roman"/>
                <w:sz w:val="18"/>
              </w:rPr>
              <w:t>TJ/JW001D</w:t>
            </w:r>
            <w:r>
              <w:rPr>
                <w:spacing w:val="-14"/>
                <w:sz w:val="18"/>
              </w:rPr>
              <w:t>、</w:t>
            </w:r>
            <w:r>
              <w:rPr>
                <w:rFonts w:ascii="Times New Roman" w:eastAsia="Times New Roman"/>
                <w:sz w:val="18"/>
              </w:rPr>
              <w:t>TJ/JW001E</w:t>
            </w:r>
            <w:r>
              <w:rPr>
                <w:sz w:val="18"/>
              </w:rPr>
              <w:t>、</w:t>
            </w:r>
            <w:r>
              <w:rPr>
                <w:rFonts w:ascii="Times New Roman" w:eastAsia="Times New Roman"/>
                <w:sz w:val="18"/>
              </w:rPr>
              <w:t>TJ/JW001F</w:t>
            </w:r>
            <w:r>
              <w:rPr>
                <w:sz w:val="18"/>
              </w:rPr>
              <w:t>、</w:t>
            </w:r>
            <w:r>
              <w:rPr>
                <w:rFonts w:ascii="Times New Roman" w:eastAsia="Times New Roman"/>
                <w:sz w:val="18"/>
              </w:rPr>
              <w:t>TJ/JW</w:t>
            </w:r>
            <w:r>
              <w:rPr>
                <w:rFonts w:ascii="Times New Roman" w:eastAsia="Times New Roman"/>
                <w:spacing w:val="-5"/>
                <w:sz w:val="18"/>
              </w:rPr>
              <w:t xml:space="preserve"> </w:t>
            </w:r>
            <w:r>
              <w:rPr>
                <w:rFonts w:ascii="Times New Roman" w:eastAsia="Times New Roman"/>
                <w:sz w:val="18"/>
              </w:rPr>
              <w:t>001G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517" w:type="dxa"/>
          </w:tcPr>
          <w:p>
            <w:pPr>
              <w:pStyle w:val="12"/>
              <w:rPr>
                <w:sz w:val="20"/>
              </w:rPr>
            </w:pPr>
          </w:p>
          <w:p>
            <w:pPr>
              <w:pStyle w:val="12"/>
              <w:spacing w:before="157"/>
              <w:ind w:left="58" w:right="47"/>
              <w:jc w:val="center"/>
              <w:rPr>
                <w:rFonts w:ascii="Times New Roman"/>
                <w:sz w:val="18"/>
              </w:rPr>
            </w:pPr>
            <w:r>
              <w:rPr>
                <w:rFonts w:ascii="Times New Roman"/>
                <w:sz w:val="18"/>
              </w:rPr>
              <w:t>52</w:t>
            </w:r>
          </w:p>
        </w:tc>
        <w:tc>
          <w:tcPr>
            <w:tcW w:w="2094" w:type="dxa"/>
          </w:tcPr>
          <w:p>
            <w:pPr>
              <w:pStyle w:val="12"/>
              <w:rPr>
                <w:sz w:val="18"/>
              </w:rPr>
            </w:pPr>
          </w:p>
          <w:p>
            <w:pPr>
              <w:pStyle w:val="12"/>
              <w:spacing w:before="6"/>
              <w:rPr>
                <w:sz w:val="13"/>
              </w:rPr>
            </w:pPr>
          </w:p>
          <w:p>
            <w:pPr>
              <w:pStyle w:val="12"/>
              <w:ind w:left="57"/>
              <w:rPr>
                <w:sz w:val="18"/>
              </w:rPr>
            </w:pPr>
            <w:r>
              <w:rPr>
                <w:sz w:val="18"/>
              </w:rPr>
              <w:t>列车尾部安全防护装置</w:t>
            </w:r>
          </w:p>
        </w:tc>
        <w:tc>
          <w:tcPr>
            <w:tcW w:w="8378" w:type="dxa"/>
          </w:tcPr>
          <w:p>
            <w:pPr>
              <w:pStyle w:val="12"/>
              <w:spacing w:before="92" w:line="324" w:lineRule="auto"/>
              <w:ind w:left="57" w:right="44"/>
              <w:jc w:val="both"/>
              <w:rPr>
                <w:sz w:val="18"/>
              </w:rPr>
            </w:pPr>
            <w:r>
              <w:rPr>
                <w:rFonts w:ascii="Times New Roman" w:eastAsia="Times New Roman"/>
                <w:sz w:val="18"/>
              </w:rPr>
              <w:t xml:space="preserve">LD2006-1 </w:t>
            </w:r>
            <w:r>
              <w:rPr>
                <w:spacing w:val="-2"/>
                <w:sz w:val="18"/>
              </w:rPr>
              <w:t>型、</w:t>
            </w:r>
            <w:r>
              <w:rPr>
                <w:rFonts w:ascii="Times New Roman" w:eastAsia="Times New Roman"/>
                <w:sz w:val="18"/>
              </w:rPr>
              <w:t xml:space="preserve">LD2006-2 </w:t>
            </w:r>
            <w:r>
              <w:rPr>
                <w:spacing w:val="-2"/>
                <w:sz w:val="18"/>
              </w:rPr>
              <w:t>型、</w:t>
            </w:r>
            <w:r>
              <w:rPr>
                <w:rFonts w:ascii="Times New Roman" w:eastAsia="Times New Roman"/>
                <w:sz w:val="18"/>
              </w:rPr>
              <w:t xml:space="preserve">LD2009-1 </w:t>
            </w:r>
            <w:r>
              <w:rPr>
                <w:spacing w:val="-2"/>
                <w:sz w:val="18"/>
              </w:rPr>
              <w:t>型、</w:t>
            </w:r>
            <w:r>
              <w:rPr>
                <w:rFonts w:ascii="Times New Roman" w:eastAsia="Times New Roman"/>
                <w:sz w:val="18"/>
              </w:rPr>
              <w:t>HBTL-11</w:t>
            </w:r>
            <w:r>
              <w:rPr>
                <w:sz w:val="18"/>
              </w:rPr>
              <w:t>（</w:t>
            </w:r>
            <w:r>
              <w:rPr>
                <w:rFonts w:ascii="Times New Roman" w:eastAsia="Times New Roman"/>
                <w:sz w:val="18"/>
              </w:rPr>
              <w:t>S</w:t>
            </w:r>
            <w:r>
              <w:rPr>
                <w:sz w:val="18"/>
              </w:rPr>
              <w:t>）</w:t>
            </w:r>
            <w:r>
              <w:rPr>
                <w:spacing w:val="-2"/>
                <w:sz w:val="18"/>
              </w:rPr>
              <w:t>型、</w:t>
            </w:r>
            <w:r>
              <w:rPr>
                <w:rFonts w:ascii="Times New Roman" w:eastAsia="Times New Roman"/>
                <w:sz w:val="18"/>
              </w:rPr>
              <w:t xml:space="preserve">LD2006-11a </w:t>
            </w:r>
            <w:r>
              <w:rPr>
                <w:spacing w:val="-2"/>
                <w:sz w:val="18"/>
              </w:rPr>
              <w:t>型。主机反光标志正常天气目</w:t>
            </w:r>
            <w:r>
              <w:rPr>
                <w:spacing w:val="-7"/>
                <w:sz w:val="18"/>
              </w:rPr>
              <w:t xml:space="preserve">测显示距离不小于 </w:t>
            </w:r>
            <w:r>
              <w:rPr>
                <w:rFonts w:ascii="Times New Roman" w:eastAsia="Times New Roman"/>
                <w:spacing w:val="-6"/>
                <w:sz w:val="18"/>
              </w:rPr>
              <w:t>400m</w:t>
            </w:r>
            <w:r>
              <w:rPr>
                <w:spacing w:val="-6"/>
                <w:sz w:val="18"/>
              </w:rPr>
              <w:t xml:space="preserve">；适应列车制动主管定压 </w:t>
            </w:r>
            <w:r>
              <w:rPr>
                <w:rFonts w:ascii="Times New Roman" w:eastAsia="Times New Roman"/>
                <w:sz w:val="18"/>
              </w:rPr>
              <w:t xml:space="preserve">500kPa </w:t>
            </w:r>
            <w:r>
              <w:rPr>
                <w:spacing w:val="-23"/>
                <w:sz w:val="18"/>
              </w:rPr>
              <w:t xml:space="preserve">和 </w:t>
            </w:r>
            <w:r>
              <w:rPr>
                <w:rFonts w:ascii="Times New Roman" w:eastAsia="Times New Roman"/>
                <w:sz w:val="18"/>
              </w:rPr>
              <w:t xml:space="preserve">600kPa </w:t>
            </w:r>
            <w:r>
              <w:rPr>
                <w:spacing w:val="-10"/>
                <w:sz w:val="18"/>
              </w:rPr>
              <w:t xml:space="preserve">的要求；排风口径 </w:t>
            </w:r>
            <w:r>
              <w:rPr>
                <w:rFonts w:ascii="Times New Roman" w:eastAsia="Times New Roman"/>
                <w:spacing w:val="-5"/>
                <w:sz w:val="18"/>
              </w:rPr>
              <w:t>6</w:t>
            </w:r>
            <w:r>
              <w:rPr>
                <w:spacing w:val="-5"/>
                <w:sz w:val="18"/>
              </w:rPr>
              <w:t>～</w:t>
            </w:r>
            <w:r>
              <w:rPr>
                <w:rFonts w:ascii="Times New Roman" w:eastAsia="Times New Roman"/>
                <w:spacing w:val="-5"/>
                <w:sz w:val="18"/>
              </w:rPr>
              <w:t>8mm</w:t>
            </w:r>
            <w:r>
              <w:rPr>
                <w:spacing w:val="-2"/>
                <w:sz w:val="18"/>
              </w:rPr>
              <w:t>；软管连接</w:t>
            </w:r>
            <w:r>
              <w:rPr>
                <w:spacing w:val="13"/>
                <w:sz w:val="18"/>
              </w:rPr>
              <w:t>器符合</w:t>
            </w:r>
            <w:r>
              <w:rPr>
                <w:rFonts w:ascii="Times New Roman" w:eastAsia="Times New Roman"/>
                <w:sz w:val="18"/>
              </w:rPr>
              <w:t xml:space="preserve">TB/T60 </w:t>
            </w:r>
            <w:r>
              <w:rPr>
                <w:spacing w:val="4"/>
                <w:sz w:val="18"/>
              </w:rPr>
              <w:t>的规定；天线技术符合</w:t>
            </w:r>
            <w:r>
              <w:rPr>
                <w:rFonts w:ascii="Times New Roman" w:eastAsia="Times New Roman"/>
                <w:sz w:val="18"/>
              </w:rPr>
              <w:t xml:space="preserve">TB/T1875 </w:t>
            </w:r>
            <w:r>
              <w:rPr>
                <w:spacing w:val="-6"/>
                <w:sz w:val="18"/>
              </w:rPr>
              <w:t xml:space="preserve">要求；质量不大于 </w:t>
            </w:r>
            <w:r>
              <w:rPr>
                <w:rFonts w:ascii="Times New Roman" w:eastAsia="Times New Roman"/>
                <w:sz w:val="18"/>
              </w:rPr>
              <w:t>11kg</w:t>
            </w:r>
            <w:r>
              <w:rPr>
                <w:sz w:val="18"/>
              </w:rPr>
              <w:t>。</w:t>
            </w:r>
          </w:p>
        </w:tc>
        <w:tc>
          <w:tcPr>
            <w:tcW w:w="1543" w:type="dxa"/>
          </w:tcPr>
          <w:p>
            <w:pPr>
              <w:pStyle w:val="12"/>
              <w:spacing w:before="4"/>
              <w:rPr>
                <w:sz w:val="19"/>
              </w:rPr>
            </w:pPr>
          </w:p>
          <w:p>
            <w:pPr>
              <w:pStyle w:val="12"/>
              <w:spacing w:line="324" w:lineRule="auto"/>
              <w:ind w:left="108" w:right="95"/>
              <w:rPr>
                <w:sz w:val="18"/>
              </w:rPr>
            </w:pPr>
            <w:r>
              <w:rPr>
                <w:sz w:val="18"/>
              </w:rPr>
              <w:t>在铁路上运行的货物列车</w:t>
            </w:r>
          </w:p>
        </w:tc>
        <w:tc>
          <w:tcPr>
            <w:tcW w:w="3116" w:type="dxa"/>
          </w:tcPr>
          <w:p>
            <w:pPr>
              <w:pStyle w:val="12"/>
              <w:spacing w:before="4"/>
              <w:rPr>
                <w:sz w:val="19"/>
              </w:rPr>
            </w:pPr>
          </w:p>
          <w:p>
            <w:pPr>
              <w:pStyle w:val="12"/>
              <w:spacing w:line="324" w:lineRule="auto"/>
              <w:ind w:left="57" w:right="177"/>
              <w:rPr>
                <w:sz w:val="18"/>
              </w:rPr>
            </w:pPr>
            <w:r>
              <w:rPr>
                <w:rFonts w:ascii="Times New Roman" w:eastAsia="Times New Roman"/>
                <w:sz w:val="18"/>
              </w:rPr>
              <w:t>TB/T2973</w:t>
            </w:r>
            <w:r>
              <w:rPr>
                <w:sz w:val="18"/>
              </w:rPr>
              <w:t>、</w:t>
            </w:r>
            <w:r>
              <w:rPr>
                <w:rFonts w:ascii="Times New Roman" w:eastAsia="Times New Roman"/>
                <w:sz w:val="18"/>
              </w:rPr>
              <w:t>TJ/CW004</w:t>
            </w:r>
            <w:r>
              <w:rPr>
                <w:sz w:val="18"/>
              </w:rPr>
              <w:t>、</w:t>
            </w:r>
            <w:r>
              <w:rPr>
                <w:rFonts w:ascii="Times New Roman" w:eastAsia="Times New Roman"/>
                <w:sz w:val="18"/>
              </w:rPr>
              <w:t>TJ/CW005</w:t>
            </w:r>
            <w:r>
              <w:rPr>
                <w:sz w:val="18"/>
              </w:rPr>
              <w:t>、</w:t>
            </w:r>
            <w:r>
              <w:rPr>
                <w:rFonts w:ascii="Times New Roman" w:eastAsia="Times New Roman"/>
                <w:sz w:val="18"/>
              </w:rPr>
              <w:t>TJ/DW009</w:t>
            </w:r>
            <w:r>
              <w:rPr>
                <w:sz w:val="18"/>
              </w:rPr>
              <w:t>、</w:t>
            </w:r>
            <w:r>
              <w:rPr>
                <w:rFonts w:ascii="Times New Roman" w:eastAsia="Times New Roman"/>
                <w:sz w:val="18"/>
              </w:rPr>
              <w:t>TJ/DW179</w:t>
            </w:r>
            <w:r>
              <w:rPr>
                <w:sz w:val="18"/>
              </w:rPr>
              <w:t>、</w:t>
            </w:r>
            <w:r>
              <w:rPr>
                <w:rFonts w:ascii="Times New Roman" w:eastAsia="Times New Roman"/>
                <w:sz w:val="18"/>
              </w:rPr>
              <w:t>TJ/DW18</w:t>
            </w:r>
            <w:r>
              <w:rPr>
                <w:sz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7" w:type="dxa"/>
          </w:tcPr>
          <w:p>
            <w:pPr>
              <w:pStyle w:val="12"/>
              <w:spacing w:before="1"/>
              <w:rPr>
                <w:sz w:val="20"/>
              </w:rPr>
            </w:pPr>
          </w:p>
          <w:p>
            <w:pPr>
              <w:pStyle w:val="12"/>
              <w:ind w:left="58" w:right="47"/>
              <w:jc w:val="center"/>
              <w:rPr>
                <w:rFonts w:ascii="Times New Roman"/>
                <w:sz w:val="18"/>
              </w:rPr>
            </w:pPr>
            <w:r>
              <w:rPr>
                <w:rFonts w:ascii="Times New Roman"/>
                <w:sz w:val="18"/>
              </w:rPr>
              <w:t>53</w:t>
            </w:r>
          </w:p>
        </w:tc>
        <w:tc>
          <w:tcPr>
            <w:tcW w:w="2094" w:type="dxa"/>
          </w:tcPr>
          <w:p>
            <w:pPr>
              <w:pStyle w:val="12"/>
              <w:spacing w:before="4"/>
              <w:rPr>
                <w:sz w:val="19"/>
              </w:rPr>
            </w:pPr>
          </w:p>
          <w:p>
            <w:pPr>
              <w:pStyle w:val="12"/>
              <w:ind w:left="57"/>
              <w:rPr>
                <w:sz w:val="18"/>
              </w:rPr>
            </w:pPr>
            <w:r>
              <w:rPr>
                <w:sz w:val="18"/>
              </w:rPr>
              <w:t>列控车载设备（</w:t>
            </w:r>
            <w:r>
              <w:rPr>
                <w:rFonts w:ascii="Times New Roman" w:eastAsia="Times New Roman"/>
                <w:sz w:val="18"/>
              </w:rPr>
              <w:t>ATP</w:t>
            </w:r>
            <w:r>
              <w:rPr>
                <w:sz w:val="18"/>
              </w:rPr>
              <w:t>）</w:t>
            </w:r>
          </w:p>
        </w:tc>
        <w:tc>
          <w:tcPr>
            <w:tcW w:w="8378" w:type="dxa"/>
          </w:tcPr>
          <w:p>
            <w:pPr>
              <w:pStyle w:val="12"/>
              <w:spacing w:before="91" w:line="324" w:lineRule="auto"/>
              <w:ind w:left="57" w:right="44"/>
              <w:rPr>
                <w:sz w:val="18"/>
              </w:rPr>
            </w:pPr>
            <w:r>
              <w:rPr>
                <w:spacing w:val="-3"/>
                <w:sz w:val="18"/>
              </w:rPr>
              <w:t xml:space="preserve">系统的所有安全部件的设计可确保按 </w:t>
            </w:r>
            <w:r>
              <w:rPr>
                <w:rFonts w:ascii="Times New Roman" w:eastAsia="Times New Roman"/>
                <w:sz w:val="18"/>
              </w:rPr>
              <w:t xml:space="preserve">SIL4 </w:t>
            </w:r>
            <w:r>
              <w:rPr>
                <w:spacing w:val="-3"/>
                <w:sz w:val="18"/>
              </w:rPr>
              <w:t xml:space="preserve">级安全要求运行。系统的开发遵循 </w:t>
            </w:r>
            <w:r>
              <w:rPr>
                <w:rFonts w:ascii="Times New Roman" w:eastAsia="Times New Roman"/>
                <w:sz w:val="18"/>
              </w:rPr>
              <w:t xml:space="preserve">CENELEC </w:t>
            </w:r>
            <w:r>
              <w:rPr>
                <w:spacing w:val="-12"/>
                <w:sz w:val="18"/>
              </w:rPr>
              <w:t xml:space="preserve">标准 </w:t>
            </w:r>
            <w:r>
              <w:rPr>
                <w:rFonts w:ascii="Times New Roman" w:eastAsia="Times New Roman"/>
                <w:sz w:val="18"/>
              </w:rPr>
              <w:t>EN50126</w:t>
            </w:r>
            <w:r>
              <w:rPr>
                <w:spacing w:val="-11"/>
                <w:sz w:val="18"/>
              </w:rPr>
              <w:t>、</w:t>
            </w:r>
            <w:r>
              <w:rPr>
                <w:rFonts w:ascii="Times New Roman" w:eastAsia="Times New Roman"/>
                <w:sz w:val="18"/>
              </w:rPr>
              <w:t xml:space="preserve">EN50128 </w:t>
            </w:r>
            <w:r>
              <w:rPr>
                <w:spacing w:val="44"/>
                <w:sz w:val="18"/>
              </w:rPr>
              <w:t>和</w:t>
            </w:r>
            <w:r>
              <w:rPr>
                <w:rFonts w:ascii="Times New Roman" w:eastAsia="Times New Roman"/>
                <w:sz w:val="18"/>
              </w:rPr>
              <w:t xml:space="preserve">EN50129 </w:t>
            </w:r>
            <w:r>
              <w:rPr>
                <w:spacing w:val="-3"/>
                <w:sz w:val="18"/>
              </w:rPr>
              <w:t xml:space="preserve">规定的质量和安全管理的要求，最大列车速度 </w:t>
            </w:r>
            <w:r>
              <w:rPr>
                <w:rFonts w:ascii="Times New Roman" w:eastAsia="Times New Roman"/>
                <w:sz w:val="18"/>
              </w:rPr>
              <w:t>350 km/h</w:t>
            </w:r>
            <w:r>
              <w:rPr>
                <w:sz w:val="18"/>
              </w:rPr>
              <w:t>。</w:t>
            </w:r>
          </w:p>
        </w:tc>
        <w:tc>
          <w:tcPr>
            <w:tcW w:w="1543" w:type="dxa"/>
          </w:tcPr>
          <w:p>
            <w:pPr>
              <w:pStyle w:val="12"/>
              <w:spacing w:before="4"/>
              <w:rPr>
                <w:sz w:val="19"/>
              </w:rPr>
            </w:pPr>
          </w:p>
          <w:p>
            <w:pPr>
              <w:pStyle w:val="12"/>
              <w:ind w:left="108"/>
              <w:rPr>
                <w:sz w:val="18"/>
              </w:rPr>
            </w:pPr>
            <w:r>
              <w:rPr>
                <w:sz w:val="18"/>
              </w:rPr>
              <w:t>动车组</w:t>
            </w:r>
          </w:p>
        </w:tc>
        <w:tc>
          <w:tcPr>
            <w:tcW w:w="3116" w:type="dxa"/>
          </w:tcPr>
          <w:p>
            <w:pPr>
              <w:pStyle w:val="12"/>
              <w:spacing w:before="91" w:line="333" w:lineRule="auto"/>
              <w:ind w:left="57" w:right="-15"/>
              <w:rPr>
                <w:rFonts w:ascii="Times New Roman" w:eastAsia="Times New Roman"/>
                <w:sz w:val="18"/>
              </w:rPr>
            </w:pPr>
            <w:r>
              <w:rPr>
                <w:rFonts w:ascii="Times New Roman" w:eastAsia="Times New Roman"/>
                <w:spacing w:val="-1"/>
                <w:sz w:val="18"/>
              </w:rPr>
              <w:t>TJ/DW061</w:t>
            </w:r>
            <w:r>
              <w:rPr>
                <w:sz w:val="18"/>
              </w:rPr>
              <w:t>、</w:t>
            </w:r>
            <w:r>
              <w:rPr>
                <w:rFonts w:ascii="Times New Roman" w:eastAsia="Times New Roman"/>
                <w:sz w:val="18"/>
              </w:rPr>
              <w:t>TJ/DW139B</w:t>
            </w:r>
            <w:r>
              <w:rPr>
                <w:sz w:val="18"/>
              </w:rPr>
              <w:t>、</w:t>
            </w:r>
            <w:r>
              <w:rPr>
                <w:rFonts w:ascii="Times New Roman" w:eastAsia="Times New Roman"/>
                <w:sz w:val="18"/>
              </w:rPr>
              <w:t>TJ/DW152</w:t>
            </w:r>
            <w:r>
              <w:rPr>
                <w:sz w:val="18"/>
              </w:rPr>
              <w:t>、</w:t>
            </w:r>
            <w:r>
              <w:rPr>
                <w:rFonts w:ascii="Times New Roman" w:eastAsia="Times New Roman"/>
                <w:sz w:val="18"/>
              </w:rPr>
              <w:t>TJ/DW152A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7" w:type="dxa"/>
          </w:tcPr>
          <w:p>
            <w:pPr>
              <w:pStyle w:val="12"/>
              <w:spacing w:before="1"/>
              <w:rPr>
                <w:sz w:val="20"/>
              </w:rPr>
            </w:pPr>
          </w:p>
          <w:p>
            <w:pPr>
              <w:pStyle w:val="12"/>
              <w:ind w:left="58" w:right="47"/>
              <w:jc w:val="center"/>
              <w:rPr>
                <w:rFonts w:ascii="Times New Roman"/>
                <w:sz w:val="18"/>
              </w:rPr>
            </w:pPr>
            <w:r>
              <w:rPr>
                <w:rFonts w:ascii="Times New Roman"/>
                <w:sz w:val="18"/>
              </w:rPr>
              <w:t>54</w:t>
            </w:r>
          </w:p>
        </w:tc>
        <w:tc>
          <w:tcPr>
            <w:tcW w:w="2094" w:type="dxa"/>
          </w:tcPr>
          <w:p>
            <w:pPr>
              <w:pStyle w:val="12"/>
              <w:spacing w:before="92"/>
              <w:ind w:left="57"/>
              <w:rPr>
                <w:sz w:val="18"/>
              </w:rPr>
            </w:pPr>
            <w:r>
              <w:rPr>
                <w:sz w:val="18"/>
              </w:rPr>
              <w:t xml:space="preserve">轨道车 运行 控制设备 </w:t>
            </w:r>
          </w:p>
          <w:p>
            <w:pPr>
              <w:pStyle w:val="12"/>
              <w:spacing w:before="81"/>
              <w:ind w:left="57"/>
              <w:rPr>
                <w:sz w:val="18"/>
              </w:rPr>
            </w:pPr>
            <w:r>
              <w:rPr>
                <w:sz w:val="18"/>
              </w:rPr>
              <w:t>（</w:t>
            </w:r>
            <w:r>
              <w:rPr>
                <w:rFonts w:ascii="Times New Roman" w:eastAsia="Times New Roman"/>
                <w:sz w:val="18"/>
              </w:rPr>
              <w:t>GYK</w:t>
            </w:r>
            <w:r>
              <w:rPr>
                <w:sz w:val="18"/>
              </w:rPr>
              <w:t>）</w:t>
            </w:r>
          </w:p>
        </w:tc>
        <w:tc>
          <w:tcPr>
            <w:tcW w:w="8378" w:type="dxa"/>
          </w:tcPr>
          <w:p>
            <w:pPr>
              <w:pStyle w:val="12"/>
              <w:spacing w:before="92" w:line="324" w:lineRule="auto"/>
              <w:ind w:left="57" w:right="43" w:hanging="1"/>
              <w:rPr>
                <w:sz w:val="18"/>
              </w:rPr>
            </w:pPr>
            <w:r>
              <w:rPr>
                <w:rFonts w:ascii="Times New Roman" w:eastAsia="Times New Roman"/>
                <w:sz w:val="18"/>
              </w:rPr>
              <w:t xml:space="preserve">GYK </w:t>
            </w:r>
            <w:r>
              <w:rPr>
                <w:sz w:val="18"/>
              </w:rPr>
              <w:t>电源工作范围：</w:t>
            </w:r>
            <w:r>
              <w:rPr>
                <w:rFonts w:ascii="Times New Roman" w:eastAsia="Times New Roman"/>
                <w:sz w:val="18"/>
              </w:rPr>
              <w:t>DC18V</w:t>
            </w:r>
            <w:r>
              <w:rPr>
                <w:sz w:val="18"/>
              </w:rPr>
              <w:t>～</w:t>
            </w:r>
            <w:r>
              <w:rPr>
                <w:rFonts w:ascii="Times New Roman" w:eastAsia="Times New Roman"/>
                <w:sz w:val="18"/>
              </w:rPr>
              <w:t>36V</w:t>
            </w:r>
            <w:r>
              <w:rPr>
                <w:sz w:val="18"/>
              </w:rPr>
              <w:t>；测速测距误差：</w:t>
            </w:r>
            <w:r>
              <w:rPr>
                <w:rFonts w:ascii="Times New Roman" w:eastAsia="Times New Roman"/>
                <w:sz w:val="18"/>
              </w:rPr>
              <w:t>-2%</w:t>
            </w:r>
            <w:r>
              <w:rPr>
                <w:sz w:val="18"/>
              </w:rPr>
              <w:t>～</w:t>
            </w:r>
            <w:r>
              <w:rPr>
                <w:rFonts w:ascii="Times New Roman" w:eastAsia="Times New Roman"/>
                <w:sz w:val="18"/>
              </w:rPr>
              <w:t>+2%</w:t>
            </w:r>
            <w:r>
              <w:rPr>
                <w:sz w:val="18"/>
              </w:rPr>
              <w:t>；</w:t>
            </w:r>
            <w:r>
              <w:rPr>
                <w:rFonts w:ascii="Times New Roman" w:eastAsia="Times New Roman"/>
                <w:sz w:val="18"/>
              </w:rPr>
              <w:t xml:space="preserve">GYK </w:t>
            </w:r>
            <w:r>
              <w:rPr>
                <w:sz w:val="18"/>
              </w:rPr>
              <w:t>系统时钟精度：误差＜</w:t>
            </w:r>
            <w:r>
              <w:rPr>
                <w:rFonts w:ascii="Times New Roman" w:eastAsia="Times New Roman"/>
                <w:sz w:val="18"/>
              </w:rPr>
              <w:t>90s/</w:t>
            </w:r>
            <w:r>
              <w:rPr>
                <w:sz w:val="18"/>
              </w:rPr>
              <w:t xml:space="preserve">月；整机平均无故障工作时间 </w:t>
            </w:r>
            <w:r>
              <w:rPr>
                <w:rFonts w:ascii="Times New Roman" w:eastAsia="Times New Roman"/>
                <w:sz w:val="18"/>
              </w:rPr>
              <w:t xml:space="preserve">MTBF </w:t>
            </w:r>
            <w:r>
              <w:rPr>
                <w:sz w:val="18"/>
              </w:rPr>
              <w:t xml:space="preserve">应不低于 </w:t>
            </w:r>
            <w:r>
              <w:rPr>
                <w:rFonts w:ascii="Times New Roman" w:eastAsia="Times New Roman"/>
                <w:sz w:val="18"/>
              </w:rPr>
              <w:t>6000h</w:t>
            </w:r>
            <w:r>
              <w:rPr>
                <w:sz w:val="18"/>
              </w:rPr>
              <w:t>。</w:t>
            </w:r>
          </w:p>
        </w:tc>
        <w:tc>
          <w:tcPr>
            <w:tcW w:w="1543" w:type="dxa"/>
          </w:tcPr>
          <w:p>
            <w:pPr>
              <w:pStyle w:val="12"/>
              <w:spacing w:before="92" w:line="324" w:lineRule="auto"/>
              <w:ind w:left="108" w:right="94"/>
              <w:rPr>
                <w:sz w:val="18"/>
              </w:rPr>
            </w:pPr>
            <w:r>
              <w:rPr>
                <w:sz w:val="18"/>
              </w:rPr>
              <w:t>自轮运转特种设备</w:t>
            </w:r>
          </w:p>
        </w:tc>
        <w:tc>
          <w:tcPr>
            <w:tcW w:w="3116" w:type="dxa"/>
          </w:tcPr>
          <w:p>
            <w:pPr>
              <w:pStyle w:val="12"/>
              <w:spacing w:before="1"/>
              <w:rPr>
                <w:sz w:val="20"/>
              </w:rPr>
            </w:pPr>
          </w:p>
          <w:p>
            <w:pPr>
              <w:pStyle w:val="12"/>
              <w:ind w:left="57"/>
              <w:rPr>
                <w:rFonts w:ascii="Times New Roman"/>
                <w:sz w:val="18"/>
              </w:rPr>
            </w:pPr>
            <w:r>
              <w:rPr>
                <w:rFonts w:ascii="Times New Roman"/>
                <w:sz w:val="18"/>
              </w:rPr>
              <w:t>TJ/DW046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2611" w:type="dxa"/>
            <w:gridSpan w:val="2"/>
          </w:tcPr>
          <w:p>
            <w:pPr>
              <w:pStyle w:val="12"/>
              <w:spacing w:before="91"/>
              <w:ind w:left="107"/>
              <w:rPr>
                <w:b/>
                <w:sz w:val="18"/>
              </w:rPr>
            </w:pPr>
            <w:r>
              <w:rPr>
                <w:b/>
                <w:sz w:val="18"/>
              </w:rPr>
              <w:t>（三）水运行业</w:t>
            </w:r>
          </w:p>
        </w:tc>
        <w:tc>
          <w:tcPr>
            <w:tcW w:w="8378" w:type="dxa"/>
          </w:tcPr>
          <w:p>
            <w:pPr>
              <w:pStyle w:val="12"/>
              <w:rPr>
                <w:rFonts w:ascii="Times New Roman"/>
                <w:sz w:val="18"/>
              </w:rPr>
            </w:pPr>
          </w:p>
        </w:tc>
        <w:tc>
          <w:tcPr>
            <w:tcW w:w="1543" w:type="dxa"/>
          </w:tcPr>
          <w:p>
            <w:pPr>
              <w:pStyle w:val="12"/>
              <w:rPr>
                <w:rFonts w:ascii="Times New Roman"/>
                <w:sz w:val="18"/>
              </w:rPr>
            </w:pPr>
          </w:p>
        </w:tc>
        <w:tc>
          <w:tcPr>
            <w:tcW w:w="3116" w:type="dxa"/>
          </w:tcPr>
          <w:p>
            <w:pPr>
              <w:pStyle w:val="12"/>
              <w:rPr>
                <w:rFonts w:ascii="Times New Roman"/>
                <w:sz w:val="18"/>
              </w:rPr>
            </w:pPr>
          </w:p>
        </w:tc>
      </w:tr>
    </w:tbl>
    <w:p>
      <w:pPr>
        <w:spacing w:after="0"/>
        <w:rPr>
          <w:rFonts w:ascii="Times New Roman"/>
          <w:sz w:val="18"/>
        </w:rPr>
        <w:sectPr>
          <w:pgSz w:w="16840" w:h="11910" w:orient="landscape"/>
          <w:pgMar w:top="720" w:right="400" w:bottom="1260" w:left="540" w:header="0" w:footer="1072" w:gutter="0"/>
          <w:cols w:space="720" w:num="1"/>
        </w:sectPr>
      </w:pPr>
    </w:p>
    <w:tbl>
      <w:tblPr>
        <w:tblStyle w:val="6"/>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7"/>
        <w:gridCol w:w="2094"/>
        <w:gridCol w:w="8378"/>
        <w:gridCol w:w="1543"/>
        <w:gridCol w:w="3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17" w:type="dxa"/>
          </w:tcPr>
          <w:p>
            <w:pPr>
              <w:pStyle w:val="12"/>
              <w:spacing w:before="92"/>
              <w:ind w:left="58" w:right="47"/>
              <w:jc w:val="center"/>
              <w:rPr>
                <w:b/>
                <w:sz w:val="18"/>
              </w:rPr>
            </w:pPr>
            <w:r>
              <w:rPr>
                <w:b/>
                <w:sz w:val="18"/>
              </w:rPr>
              <w:t>序号</w:t>
            </w:r>
          </w:p>
        </w:tc>
        <w:tc>
          <w:tcPr>
            <w:tcW w:w="2094" w:type="dxa"/>
          </w:tcPr>
          <w:p>
            <w:pPr>
              <w:pStyle w:val="12"/>
              <w:spacing w:before="92"/>
              <w:ind w:left="686"/>
              <w:rPr>
                <w:b/>
                <w:sz w:val="18"/>
              </w:rPr>
            </w:pPr>
            <w:r>
              <w:rPr>
                <w:b/>
                <w:sz w:val="18"/>
              </w:rPr>
              <w:t>设备名称</w:t>
            </w:r>
          </w:p>
        </w:tc>
        <w:tc>
          <w:tcPr>
            <w:tcW w:w="8378" w:type="dxa"/>
          </w:tcPr>
          <w:p>
            <w:pPr>
              <w:pStyle w:val="12"/>
              <w:spacing w:before="92"/>
              <w:ind w:left="13"/>
              <w:jc w:val="center"/>
              <w:rPr>
                <w:b/>
                <w:sz w:val="18"/>
              </w:rPr>
            </w:pPr>
            <w:r>
              <w:rPr>
                <w:b/>
                <w:sz w:val="18"/>
              </w:rPr>
              <w:t>性能参数</w:t>
            </w:r>
          </w:p>
        </w:tc>
        <w:tc>
          <w:tcPr>
            <w:tcW w:w="1543" w:type="dxa"/>
          </w:tcPr>
          <w:p>
            <w:pPr>
              <w:pStyle w:val="12"/>
              <w:spacing w:before="92"/>
              <w:ind w:left="410"/>
              <w:rPr>
                <w:b/>
                <w:sz w:val="18"/>
              </w:rPr>
            </w:pPr>
            <w:r>
              <w:rPr>
                <w:b/>
                <w:sz w:val="18"/>
              </w:rPr>
              <w:t>应用领域</w:t>
            </w:r>
          </w:p>
        </w:tc>
        <w:tc>
          <w:tcPr>
            <w:tcW w:w="3116" w:type="dxa"/>
          </w:tcPr>
          <w:p>
            <w:pPr>
              <w:pStyle w:val="12"/>
              <w:spacing w:before="92"/>
              <w:ind w:left="1178" w:right="1165"/>
              <w:jc w:val="center"/>
              <w:rPr>
                <w:b/>
                <w:sz w:val="18"/>
              </w:rPr>
            </w:pPr>
            <w:r>
              <w:rPr>
                <w:b/>
                <w:sz w:val="18"/>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517" w:type="dxa"/>
          </w:tcPr>
          <w:p>
            <w:pPr>
              <w:pStyle w:val="12"/>
              <w:rPr>
                <w:sz w:val="20"/>
              </w:rPr>
            </w:pPr>
          </w:p>
          <w:p>
            <w:pPr>
              <w:pStyle w:val="12"/>
              <w:rPr>
                <w:sz w:val="20"/>
              </w:rPr>
            </w:pPr>
          </w:p>
          <w:p>
            <w:pPr>
              <w:pStyle w:val="12"/>
              <w:spacing w:before="7"/>
              <w:rPr>
                <w:sz w:val="16"/>
              </w:rPr>
            </w:pPr>
          </w:p>
          <w:p>
            <w:pPr>
              <w:pStyle w:val="12"/>
              <w:spacing w:before="1"/>
              <w:ind w:left="58" w:right="47"/>
              <w:jc w:val="center"/>
              <w:rPr>
                <w:rFonts w:ascii="Times New Roman"/>
                <w:sz w:val="18"/>
              </w:rPr>
            </w:pPr>
            <w:r>
              <w:rPr>
                <w:rFonts w:ascii="Times New Roman"/>
                <w:sz w:val="18"/>
              </w:rPr>
              <w:t>55</w:t>
            </w:r>
          </w:p>
        </w:tc>
        <w:tc>
          <w:tcPr>
            <w:tcW w:w="2094" w:type="dxa"/>
          </w:tcPr>
          <w:p>
            <w:pPr>
              <w:pStyle w:val="12"/>
              <w:rPr>
                <w:sz w:val="18"/>
              </w:rPr>
            </w:pPr>
          </w:p>
          <w:p>
            <w:pPr>
              <w:pStyle w:val="12"/>
              <w:spacing w:before="8"/>
              <w:rPr>
                <w:sz w:val="25"/>
              </w:rPr>
            </w:pPr>
          </w:p>
          <w:p>
            <w:pPr>
              <w:pStyle w:val="12"/>
              <w:spacing w:before="1"/>
              <w:ind w:left="57"/>
              <w:rPr>
                <w:sz w:val="18"/>
              </w:rPr>
            </w:pPr>
            <w:r>
              <w:rPr>
                <w:sz w:val="18"/>
              </w:rPr>
              <w:t>电子海图显示与信息系统</w:t>
            </w:r>
          </w:p>
          <w:p>
            <w:pPr>
              <w:pStyle w:val="12"/>
              <w:spacing w:before="81"/>
              <w:ind w:left="57"/>
              <w:rPr>
                <w:sz w:val="18"/>
              </w:rPr>
            </w:pPr>
            <w:r>
              <w:rPr>
                <w:sz w:val="18"/>
              </w:rPr>
              <w:t>（</w:t>
            </w:r>
            <w:r>
              <w:rPr>
                <w:rFonts w:ascii="Times New Roman" w:eastAsia="Times New Roman"/>
                <w:sz w:val="18"/>
              </w:rPr>
              <w:t>ECDIS</w:t>
            </w:r>
            <w:r>
              <w:rPr>
                <w:sz w:val="18"/>
              </w:rPr>
              <w:t>）</w:t>
            </w:r>
          </w:p>
        </w:tc>
        <w:tc>
          <w:tcPr>
            <w:tcW w:w="8378" w:type="dxa"/>
          </w:tcPr>
          <w:p>
            <w:pPr>
              <w:pStyle w:val="12"/>
              <w:spacing w:before="92" w:line="324" w:lineRule="auto"/>
              <w:ind w:left="57" w:right="43"/>
              <w:jc w:val="both"/>
              <w:rPr>
                <w:sz w:val="18"/>
              </w:rPr>
            </w:pPr>
            <w:r>
              <w:rPr>
                <w:spacing w:val="-3"/>
                <w:sz w:val="18"/>
              </w:rPr>
              <w:t>支持显示由政府授权的航道组织颁布发行的安全高效航行所必须的海图信息；支持在线或离线更新；支持</w:t>
            </w:r>
            <w:r>
              <w:rPr>
                <w:rFonts w:ascii="Times New Roman" w:eastAsia="Times New Roman"/>
                <w:sz w:val="18"/>
              </w:rPr>
              <w:t>AIS</w:t>
            </w:r>
            <w:r>
              <w:rPr>
                <w:spacing w:val="-6"/>
                <w:sz w:val="18"/>
              </w:rPr>
              <w:t>、</w:t>
            </w:r>
            <w:r>
              <w:rPr>
                <w:rFonts w:ascii="Times New Roman" w:eastAsia="Times New Roman"/>
                <w:sz w:val="18"/>
              </w:rPr>
              <w:t>GNSS</w:t>
            </w:r>
            <w:r>
              <w:rPr>
                <w:spacing w:val="-7"/>
                <w:sz w:val="18"/>
              </w:rPr>
              <w:t>、测深、雷达等设备接入及显示；支持航线设计、航线检测、船位标绘、雷达跟踪、海图物标</w:t>
            </w:r>
            <w:r>
              <w:rPr>
                <w:spacing w:val="-4"/>
                <w:sz w:val="18"/>
              </w:rPr>
              <w:t>属性查询等功能；长江电子航道图显示与信息系统：支持显示由政府授权的航道组织颁布发行的安全高效</w:t>
            </w:r>
            <w:r>
              <w:rPr>
                <w:spacing w:val="1"/>
                <w:sz w:val="18"/>
              </w:rPr>
              <w:t xml:space="preserve">航行所必须的海图信息；支持在线或离线更新；支持 </w:t>
            </w:r>
            <w:r>
              <w:rPr>
                <w:rFonts w:ascii="Times New Roman" w:eastAsia="Times New Roman"/>
                <w:sz w:val="18"/>
              </w:rPr>
              <w:t>AIS</w:t>
            </w:r>
            <w:r>
              <w:rPr>
                <w:sz w:val="18"/>
              </w:rPr>
              <w:t>、</w:t>
            </w:r>
            <w:r>
              <w:rPr>
                <w:rFonts w:ascii="Times New Roman" w:eastAsia="Times New Roman"/>
                <w:sz w:val="18"/>
              </w:rPr>
              <w:t>GNSS</w:t>
            </w:r>
            <w:r>
              <w:rPr>
                <w:sz w:val="18"/>
              </w:rPr>
              <w:t>、测深、雷达等设备接入及显示；支持航线设计、航线检测、船位标绘、雷达跟踪、航道图物标属性查询等功能。</w:t>
            </w:r>
          </w:p>
        </w:tc>
        <w:tc>
          <w:tcPr>
            <w:tcW w:w="1543" w:type="dxa"/>
          </w:tcPr>
          <w:p>
            <w:pPr>
              <w:pStyle w:val="12"/>
              <w:rPr>
                <w:sz w:val="18"/>
              </w:rPr>
            </w:pPr>
          </w:p>
          <w:p>
            <w:pPr>
              <w:pStyle w:val="12"/>
              <w:rPr>
                <w:sz w:val="18"/>
              </w:rPr>
            </w:pPr>
          </w:p>
          <w:p>
            <w:pPr>
              <w:pStyle w:val="12"/>
              <w:spacing w:before="10"/>
              <w:rPr>
                <w:sz w:val="19"/>
              </w:rPr>
            </w:pPr>
          </w:p>
          <w:p>
            <w:pPr>
              <w:pStyle w:val="12"/>
              <w:spacing w:before="1"/>
              <w:ind w:left="108"/>
              <w:rPr>
                <w:sz w:val="18"/>
              </w:rPr>
            </w:pPr>
            <w:r>
              <w:rPr>
                <w:sz w:val="18"/>
              </w:rPr>
              <w:t>船舶</w:t>
            </w:r>
          </w:p>
        </w:tc>
        <w:tc>
          <w:tcPr>
            <w:tcW w:w="3116" w:type="dxa"/>
          </w:tcPr>
          <w:p>
            <w:pPr>
              <w:pStyle w:val="12"/>
              <w:spacing w:before="4"/>
              <w:rPr>
                <w:sz w:val="19"/>
              </w:rPr>
            </w:pPr>
          </w:p>
          <w:p>
            <w:pPr>
              <w:pStyle w:val="12"/>
              <w:spacing w:line="324" w:lineRule="auto"/>
              <w:ind w:left="57" w:right="-58"/>
              <w:rPr>
                <w:sz w:val="18"/>
              </w:rPr>
            </w:pPr>
            <w:r>
              <w:rPr>
                <w:rFonts w:ascii="Times New Roman" w:eastAsia="Times New Roman"/>
                <w:sz w:val="18"/>
              </w:rPr>
              <w:t>IHO</w:t>
            </w:r>
            <w:r>
              <w:rPr>
                <w:rFonts w:ascii="Times New Roman" w:eastAsia="Times New Roman"/>
                <w:spacing w:val="-3"/>
                <w:sz w:val="18"/>
              </w:rPr>
              <w:t xml:space="preserve"> </w:t>
            </w:r>
            <w:r>
              <w:rPr>
                <w:rFonts w:ascii="Times New Roman" w:eastAsia="Times New Roman"/>
                <w:sz w:val="18"/>
              </w:rPr>
              <w:t>S52</w:t>
            </w:r>
            <w:r>
              <w:rPr>
                <w:spacing w:val="-69"/>
                <w:sz w:val="18"/>
              </w:rPr>
              <w:t>、</w:t>
            </w:r>
            <w:r>
              <w:rPr>
                <w:rFonts w:ascii="Times New Roman" w:eastAsia="Times New Roman"/>
                <w:sz w:val="18"/>
              </w:rPr>
              <w:t>IHO</w:t>
            </w:r>
            <w:r>
              <w:rPr>
                <w:rFonts w:ascii="Times New Roman" w:eastAsia="Times New Roman"/>
                <w:spacing w:val="-3"/>
                <w:sz w:val="18"/>
              </w:rPr>
              <w:t xml:space="preserve"> </w:t>
            </w:r>
            <w:r>
              <w:rPr>
                <w:rFonts w:ascii="Times New Roman" w:eastAsia="Times New Roman"/>
                <w:sz w:val="18"/>
              </w:rPr>
              <w:t>S57</w:t>
            </w:r>
            <w:r>
              <w:rPr>
                <w:spacing w:val="-69"/>
                <w:sz w:val="18"/>
              </w:rPr>
              <w:t>、</w:t>
            </w:r>
            <w:r>
              <w:rPr>
                <w:rFonts w:ascii="Times New Roman" w:eastAsia="Times New Roman"/>
                <w:sz w:val="18"/>
              </w:rPr>
              <w:t>IHO</w:t>
            </w:r>
            <w:r>
              <w:rPr>
                <w:rFonts w:ascii="Times New Roman" w:eastAsia="Times New Roman"/>
                <w:spacing w:val="-3"/>
                <w:sz w:val="18"/>
              </w:rPr>
              <w:t xml:space="preserve"> </w:t>
            </w:r>
            <w:r>
              <w:rPr>
                <w:rFonts w:ascii="Times New Roman" w:eastAsia="Times New Roman"/>
                <w:sz w:val="18"/>
              </w:rPr>
              <w:t>S61</w:t>
            </w:r>
            <w:r>
              <w:rPr>
                <w:spacing w:val="-69"/>
                <w:sz w:val="18"/>
              </w:rPr>
              <w:t>、</w:t>
            </w:r>
            <w:r>
              <w:rPr>
                <w:rFonts w:ascii="Times New Roman" w:eastAsia="Times New Roman"/>
                <w:sz w:val="18"/>
              </w:rPr>
              <w:t>IHO</w:t>
            </w:r>
            <w:r>
              <w:rPr>
                <w:rFonts w:ascii="Times New Roman" w:eastAsia="Times New Roman"/>
                <w:spacing w:val="-2"/>
                <w:sz w:val="18"/>
              </w:rPr>
              <w:t xml:space="preserve"> </w:t>
            </w:r>
            <w:r>
              <w:rPr>
                <w:rFonts w:ascii="Times New Roman" w:eastAsia="Times New Roman"/>
                <w:sz w:val="18"/>
              </w:rPr>
              <w:t>S63</w:t>
            </w:r>
            <w:r>
              <w:rPr>
                <w:sz w:val="18"/>
              </w:rPr>
              <w:t>、</w:t>
            </w:r>
            <w:r>
              <w:rPr>
                <w:rFonts w:ascii="Times New Roman" w:eastAsia="Times New Roman"/>
                <w:sz w:val="18"/>
              </w:rPr>
              <w:t>IHO</w:t>
            </w:r>
            <w:r>
              <w:rPr>
                <w:rFonts w:ascii="Times New Roman" w:eastAsia="Times New Roman"/>
                <w:spacing w:val="5"/>
                <w:sz w:val="18"/>
              </w:rPr>
              <w:t xml:space="preserve"> </w:t>
            </w:r>
            <w:r>
              <w:rPr>
                <w:rFonts w:ascii="Times New Roman" w:eastAsia="Times New Roman"/>
                <w:sz w:val="18"/>
              </w:rPr>
              <w:t>S64</w:t>
            </w:r>
            <w:r>
              <w:rPr>
                <w:sz w:val="18"/>
              </w:rPr>
              <w:t>、</w:t>
            </w:r>
            <w:r>
              <w:rPr>
                <w:rFonts w:ascii="Times New Roman" w:eastAsia="Times New Roman"/>
                <w:sz w:val="18"/>
              </w:rPr>
              <w:t>IEC</w:t>
            </w:r>
            <w:r>
              <w:rPr>
                <w:sz w:val="18"/>
              </w:rPr>
              <w:t>、</w:t>
            </w:r>
            <w:r>
              <w:rPr>
                <w:rFonts w:ascii="Times New Roman" w:eastAsia="Times New Roman"/>
                <w:sz w:val="18"/>
              </w:rPr>
              <w:t>IMO</w:t>
            </w:r>
            <w:r>
              <w:rPr>
                <w:sz w:val="18"/>
              </w:rPr>
              <w:t>、</w:t>
            </w:r>
            <w:r>
              <w:rPr>
                <w:rFonts w:ascii="Times New Roman" w:eastAsia="Times New Roman"/>
                <w:sz w:val="18"/>
              </w:rPr>
              <w:t>MSC</w:t>
            </w:r>
            <w:r>
              <w:rPr>
                <w:sz w:val="18"/>
              </w:rPr>
              <w:t>、</w:t>
            </w:r>
            <w:r>
              <w:rPr>
                <w:rFonts w:ascii="Times New Roman" w:eastAsia="Times New Roman"/>
                <w:sz w:val="18"/>
              </w:rPr>
              <w:t>CJ52</w:t>
            </w:r>
            <w:r>
              <w:rPr>
                <w:sz w:val="18"/>
              </w:rPr>
              <w:t>、</w:t>
            </w:r>
          </w:p>
          <w:p>
            <w:pPr>
              <w:pStyle w:val="12"/>
              <w:spacing w:before="1" w:line="324" w:lineRule="auto"/>
              <w:ind w:left="56" w:right="44"/>
              <w:rPr>
                <w:sz w:val="18"/>
              </w:rPr>
            </w:pPr>
            <w:r>
              <w:rPr>
                <w:rFonts w:ascii="Times New Roman" w:eastAsia="Times New Roman"/>
                <w:sz w:val="18"/>
              </w:rPr>
              <w:t>CJ57</w:t>
            </w:r>
            <w:r>
              <w:rPr>
                <w:sz w:val="18"/>
              </w:rPr>
              <w:t>、</w:t>
            </w:r>
            <w:r>
              <w:rPr>
                <w:rFonts w:ascii="Times New Roman" w:eastAsia="Times New Roman"/>
                <w:sz w:val="18"/>
              </w:rPr>
              <w:t>CJ58</w:t>
            </w:r>
            <w:r>
              <w:rPr>
                <w:sz w:val="18"/>
              </w:rPr>
              <w:t>、</w:t>
            </w:r>
            <w:r>
              <w:rPr>
                <w:rFonts w:ascii="Times New Roman" w:eastAsia="Times New Roman"/>
                <w:sz w:val="18"/>
              </w:rPr>
              <w:t xml:space="preserve">CJ63 </w:t>
            </w:r>
            <w:r>
              <w:rPr>
                <w:sz w:val="18"/>
              </w:rPr>
              <w:t>以及国内船舶设备相关标准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517" w:type="dxa"/>
            <w:vMerge w:val="restart"/>
          </w:tcPr>
          <w:p>
            <w:pPr>
              <w:pStyle w:val="12"/>
              <w:rPr>
                <w:sz w:val="20"/>
              </w:rPr>
            </w:pPr>
          </w:p>
          <w:p>
            <w:pPr>
              <w:pStyle w:val="12"/>
              <w:rPr>
                <w:sz w:val="20"/>
              </w:rPr>
            </w:pPr>
          </w:p>
          <w:p>
            <w:pPr>
              <w:pStyle w:val="12"/>
              <w:rPr>
                <w:sz w:val="20"/>
              </w:rPr>
            </w:pPr>
          </w:p>
          <w:p>
            <w:pPr>
              <w:pStyle w:val="12"/>
              <w:rPr>
                <w:sz w:val="20"/>
              </w:rPr>
            </w:pPr>
          </w:p>
          <w:p>
            <w:pPr>
              <w:pStyle w:val="12"/>
              <w:spacing w:before="136"/>
              <w:ind w:left="168"/>
              <w:rPr>
                <w:rFonts w:ascii="Times New Roman"/>
                <w:sz w:val="18"/>
              </w:rPr>
            </w:pPr>
            <w:r>
              <w:rPr>
                <w:rFonts w:ascii="Times New Roman"/>
                <w:sz w:val="18"/>
              </w:rPr>
              <w:t>56</w:t>
            </w:r>
          </w:p>
        </w:tc>
        <w:tc>
          <w:tcPr>
            <w:tcW w:w="2094" w:type="dxa"/>
            <w:vMerge w:val="restart"/>
          </w:tcPr>
          <w:p>
            <w:pPr>
              <w:pStyle w:val="12"/>
              <w:rPr>
                <w:sz w:val="18"/>
              </w:rPr>
            </w:pPr>
          </w:p>
          <w:p>
            <w:pPr>
              <w:pStyle w:val="12"/>
              <w:rPr>
                <w:sz w:val="18"/>
              </w:rPr>
            </w:pPr>
          </w:p>
          <w:p>
            <w:pPr>
              <w:pStyle w:val="12"/>
              <w:rPr>
                <w:sz w:val="18"/>
              </w:rPr>
            </w:pPr>
          </w:p>
          <w:p>
            <w:pPr>
              <w:pStyle w:val="12"/>
              <w:spacing w:before="8"/>
              <w:rPr>
                <w:sz w:val="23"/>
              </w:rPr>
            </w:pPr>
          </w:p>
          <w:p>
            <w:pPr>
              <w:pStyle w:val="12"/>
              <w:spacing w:before="1" w:line="324" w:lineRule="auto"/>
              <w:ind w:left="57" w:right="44"/>
              <w:rPr>
                <w:sz w:val="18"/>
              </w:rPr>
            </w:pPr>
            <w:r>
              <w:rPr>
                <w:sz w:val="18"/>
              </w:rPr>
              <w:t>海上导航和无线电通信设备</w:t>
            </w:r>
          </w:p>
        </w:tc>
        <w:tc>
          <w:tcPr>
            <w:tcW w:w="8378" w:type="dxa"/>
          </w:tcPr>
          <w:p>
            <w:pPr>
              <w:pStyle w:val="12"/>
              <w:spacing w:before="90"/>
              <w:ind w:left="57"/>
              <w:rPr>
                <w:sz w:val="18"/>
              </w:rPr>
            </w:pPr>
            <w:r>
              <w:rPr>
                <w:sz w:val="18"/>
              </w:rPr>
              <w:t>海上通讯设施；海洋气象设施。</w:t>
            </w:r>
          </w:p>
          <w:p>
            <w:pPr>
              <w:pStyle w:val="12"/>
              <w:spacing w:before="82" w:line="324" w:lineRule="auto"/>
              <w:ind w:left="57" w:right="-44"/>
              <w:rPr>
                <w:sz w:val="18"/>
              </w:rPr>
            </w:pPr>
            <w:r>
              <w:rPr>
                <w:spacing w:val="-4"/>
                <w:sz w:val="18"/>
              </w:rPr>
              <w:t>船用紧急无线电示位标</w:t>
            </w:r>
            <w:r>
              <w:rPr>
                <w:sz w:val="18"/>
              </w:rPr>
              <w:t>（</w:t>
            </w:r>
            <w:r>
              <w:rPr>
                <w:rFonts w:ascii="Times New Roman" w:eastAsia="Times New Roman"/>
                <w:sz w:val="18"/>
              </w:rPr>
              <w:t>E</w:t>
            </w:r>
            <w:r>
              <w:rPr>
                <w:rFonts w:ascii="Times New Roman" w:eastAsia="Times New Roman"/>
                <w:spacing w:val="-1"/>
                <w:w w:val="99"/>
                <w:sz w:val="18"/>
              </w:rPr>
              <w:t>P</w:t>
            </w:r>
            <w:r>
              <w:rPr>
                <w:rFonts w:ascii="Times New Roman" w:eastAsia="Times New Roman"/>
                <w:sz w:val="18"/>
              </w:rPr>
              <w:t>IRB</w:t>
            </w:r>
            <w:r>
              <w:rPr>
                <w:spacing w:val="-90"/>
                <w:sz w:val="18"/>
              </w:rPr>
              <w:t>）</w:t>
            </w:r>
            <w:r>
              <w:rPr>
                <w:spacing w:val="-15"/>
                <w:sz w:val="18"/>
              </w:rPr>
              <w:t>：工作频率：</w:t>
            </w:r>
            <w:r>
              <w:rPr>
                <w:rFonts w:ascii="Times New Roman" w:eastAsia="Times New Roman"/>
                <w:sz w:val="18"/>
              </w:rPr>
              <w:t>406</w:t>
            </w:r>
            <w:r>
              <w:rPr>
                <w:rFonts w:ascii="Times New Roman" w:eastAsia="Times New Roman"/>
                <w:spacing w:val="-1"/>
                <w:sz w:val="18"/>
              </w:rPr>
              <w:t>M</w:t>
            </w:r>
            <w:r>
              <w:rPr>
                <w:rFonts w:ascii="Times New Roman" w:eastAsia="Times New Roman"/>
                <w:spacing w:val="-1"/>
                <w:w w:val="99"/>
                <w:sz w:val="18"/>
              </w:rPr>
              <w:t>H</w:t>
            </w:r>
            <w:r>
              <w:rPr>
                <w:rFonts w:ascii="Times New Roman" w:eastAsia="Times New Roman"/>
                <w:sz w:val="18"/>
              </w:rPr>
              <w:t>z</w:t>
            </w:r>
            <w:r>
              <w:rPr>
                <w:spacing w:val="-15"/>
                <w:sz w:val="18"/>
              </w:rPr>
              <w:t>；寻位频率：</w:t>
            </w:r>
            <w:r>
              <w:rPr>
                <w:rFonts w:ascii="Times New Roman" w:eastAsia="Times New Roman"/>
                <w:sz w:val="18"/>
              </w:rPr>
              <w:t>21.</w:t>
            </w:r>
            <w:r>
              <w:rPr>
                <w:rFonts w:ascii="Times New Roman" w:eastAsia="Times New Roman"/>
                <w:w w:val="99"/>
                <w:sz w:val="18"/>
              </w:rPr>
              <w:t>5</w:t>
            </w:r>
            <w:r>
              <w:rPr>
                <w:rFonts w:ascii="Times New Roman" w:eastAsia="Times New Roman"/>
                <w:spacing w:val="-2"/>
                <w:w w:val="99"/>
                <w:sz w:val="18"/>
              </w:rPr>
              <w:t>M</w:t>
            </w:r>
            <w:r>
              <w:rPr>
                <w:rFonts w:ascii="Times New Roman" w:eastAsia="Times New Roman"/>
                <w:spacing w:val="-1"/>
                <w:w w:val="99"/>
                <w:sz w:val="18"/>
              </w:rPr>
              <w:t>H</w:t>
            </w:r>
            <w:r>
              <w:rPr>
                <w:rFonts w:ascii="Times New Roman" w:eastAsia="Times New Roman"/>
                <w:sz w:val="18"/>
              </w:rPr>
              <w:t>z/243</w:t>
            </w:r>
            <w:r>
              <w:rPr>
                <w:rFonts w:ascii="Times New Roman" w:eastAsia="Times New Roman"/>
                <w:spacing w:val="-1"/>
                <w:sz w:val="18"/>
              </w:rPr>
              <w:t>M</w:t>
            </w:r>
            <w:r>
              <w:rPr>
                <w:rFonts w:ascii="Times New Roman" w:eastAsia="Times New Roman"/>
                <w:spacing w:val="-1"/>
                <w:w w:val="99"/>
                <w:sz w:val="18"/>
              </w:rPr>
              <w:t>H</w:t>
            </w:r>
            <w:r>
              <w:rPr>
                <w:rFonts w:ascii="Times New Roman" w:eastAsia="Times New Roman"/>
                <w:sz w:val="18"/>
              </w:rPr>
              <w:t>z</w:t>
            </w:r>
            <w:r>
              <w:rPr>
                <w:spacing w:val="-15"/>
                <w:sz w:val="18"/>
              </w:rPr>
              <w:t>；定位模式：</w:t>
            </w:r>
            <w:r>
              <w:rPr>
                <w:rFonts w:ascii="Times New Roman" w:eastAsia="Times New Roman"/>
                <w:spacing w:val="-1"/>
                <w:w w:val="99"/>
                <w:sz w:val="18"/>
              </w:rPr>
              <w:t>GMD</w:t>
            </w:r>
            <w:r>
              <w:rPr>
                <w:rFonts w:ascii="Times New Roman" w:eastAsia="Times New Roman"/>
                <w:w w:val="99"/>
                <w:sz w:val="18"/>
              </w:rPr>
              <w:t>S</w:t>
            </w:r>
            <w:r>
              <w:rPr>
                <w:rFonts w:ascii="Times New Roman" w:eastAsia="Times New Roman"/>
                <w:spacing w:val="-1"/>
                <w:w w:val="99"/>
                <w:sz w:val="18"/>
              </w:rPr>
              <w:t>S</w:t>
            </w:r>
            <w:r>
              <w:rPr>
                <w:sz w:val="18"/>
              </w:rPr>
              <w:t>；启动方式：人工启动、自动启动。</w:t>
            </w:r>
          </w:p>
        </w:tc>
        <w:tc>
          <w:tcPr>
            <w:tcW w:w="1543" w:type="dxa"/>
          </w:tcPr>
          <w:p>
            <w:pPr>
              <w:pStyle w:val="12"/>
              <w:spacing w:before="3"/>
              <w:rPr>
                <w:sz w:val="19"/>
              </w:rPr>
            </w:pPr>
          </w:p>
          <w:p>
            <w:pPr>
              <w:pStyle w:val="12"/>
              <w:spacing w:line="324" w:lineRule="auto"/>
              <w:ind w:left="108" w:right="83"/>
              <w:rPr>
                <w:sz w:val="18"/>
              </w:rPr>
            </w:pPr>
            <w:r>
              <w:rPr>
                <w:sz w:val="18"/>
              </w:rPr>
              <w:t>水上船舶、海洋石油生产作业</w:t>
            </w:r>
          </w:p>
        </w:tc>
        <w:tc>
          <w:tcPr>
            <w:tcW w:w="3116" w:type="dxa"/>
          </w:tcPr>
          <w:p>
            <w:pPr>
              <w:pStyle w:val="12"/>
              <w:spacing w:before="90"/>
              <w:ind w:left="57"/>
              <w:rPr>
                <w:sz w:val="18"/>
              </w:rPr>
            </w:pPr>
            <w:r>
              <w:rPr>
                <w:sz w:val="18"/>
              </w:rPr>
              <w:t>《固定平台安全规则》（国经贸安全</w:t>
            </w:r>
          </w:p>
          <w:p>
            <w:pPr>
              <w:pStyle w:val="12"/>
              <w:spacing w:before="82" w:line="324" w:lineRule="auto"/>
              <w:ind w:left="57" w:right="67" w:hanging="1"/>
              <w:rPr>
                <w:sz w:val="18"/>
              </w:rPr>
            </w:pPr>
            <w:r>
              <w:rPr>
                <w:sz w:val="18"/>
              </w:rPr>
              <w:t>〔</w:t>
            </w:r>
            <w:r>
              <w:rPr>
                <w:rFonts w:ascii="Times New Roman" w:eastAsia="Times New Roman"/>
                <w:sz w:val="18"/>
              </w:rPr>
              <w:t>2000</w:t>
            </w:r>
            <w:r>
              <w:rPr>
                <w:sz w:val="18"/>
              </w:rPr>
              <w:t>〕</w:t>
            </w:r>
            <w:r>
              <w:rPr>
                <w:rFonts w:ascii="Times New Roman" w:eastAsia="Times New Roman"/>
                <w:sz w:val="18"/>
              </w:rPr>
              <w:t xml:space="preserve">944 </w:t>
            </w:r>
            <w:r>
              <w:rPr>
                <w:sz w:val="18"/>
              </w:rPr>
              <w:t>号</w:t>
            </w:r>
            <w:r>
              <w:rPr>
                <w:spacing w:val="-90"/>
                <w:sz w:val="18"/>
              </w:rPr>
              <w:t>）</w:t>
            </w:r>
            <w:r>
              <w:rPr>
                <w:sz w:val="18"/>
              </w:rPr>
              <w:t>、</w:t>
            </w:r>
            <w:r>
              <w:rPr>
                <w:rFonts w:ascii="Times New Roman" w:eastAsia="Times New Roman"/>
                <w:sz w:val="18"/>
              </w:rPr>
              <w:t xml:space="preserve">IMO </w:t>
            </w:r>
            <w:r>
              <w:rPr>
                <w:spacing w:val="44"/>
                <w:sz w:val="18"/>
              </w:rPr>
              <w:t>和</w:t>
            </w:r>
            <w:r>
              <w:rPr>
                <w:rFonts w:ascii="Times New Roman" w:eastAsia="Times New Roman"/>
                <w:sz w:val="18"/>
              </w:rPr>
              <w:t xml:space="preserve">IEC </w:t>
            </w:r>
            <w:r>
              <w:rPr>
                <w:spacing w:val="-5"/>
                <w:sz w:val="18"/>
              </w:rPr>
              <w:t>相关标</w:t>
            </w:r>
            <w:r>
              <w:rPr>
                <w:sz w:val="18"/>
              </w:rPr>
              <w:t>准以及国内船舶设备相关标准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91" w:line="324" w:lineRule="auto"/>
              <w:ind w:left="57" w:right="-44"/>
              <w:rPr>
                <w:sz w:val="18"/>
              </w:rPr>
            </w:pPr>
            <w:r>
              <w:rPr>
                <w:rFonts w:ascii="Times New Roman" w:eastAsia="Times New Roman"/>
                <w:sz w:val="18"/>
              </w:rPr>
              <w:t>AIS</w:t>
            </w:r>
            <w:r>
              <w:rPr>
                <w:rFonts w:ascii="Times New Roman" w:eastAsia="Times New Roman"/>
                <w:spacing w:val="8"/>
                <w:sz w:val="18"/>
              </w:rPr>
              <w:t xml:space="preserve"> </w:t>
            </w:r>
            <w:r>
              <w:rPr>
                <w:spacing w:val="-6"/>
                <w:sz w:val="18"/>
              </w:rPr>
              <w:t>船台：工作频率：</w:t>
            </w:r>
            <w:r>
              <w:rPr>
                <w:rFonts w:ascii="Times New Roman" w:eastAsia="Times New Roman"/>
                <w:spacing w:val="-4"/>
                <w:sz w:val="18"/>
              </w:rPr>
              <w:t>161.975MHz</w:t>
            </w:r>
            <w:r>
              <w:rPr>
                <w:spacing w:val="-32"/>
                <w:sz w:val="18"/>
              </w:rPr>
              <w:t>、</w:t>
            </w:r>
            <w:r>
              <w:rPr>
                <w:rFonts w:ascii="Times New Roman" w:eastAsia="Times New Roman"/>
                <w:spacing w:val="-4"/>
                <w:sz w:val="18"/>
              </w:rPr>
              <w:t>162.025MHz</w:t>
            </w:r>
            <w:r>
              <w:rPr>
                <w:spacing w:val="-4"/>
                <w:sz w:val="18"/>
              </w:rPr>
              <w:t>；定位模式：</w:t>
            </w:r>
            <w:r>
              <w:rPr>
                <w:rFonts w:ascii="Times New Roman" w:eastAsia="Times New Roman"/>
                <w:spacing w:val="-9"/>
                <w:sz w:val="18"/>
              </w:rPr>
              <w:t>GPS</w:t>
            </w:r>
            <w:r>
              <w:rPr>
                <w:spacing w:val="-31"/>
                <w:sz w:val="18"/>
              </w:rPr>
              <w:t>、北斗 、</w:t>
            </w:r>
            <w:r>
              <w:rPr>
                <w:rFonts w:ascii="Times New Roman" w:eastAsia="Times New Roman"/>
                <w:spacing w:val="-6"/>
                <w:sz w:val="18"/>
              </w:rPr>
              <w:t>GMDSS</w:t>
            </w:r>
            <w:r>
              <w:rPr>
                <w:spacing w:val="-3"/>
                <w:sz w:val="18"/>
              </w:rPr>
              <w:t>；通信模式：</w:t>
            </w:r>
            <w:r>
              <w:rPr>
                <w:rFonts w:ascii="Times New Roman" w:eastAsia="Times New Roman"/>
                <w:spacing w:val="-5"/>
                <w:sz w:val="18"/>
              </w:rPr>
              <w:t>SOTDMA</w:t>
            </w:r>
            <w:r>
              <w:rPr>
                <w:spacing w:val="-5"/>
                <w:sz w:val="18"/>
              </w:rPr>
              <w:t xml:space="preserve">； </w:t>
            </w:r>
            <w:r>
              <w:rPr>
                <w:sz w:val="18"/>
              </w:rPr>
              <w:t>发射功率：</w:t>
            </w:r>
            <w:r>
              <w:rPr>
                <w:rFonts w:ascii="Times New Roman" w:eastAsia="Times New Roman"/>
                <w:sz w:val="18"/>
              </w:rPr>
              <w:t>1W</w:t>
            </w:r>
            <w:r>
              <w:rPr>
                <w:sz w:val="18"/>
              </w:rPr>
              <w:t>、</w:t>
            </w:r>
            <w:r>
              <w:rPr>
                <w:rFonts w:ascii="Times New Roman" w:eastAsia="Times New Roman"/>
                <w:sz w:val="18"/>
              </w:rPr>
              <w:t>2W</w:t>
            </w:r>
            <w:r>
              <w:rPr>
                <w:sz w:val="18"/>
              </w:rPr>
              <w:t>、</w:t>
            </w:r>
            <w:r>
              <w:rPr>
                <w:rFonts w:ascii="Times New Roman" w:eastAsia="Times New Roman"/>
                <w:sz w:val="18"/>
              </w:rPr>
              <w:t>12.5W</w:t>
            </w:r>
            <w:r>
              <w:rPr>
                <w:sz w:val="18"/>
              </w:rPr>
              <w:t>。</w:t>
            </w:r>
          </w:p>
        </w:tc>
        <w:tc>
          <w:tcPr>
            <w:tcW w:w="1543" w:type="dxa"/>
          </w:tcPr>
          <w:p>
            <w:pPr>
              <w:pStyle w:val="12"/>
              <w:spacing w:before="4"/>
              <w:rPr>
                <w:sz w:val="19"/>
              </w:rPr>
            </w:pPr>
          </w:p>
          <w:p>
            <w:pPr>
              <w:pStyle w:val="12"/>
              <w:ind w:left="108"/>
              <w:rPr>
                <w:sz w:val="18"/>
              </w:rPr>
            </w:pPr>
            <w:r>
              <w:rPr>
                <w:sz w:val="18"/>
              </w:rPr>
              <w:t>船舶</w:t>
            </w:r>
          </w:p>
        </w:tc>
        <w:tc>
          <w:tcPr>
            <w:tcW w:w="3116" w:type="dxa"/>
          </w:tcPr>
          <w:p>
            <w:pPr>
              <w:pStyle w:val="12"/>
              <w:spacing w:before="4"/>
              <w:rPr>
                <w:sz w:val="19"/>
              </w:rPr>
            </w:pPr>
          </w:p>
          <w:p>
            <w:pPr>
              <w:pStyle w:val="12"/>
              <w:ind w:left="57"/>
              <w:rPr>
                <w:rFonts w:ascii="Times New Roman" w:eastAsia="Times New Roman"/>
                <w:sz w:val="18"/>
              </w:rPr>
            </w:pPr>
            <w:r>
              <w:rPr>
                <w:rFonts w:ascii="Times New Roman" w:eastAsia="Times New Roman"/>
                <w:sz w:val="18"/>
              </w:rPr>
              <w:t>GB/T 20068</w:t>
            </w:r>
            <w:r>
              <w:rPr>
                <w:sz w:val="18"/>
              </w:rPr>
              <w:t>、</w:t>
            </w:r>
            <w:r>
              <w:rPr>
                <w:rFonts w:ascii="Times New Roman" w:eastAsia="Times New Roman"/>
                <w:sz w:val="18"/>
              </w:rPr>
              <w:t>ITU/R M.1371-5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91" w:line="324" w:lineRule="auto"/>
              <w:ind w:left="57" w:right="-44"/>
              <w:rPr>
                <w:sz w:val="18"/>
              </w:rPr>
            </w:pPr>
            <w:r>
              <w:rPr>
                <w:rFonts w:ascii="Times New Roman" w:eastAsia="Times New Roman"/>
                <w:sz w:val="18"/>
              </w:rPr>
              <w:t>AIS</w:t>
            </w:r>
            <w:r>
              <w:rPr>
                <w:rFonts w:ascii="Times New Roman" w:eastAsia="Times New Roman"/>
                <w:spacing w:val="8"/>
                <w:sz w:val="18"/>
              </w:rPr>
              <w:t xml:space="preserve"> </w:t>
            </w:r>
            <w:r>
              <w:rPr>
                <w:spacing w:val="-6"/>
                <w:sz w:val="18"/>
              </w:rPr>
              <w:t>岸台：工作频率：</w:t>
            </w:r>
            <w:r>
              <w:rPr>
                <w:rFonts w:ascii="Times New Roman" w:eastAsia="Times New Roman"/>
                <w:spacing w:val="-4"/>
                <w:sz w:val="18"/>
              </w:rPr>
              <w:t>161.975MHz</w:t>
            </w:r>
            <w:r>
              <w:rPr>
                <w:spacing w:val="-32"/>
                <w:sz w:val="18"/>
              </w:rPr>
              <w:t>、</w:t>
            </w:r>
            <w:r>
              <w:rPr>
                <w:rFonts w:ascii="Times New Roman" w:eastAsia="Times New Roman"/>
                <w:spacing w:val="-4"/>
                <w:sz w:val="18"/>
              </w:rPr>
              <w:t>162.025MHz</w:t>
            </w:r>
            <w:r>
              <w:rPr>
                <w:spacing w:val="-4"/>
                <w:sz w:val="18"/>
              </w:rPr>
              <w:t>；定位模式：</w:t>
            </w:r>
            <w:r>
              <w:rPr>
                <w:rFonts w:ascii="Times New Roman" w:eastAsia="Times New Roman"/>
                <w:spacing w:val="-9"/>
                <w:sz w:val="18"/>
              </w:rPr>
              <w:t>GPS</w:t>
            </w:r>
            <w:r>
              <w:rPr>
                <w:spacing w:val="-31"/>
                <w:sz w:val="18"/>
              </w:rPr>
              <w:t>、北斗 、</w:t>
            </w:r>
            <w:r>
              <w:rPr>
                <w:rFonts w:ascii="Times New Roman" w:eastAsia="Times New Roman"/>
                <w:spacing w:val="-6"/>
                <w:sz w:val="18"/>
              </w:rPr>
              <w:t>GMDSS</w:t>
            </w:r>
            <w:r>
              <w:rPr>
                <w:spacing w:val="-3"/>
                <w:sz w:val="18"/>
              </w:rPr>
              <w:t>；通信模式：</w:t>
            </w:r>
            <w:r>
              <w:rPr>
                <w:rFonts w:ascii="Times New Roman" w:eastAsia="Times New Roman"/>
                <w:spacing w:val="-5"/>
                <w:sz w:val="18"/>
              </w:rPr>
              <w:t>SOTDMA</w:t>
            </w:r>
            <w:r>
              <w:rPr>
                <w:spacing w:val="-5"/>
                <w:sz w:val="18"/>
              </w:rPr>
              <w:t xml:space="preserve">； </w:t>
            </w:r>
            <w:r>
              <w:rPr>
                <w:sz w:val="18"/>
              </w:rPr>
              <w:t>发射功率：</w:t>
            </w:r>
            <w:r>
              <w:rPr>
                <w:rFonts w:ascii="Times New Roman" w:eastAsia="Times New Roman"/>
                <w:sz w:val="18"/>
              </w:rPr>
              <w:t>12.5W</w:t>
            </w:r>
            <w:r>
              <w:rPr>
                <w:sz w:val="18"/>
              </w:rPr>
              <w:t>。</w:t>
            </w:r>
          </w:p>
        </w:tc>
        <w:tc>
          <w:tcPr>
            <w:tcW w:w="1543" w:type="dxa"/>
          </w:tcPr>
          <w:p>
            <w:pPr>
              <w:pStyle w:val="12"/>
              <w:spacing w:before="4"/>
              <w:rPr>
                <w:sz w:val="19"/>
              </w:rPr>
            </w:pPr>
          </w:p>
          <w:p>
            <w:pPr>
              <w:pStyle w:val="12"/>
              <w:ind w:left="108"/>
              <w:rPr>
                <w:sz w:val="18"/>
              </w:rPr>
            </w:pPr>
            <w:r>
              <w:rPr>
                <w:sz w:val="18"/>
              </w:rPr>
              <w:t>沿岸</w:t>
            </w:r>
          </w:p>
        </w:tc>
        <w:tc>
          <w:tcPr>
            <w:tcW w:w="3116" w:type="dxa"/>
          </w:tcPr>
          <w:p>
            <w:pPr>
              <w:pStyle w:val="12"/>
              <w:spacing w:before="4"/>
              <w:rPr>
                <w:sz w:val="19"/>
              </w:rPr>
            </w:pPr>
          </w:p>
          <w:p>
            <w:pPr>
              <w:pStyle w:val="12"/>
              <w:ind w:left="57"/>
              <w:rPr>
                <w:rFonts w:ascii="Times New Roman" w:eastAsia="Times New Roman"/>
                <w:sz w:val="18"/>
              </w:rPr>
            </w:pPr>
            <w:r>
              <w:rPr>
                <w:rFonts w:ascii="Times New Roman" w:eastAsia="Times New Roman"/>
                <w:sz w:val="18"/>
              </w:rPr>
              <w:t>IEC 62320-2</w:t>
            </w:r>
            <w:r>
              <w:rPr>
                <w:sz w:val="18"/>
              </w:rPr>
              <w:t>、</w:t>
            </w:r>
            <w:r>
              <w:rPr>
                <w:rFonts w:ascii="Times New Roman" w:eastAsia="Times New Roman"/>
                <w:sz w:val="18"/>
              </w:rPr>
              <w:t>ITU/R M.1371-5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17" w:type="dxa"/>
            <w:vMerge w:val="restart"/>
          </w:tcPr>
          <w:p>
            <w:pPr>
              <w:pStyle w:val="12"/>
              <w:rPr>
                <w:sz w:val="20"/>
              </w:rPr>
            </w:pPr>
          </w:p>
          <w:p>
            <w:pPr>
              <w:pStyle w:val="12"/>
              <w:spacing w:before="10"/>
              <w:rPr>
                <w:sz w:val="17"/>
              </w:rPr>
            </w:pPr>
          </w:p>
          <w:p>
            <w:pPr>
              <w:pStyle w:val="12"/>
              <w:ind w:left="168"/>
              <w:rPr>
                <w:rFonts w:ascii="Times New Roman"/>
                <w:sz w:val="18"/>
              </w:rPr>
            </w:pPr>
            <w:r>
              <w:rPr>
                <w:rFonts w:ascii="Times New Roman"/>
                <w:sz w:val="18"/>
              </w:rPr>
              <w:t>57</w:t>
            </w:r>
          </w:p>
        </w:tc>
        <w:tc>
          <w:tcPr>
            <w:tcW w:w="2094" w:type="dxa"/>
            <w:vMerge w:val="restart"/>
          </w:tcPr>
          <w:p>
            <w:pPr>
              <w:pStyle w:val="12"/>
              <w:rPr>
                <w:sz w:val="20"/>
              </w:rPr>
            </w:pPr>
          </w:p>
          <w:p>
            <w:pPr>
              <w:pStyle w:val="12"/>
              <w:rPr>
                <w:sz w:val="17"/>
              </w:rPr>
            </w:pPr>
          </w:p>
          <w:p>
            <w:pPr>
              <w:pStyle w:val="12"/>
              <w:ind w:left="57" w:right="-58"/>
              <w:rPr>
                <w:sz w:val="18"/>
              </w:rPr>
            </w:pPr>
            <w:r>
              <w:rPr>
                <w:spacing w:val="-9"/>
                <w:sz w:val="18"/>
              </w:rPr>
              <w:t>船岸紧急切断系统</w:t>
            </w:r>
            <w:r>
              <w:rPr>
                <w:sz w:val="18"/>
              </w:rPr>
              <w:t>（</w:t>
            </w:r>
            <w:r>
              <w:rPr>
                <w:rFonts w:ascii="Times New Roman" w:eastAsia="Times New Roman"/>
                <w:sz w:val="18"/>
              </w:rPr>
              <w:t>ESD</w:t>
            </w:r>
            <w:r>
              <w:rPr>
                <w:sz w:val="18"/>
              </w:rPr>
              <w:t>）</w:t>
            </w:r>
          </w:p>
        </w:tc>
        <w:tc>
          <w:tcPr>
            <w:tcW w:w="8378" w:type="dxa"/>
          </w:tcPr>
          <w:p>
            <w:pPr>
              <w:pStyle w:val="12"/>
              <w:spacing w:before="90"/>
              <w:ind w:left="57"/>
              <w:rPr>
                <w:sz w:val="18"/>
              </w:rPr>
            </w:pPr>
            <w:r>
              <w:rPr>
                <w:sz w:val="18"/>
              </w:rPr>
              <w:t>紧急切断阀：采取自动、遥控和手动等组合设计，具备遥控和就地操作功能。</w:t>
            </w:r>
          </w:p>
        </w:tc>
        <w:tc>
          <w:tcPr>
            <w:tcW w:w="1543" w:type="dxa"/>
          </w:tcPr>
          <w:p>
            <w:pPr>
              <w:pStyle w:val="12"/>
              <w:spacing w:before="90"/>
              <w:ind w:left="108"/>
              <w:rPr>
                <w:sz w:val="18"/>
              </w:rPr>
            </w:pPr>
            <w:r>
              <w:rPr>
                <w:sz w:val="18"/>
              </w:rPr>
              <w:t>石油化工码头</w:t>
            </w:r>
          </w:p>
        </w:tc>
        <w:tc>
          <w:tcPr>
            <w:tcW w:w="3116" w:type="dxa"/>
          </w:tcPr>
          <w:p>
            <w:pPr>
              <w:pStyle w:val="12"/>
              <w:spacing w:before="90"/>
              <w:ind w:left="57"/>
              <w:rPr>
                <w:rFonts w:ascii="Times New Roman" w:eastAsia="Times New Roman"/>
                <w:sz w:val="18"/>
              </w:rPr>
            </w:pPr>
            <w:r>
              <w:rPr>
                <w:rFonts w:ascii="Times New Roman" w:eastAsia="Times New Roman"/>
                <w:sz w:val="18"/>
              </w:rPr>
              <w:t>GB/T24918</w:t>
            </w:r>
            <w:r>
              <w:rPr>
                <w:sz w:val="18"/>
              </w:rPr>
              <w:t>、</w:t>
            </w:r>
            <w:r>
              <w:rPr>
                <w:rFonts w:ascii="Times New Roman" w:eastAsia="Times New Roman"/>
                <w:sz w:val="18"/>
              </w:rPr>
              <w:t>GB/T22653</w:t>
            </w:r>
            <w:r>
              <w:rPr>
                <w:sz w:val="18"/>
              </w:rPr>
              <w:t>、</w:t>
            </w:r>
            <w:r>
              <w:rPr>
                <w:rFonts w:ascii="Times New Roman" w:eastAsia="Times New Roman"/>
                <w:sz w:val="18"/>
              </w:rPr>
              <w:t>JB/T9094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101" w:line="324" w:lineRule="auto"/>
              <w:ind w:left="57" w:right="41"/>
              <w:rPr>
                <w:sz w:val="18"/>
              </w:rPr>
            </w:pPr>
            <w:r>
              <w:rPr>
                <w:spacing w:val="1"/>
                <w:sz w:val="18"/>
              </w:rPr>
              <w:t>紧急切断控制系统：独立于过程控制系统</w:t>
            </w:r>
            <w:r>
              <w:rPr>
                <w:spacing w:val="2"/>
                <w:sz w:val="18"/>
              </w:rPr>
              <w:t>（</w:t>
            </w:r>
            <w:r>
              <w:rPr>
                <w:rFonts w:ascii="Times New Roman" w:eastAsia="Times New Roman"/>
                <w:spacing w:val="-1"/>
                <w:w w:val="99"/>
                <w:sz w:val="18"/>
              </w:rPr>
              <w:t>D</w:t>
            </w:r>
            <w:r>
              <w:rPr>
                <w:rFonts w:ascii="Times New Roman" w:eastAsia="Times New Roman"/>
                <w:w w:val="99"/>
                <w:sz w:val="18"/>
              </w:rPr>
              <w:t>C</w:t>
            </w:r>
            <w:r>
              <w:rPr>
                <w:rFonts w:ascii="Times New Roman" w:eastAsia="Times New Roman"/>
                <w:spacing w:val="2"/>
                <w:w w:val="99"/>
                <w:sz w:val="18"/>
              </w:rPr>
              <w:t>S</w:t>
            </w:r>
            <w:r>
              <w:rPr>
                <w:spacing w:val="-88"/>
                <w:sz w:val="18"/>
              </w:rPr>
              <w:t>）</w:t>
            </w:r>
            <w:r>
              <w:rPr>
                <w:spacing w:val="1"/>
                <w:sz w:val="18"/>
              </w:rPr>
              <w:t>，具备检测元件、逻辑运算器和执行元件，可对紧急切</w:t>
            </w:r>
            <w:r>
              <w:rPr>
                <w:sz w:val="18"/>
              </w:rPr>
              <w:t>断阀进行应急关断并在控制柜进行指示和声光报警，具有故障安全、冗余容错等技术。</w:t>
            </w:r>
          </w:p>
        </w:tc>
        <w:tc>
          <w:tcPr>
            <w:tcW w:w="1543" w:type="dxa"/>
          </w:tcPr>
          <w:p>
            <w:pPr>
              <w:pStyle w:val="12"/>
              <w:spacing w:before="1"/>
              <w:rPr>
                <w:sz w:val="20"/>
              </w:rPr>
            </w:pPr>
          </w:p>
          <w:p>
            <w:pPr>
              <w:pStyle w:val="12"/>
              <w:ind w:left="108"/>
              <w:rPr>
                <w:sz w:val="18"/>
              </w:rPr>
            </w:pPr>
            <w:r>
              <w:rPr>
                <w:sz w:val="18"/>
              </w:rPr>
              <w:t>石油化工码头</w:t>
            </w:r>
          </w:p>
        </w:tc>
        <w:tc>
          <w:tcPr>
            <w:tcW w:w="3116" w:type="dxa"/>
          </w:tcPr>
          <w:p>
            <w:pPr>
              <w:pStyle w:val="12"/>
              <w:spacing w:before="10"/>
              <w:rPr>
                <w:sz w:val="20"/>
              </w:rPr>
            </w:pPr>
          </w:p>
          <w:p>
            <w:pPr>
              <w:pStyle w:val="12"/>
              <w:ind w:left="57"/>
              <w:rPr>
                <w:rFonts w:ascii="Times New Roman"/>
                <w:sz w:val="18"/>
              </w:rPr>
            </w:pPr>
            <w:r>
              <w:rPr>
                <w:rFonts w:ascii="Times New Roman"/>
                <w:sz w:val="18"/>
              </w:rPr>
              <w:t>SHB-Z06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611" w:type="dxa"/>
            <w:gridSpan w:val="2"/>
          </w:tcPr>
          <w:p>
            <w:pPr>
              <w:pStyle w:val="12"/>
              <w:spacing w:before="92"/>
              <w:ind w:left="107"/>
              <w:rPr>
                <w:b/>
                <w:sz w:val="18"/>
              </w:rPr>
            </w:pPr>
            <w:r>
              <w:rPr>
                <w:b/>
                <w:sz w:val="18"/>
              </w:rPr>
              <w:t>（四）民航行业</w:t>
            </w:r>
          </w:p>
        </w:tc>
        <w:tc>
          <w:tcPr>
            <w:tcW w:w="8378" w:type="dxa"/>
          </w:tcPr>
          <w:p>
            <w:pPr>
              <w:pStyle w:val="12"/>
              <w:rPr>
                <w:rFonts w:ascii="Times New Roman"/>
                <w:sz w:val="18"/>
              </w:rPr>
            </w:pPr>
          </w:p>
        </w:tc>
        <w:tc>
          <w:tcPr>
            <w:tcW w:w="1543" w:type="dxa"/>
          </w:tcPr>
          <w:p>
            <w:pPr>
              <w:pStyle w:val="12"/>
              <w:rPr>
                <w:rFonts w:ascii="Times New Roman"/>
                <w:sz w:val="18"/>
              </w:rPr>
            </w:pPr>
          </w:p>
        </w:tc>
        <w:tc>
          <w:tcPr>
            <w:tcW w:w="3116" w:type="dxa"/>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4" w:hRule="atLeast"/>
        </w:trPr>
        <w:tc>
          <w:tcPr>
            <w:tcW w:w="517" w:type="dxa"/>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6"/>
              <w:rPr>
                <w:sz w:val="17"/>
              </w:rPr>
            </w:pPr>
          </w:p>
          <w:p>
            <w:pPr>
              <w:pStyle w:val="12"/>
              <w:ind w:left="58" w:right="47"/>
              <w:jc w:val="center"/>
              <w:rPr>
                <w:rFonts w:ascii="Times New Roman"/>
                <w:sz w:val="18"/>
              </w:rPr>
            </w:pPr>
            <w:r>
              <w:rPr>
                <w:rFonts w:ascii="Times New Roman"/>
                <w:sz w:val="18"/>
              </w:rPr>
              <w:t>58</w:t>
            </w:r>
          </w:p>
        </w:tc>
        <w:tc>
          <w:tcPr>
            <w:tcW w:w="2094" w:type="dxa"/>
          </w:tcPr>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spacing w:before="9"/>
              <w:rPr>
                <w:sz w:val="26"/>
              </w:rPr>
            </w:pPr>
          </w:p>
          <w:p>
            <w:pPr>
              <w:pStyle w:val="12"/>
              <w:ind w:left="57"/>
              <w:rPr>
                <w:sz w:val="18"/>
              </w:rPr>
            </w:pPr>
            <w:r>
              <w:rPr>
                <w:sz w:val="18"/>
              </w:rPr>
              <w:t>火警探测器</w:t>
            </w:r>
          </w:p>
        </w:tc>
        <w:tc>
          <w:tcPr>
            <w:tcW w:w="8378" w:type="dxa"/>
          </w:tcPr>
          <w:p>
            <w:pPr>
              <w:pStyle w:val="12"/>
              <w:spacing w:before="91" w:line="333" w:lineRule="auto"/>
              <w:ind w:left="57" w:right="673" w:hanging="1"/>
              <w:rPr>
                <w:rFonts w:ascii="Times New Roman" w:eastAsia="Times New Roman"/>
                <w:sz w:val="18"/>
              </w:rPr>
            </w:pPr>
            <w:r>
              <w:rPr>
                <w:sz w:val="18"/>
              </w:rPr>
              <w:t xml:space="preserve">发动机火警探测，技术指标达到美国民航规章 </w:t>
            </w:r>
            <w:r>
              <w:rPr>
                <w:rFonts w:ascii="Times New Roman" w:eastAsia="Times New Roman"/>
                <w:sz w:val="18"/>
              </w:rPr>
              <w:t xml:space="preserve">FAR23 </w:t>
            </w:r>
            <w:r>
              <w:rPr>
                <w:sz w:val="18"/>
              </w:rPr>
              <w:t>标准，设备型号：</w:t>
            </w:r>
            <w:r>
              <w:rPr>
                <w:rFonts w:ascii="Times New Roman" w:eastAsia="Times New Roman"/>
                <w:sz w:val="18"/>
              </w:rPr>
              <w:t>473581/473581-1/473583/ 473583-1/473583-3/473583-2/473582/474188-1/474189-1/474190-1/473597-5/473955-1/475571-2/</w:t>
            </w:r>
          </w:p>
          <w:p>
            <w:pPr>
              <w:pStyle w:val="12"/>
              <w:spacing w:before="26" w:line="362" w:lineRule="auto"/>
              <w:ind w:left="57" w:right="894"/>
              <w:rPr>
                <w:rFonts w:ascii="Times New Roman"/>
                <w:sz w:val="18"/>
              </w:rPr>
            </w:pPr>
            <w:r>
              <w:rPr>
                <w:rFonts w:ascii="Times New Roman"/>
                <w:sz w:val="18"/>
              </w:rPr>
              <w:t>902864/PU90-499R3/902018-01/PU90-471WR1/2119835-6/2119835-7/PPA1103-00/PPA1204-00/ PPC1100-00/PPC1200-00/RAI2800M0706/GPA1102-00/GPA1103-00/PPA1203-00/PPA1204-00/ PPA2100-00/PPA2101-00/RAI2811M0106/FSD9480-00/GMC1102-02/PMC1102-02/PMC1103-03/ 474449-5/7011200H01/504643-9/8920-10/904653-10/904655-10/904656-10/474435/474436/474437/</w:t>
            </w:r>
          </w:p>
          <w:p>
            <w:pPr>
              <w:pStyle w:val="12"/>
              <w:spacing w:line="219" w:lineRule="exact"/>
              <w:ind w:left="57"/>
              <w:rPr>
                <w:sz w:val="18"/>
              </w:rPr>
            </w:pPr>
            <w:r>
              <w:rPr>
                <w:rFonts w:ascii="Times New Roman" w:eastAsia="Times New Roman"/>
                <w:sz w:val="18"/>
              </w:rPr>
              <w:t>474438/474439/474443-2/8918-01/8919-01/472583/472584/5421-14/904807-03/(3601-155-565/19)</w:t>
            </w:r>
            <w:r>
              <w:rPr>
                <w:sz w:val="18"/>
              </w:rPr>
              <w:t>；</w:t>
            </w:r>
          </w:p>
          <w:p>
            <w:pPr>
              <w:pStyle w:val="12"/>
              <w:spacing w:before="81"/>
              <w:ind w:left="57"/>
              <w:rPr>
                <w:sz w:val="18"/>
              </w:rPr>
            </w:pPr>
            <w:r>
              <w:rPr>
                <w:rFonts w:ascii="Times New Roman" w:eastAsia="Times New Roman"/>
                <w:sz w:val="18"/>
              </w:rPr>
              <w:t>APU</w:t>
            </w:r>
            <w:r>
              <w:rPr>
                <w:rFonts w:ascii="Times New Roman" w:eastAsia="Times New Roman"/>
                <w:spacing w:val="-3"/>
                <w:sz w:val="18"/>
              </w:rPr>
              <w:t xml:space="preserve"> </w:t>
            </w:r>
            <w:r>
              <w:rPr>
                <w:sz w:val="18"/>
              </w:rPr>
              <w:t>及发动机火警过热控制组件：</w:t>
            </w:r>
            <w:r>
              <w:rPr>
                <w:rFonts w:ascii="Times New Roman" w:eastAsia="Times New Roman"/>
                <w:sz w:val="18"/>
              </w:rPr>
              <w:t>901950-02</w:t>
            </w:r>
            <w:r>
              <w:rPr>
                <w:sz w:val="18"/>
              </w:rPr>
              <w:t>；过热探测控制组件：</w:t>
            </w:r>
            <w:r>
              <w:rPr>
                <w:rFonts w:ascii="Times New Roman" w:eastAsia="Times New Roman"/>
                <w:sz w:val="18"/>
              </w:rPr>
              <w:t>35008-307/20-035008-300</w:t>
            </w:r>
            <w:r>
              <w:rPr>
                <w:sz w:val="18"/>
              </w:rPr>
              <w:t>；</w:t>
            </w:r>
          </w:p>
          <w:p>
            <w:pPr>
              <w:pStyle w:val="12"/>
              <w:spacing w:before="81" w:line="324" w:lineRule="auto"/>
              <w:ind w:left="57" w:right="303"/>
              <w:rPr>
                <w:sz w:val="18"/>
              </w:rPr>
            </w:pPr>
            <w:r>
              <w:rPr>
                <w:sz w:val="18"/>
              </w:rPr>
              <w:t>火警控制面板：</w:t>
            </w:r>
            <w:r>
              <w:rPr>
                <w:rFonts w:ascii="Times New Roman" w:eastAsia="Times New Roman"/>
                <w:sz w:val="18"/>
              </w:rPr>
              <w:t>69-37307-300/69-37307-153/411000-001</w:t>
            </w:r>
            <w:r>
              <w:rPr>
                <w:sz w:val="18"/>
              </w:rPr>
              <w:t>；发动机火警线：</w:t>
            </w:r>
            <w:r>
              <w:rPr>
                <w:rFonts w:ascii="Times New Roman" w:eastAsia="Times New Roman"/>
                <w:sz w:val="18"/>
              </w:rPr>
              <w:t>325-027-302-0/325-027-303-0/ 325-027-402-0/325-027-403-0/325-027-404-0/325-027-505-0</w:t>
            </w:r>
            <w:r>
              <w:rPr>
                <w:sz w:val="18"/>
              </w:rPr>
              <w:t>；发动机吊架火警探测元件：</w:t>
            </w:r>
            <w:r>
              <w:rPr>
                <w:rFonts w:ascii="Times New Roman" w:eastAsia="Times New Roman"/>
                <w:sz w:val="18"/>
              </w:rPr>
              <w:t>474443-2</w:t>
            </w:r>
            <w:r>
              <w:rPr>
                <w:sz w:val="18"/>
              </w:rPr>
              <w:t>。</w:t>
            </w:r>
          </w:p>
        </w:tc>
        <w:tc>
          <w:tcPr>
            <w:tcW w:w="1543" w:type="dxa"/>
          </w:tcPr>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spacing w:before="9"/>
              <w:rPr>
                <w:sz w:val="26"/>
              </w:rPr>
            </w:pPr>
          </w:p>
          <w:p>
            <w:pPr>
              <w:pStyle w:val="12"/>
              <w:ind w:left="108"/>
              <w:rPr>
                <w:sz w:val="18"/>
              </w:rPr>
            </w:pPr>
            <w:r>
              <w:rPr>
                <w:sz w:val="18"/>
              </w:rPr>
              <w:t>飞机灭火系统</w:t>
            </w:r>
          </w:p>
        </w:tc>
        <w:tc>
          <w:tcPr>
            <w:tcW w:w="3116" w:type="dxa"/>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9"/>
              <w:rPr>
                <w:sz w:val="16"/>
              </w:rPr>
            </w:pPr>
          </w:p>
          <w:p>
            <w:pPr>
              <w:pStyle w:val="12"/>
              <w:ind w:left="56"/>
              <w:rPr>
                <w:rFonts w:ascii="Times New Roman" w:eastAsia="Times New Roman"/>
                <w:sz w:val="18"/>
              </w:rPr>
            </w:pPr>
            <w:r>
              <w:rPr>
                <w:sz w:val="18"/>
              </w:rPr>
              <w:t>美国民航规章标准</w:t>
            </w:r>
            <w:r>
              <w:rPr>
                <w:rFonts w:ascii="Times New Roman" w:eastAsia="Times New Roman"/>
                <w:sz w:val="18"/>
              </w:rPr>
              <w:t>FAR23</w:t>
            </w:r>
          </w:p>
        </w:tc>
      </w:tr>
    </w:tbl>
    <w:p>
      <w:pPr>
        <w:spacing w:after="0"/>
        <w:rPr>
          <w:rFonts w:ascii="Times New Roman" w:eastAsia="Times New Roman"/>
          <w:sz w:val="18"/>
        </w:rPr>
        <w:sectPr>
          <w:pgSz w:w="16840" w:h="11910" w:orient="landscape"/>
          <w:pgMar w:top="720" w:right="400" w:bottom="1280" w:left="540" w:header="0" w:footer="1072" w:gutter="0"/>
          <w:cols w:space="720" w:num="1"/>
        </w:sectPr>
      </w:pPr>
    </w:p>
    <w:tbl>
      <w:tblPr>
        <w:tblStyle w:val="6"/>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7"/>
        <w:gridCol w:w="2094"/>
        <w:gridCol w:w="8378"/>
        <w:gridCol w:w="1543"/>
        <w:gridCol w:w="3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17" w:type="dxa"/>
          </w:tcPr>
          <w:p>
            <w:pPr>
              <w:pStyle w:val="12"/>
              <w:spacing w:before="92"/>
              <w:ind w:left="58" w:right="47"/>
              <w:jc w:val="center"/>
              <w:rPr>
                <w:b/>
                <w:sz w:val="18"/>
              </w:rPr>
            </w:pPr>
            <w:r>
              <w:rPr>
                <w:b/>
                <w:sz w:val="18"/>
              </w:rPr>
              <w:t>序号</w:t>
            </w:r>
          </w:p>
        </w:tc>
        <w:tc>
          <w:tcPr>
            <w:tcW w:w="2094" w:type="dxa"/>
          </w:tcPr>
          <w:p>
            <w:pPr>
              <w:pStyle w:val="12"/>
              <w:spacing w:before="92"/>
              <w:ind w:left="686"/>
              <w:rPr>
                <w:b/>
                <w:sz w:val="18"/>
              </w:rPr>
            </w:pPr>
            <w:r>
              <w:rPr>
                <w:b/>
                <w:sz w:val="18"/>
              </w:rPr>
              <w:t>设备名称</w:t>
            </w:r>
          </w:p>
        </w:tc>
        <w:tc>
          <w:tcPr>
            <w:tcW w:w="8378" w:type="dxa"/>
          </w:tcPr>
          <w:p>
            <w:pPr>
              <w:pStyle w:val="12"/>
              <w:spacing w:before="92"/>
              <w:ind w:left="13"/>
              <w:jc w:val="center"/>
              <w:rPr>
                <w:b/>
                <w:sz w:val="18"/>
              </w:rPr>
            </w:pPr>
            <w:r>
              <w:rPr>
                <w:b/>
                <w:sz w:val="18"/>
              </w:rPr>
              <w:t>性能参数</w:t>
            </w:r>
          </w:p>
        </w:tc>
        <w:tc>
          <w:tcPr>
            <w:tcW w:w="1543" w:type="dxa"/>
          </w:tcPr>
          <w:p>
            <w:pPr>
              <w:pStyle w:val="12"/>
              <w:spacing w:before="92"/>
              <w:ind w:right="395"/>
              <w:jc w:val="right"/>
              <w:rPr>
                <w:b/>
                <w:sz w:val="18"/>
              </w:rPr>
            </w:pPr>
            <w:r>
              <w:rPr>
                <w:b/>
                <w:sz w:val="18"/>
              </w:rPr>
              <w:t>应用领域</w:t>
            </w:r>
          </w:p>
        </w:tc>
        <w:tc>
          <w:tcPr>
            <w:tcW w:w="3116" w:type="dxa"/>
          </w:tcPr>
          <w:p>
            <w:pPr>
              <w:pStyle w:val="12"/>
              <w:spacing w:before="92"/>
              <w:ind w:left="1178" w:right="1165"/>
              <w:jc w:val="center"/>
              <w:rPr>
                <w:b/>
                <w:sz w:val="18"/>
              </w:rPr>
            </w:pPr>
            <w:r>
              <w:rPr>
                <w:b/>
                <w:sz w:val="18"/>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2" w:hRule="atLeast"/>
        </w:trPr>
        <w:tc>
          <w:tcPr>
            <w:tcW w:w="517" w:type="dxa"/>
          </w:tcPr>
          <w:p>
            <w:pPr>
              <w:pStyle w:val="12"/>
              <w:rPr>
                <w:sz w:val="20"/>
              </w:rPr>
            </w:pPr>
          </w:p>
          <w:p>
            <w:pPr>
              <w:pStyle w:val="12"/>
              <w:rPr>
                <w:sz w:val="20"/>
              </w:rPr>
            </w:pPr>
          </w:p>
          <w:p>
            <w:pPr>
              <w:pStyle w:val="12"/>
              <w:rPr>
                <w:sz w:val="20"/>
              </w:rPr>
            </w:pPr>
          </w:p>
          <w:p>
            <w:pPr>
              <w:pStyle w:val="12"/>
              <w:rPr>
                <w:sz w:val="20"/>
              </w:rPr>
            </w:pPr>
          </w:p>
          <w:p>
            <w:pPr>
              <w:pStyle w:val="12"/>
              <w:spacing w:before="4"/>
              <w:rPr>
                <w:sz w:val="25"/>
              </w:rPr>
            </w:pPr>
          </w:p>
          <w:p>
            <w:pPr>
              <w:pStyle w:val="12"/>
              <w:ind w:left="58" w:right="47"/>
              <w:jc w:val="center"/>
              <w:rPr>
                <w:rFonts w:ascii="Times New Roman"/>
                <w:sz w:val="18"/>
              </w:rPr>
            </w:pPr>
            <w:r>
              <w:rPr>
                <w:rFonts w:ascii="Times New Roman"/>
                <w:sz w:val="18"/>
              </w:rPr>
              <w:t>59</w:t>
            </w:r>
          </w:p>
        </w:tc>
        <w:tc>
          <w:tcPr>
            <w:tcW w:w="2094" w:type="dxa"/>
          </w:tcPr>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spacing w:before="7"/>
              <w:rPr>
                <w:sz w:val="14"/>
              </w:rPr>
            </w:pPr>
          </w:p>
          <w:p>
            <w:pPr>
              <w:pStyle w:val="12"/>
              <w:ind w:left="57"/>
              <w:rPr>
                <w:sz w:val="18"/>
              </w:rPr>
            </w:pPr>
            <w:r>
              <w:rPr>
                <w:sz w:val="18"/>
              </w:rPr>
              <w:t>卫星通讯系统</w:t>
            </w:r>
          </w:p>
        </w:tc>
        <w:tc>
          <w:tcPr>
            <w:tcW w:w="8378" w:type="dxa"/>
          </w:tcPr>
          <w:p>
            <w:pPr>
              <w:pStyle w:val="12"/>
              <w:spacing w:before="91"/>
              <w:ind w:left="57"/>
              <w:rPr>
                <w:sz w:val="18"/>
              </w:rPr>
            </w:pPr>
            <w:r>
              <w:rPr>
                <w:sz w:val="18"/>
              </w:rPr>
              <w:t>增强了飞机远距离通讯的能力，弥补了高频通讯易受环境干扰的不足，防止飞机失联。设备型号：</w:t>
            </w:r>
          </w:p>
          <w:p>
            <w:pPr>
              <w:pStyle w:val="12"/>
              <w:spacing w:before="91"/>
              <w:ind w:left="57"/>
              <w:rPr>
                <w:rFonts w:ascii="Times New Roman"/>
                <w:sz w:val="18"/>
              </w:rPr>
            </w:pPr>
            <w:r>
              <w:rPr>
                <w:rFonts w:ascii="Times New Roman"/>
                <w:sz w:val="18"/>
              </w:rPr>
              <w:t>822-2556-102/701-10300-00/710100-2/500644-6/288E5733-00/822-1785-401/7516118-X7145/</w:t>
            </w:r>
          </w:p>
          <w:p>
            <w:pPr>
              <w:pStyle w:val="12"/>
              <w:spacing w:before="105" w:line="350" w:lineRule="auto"/>
              <w:ind w:left="57" w:right="766"/>
              <w:rPr>
                <w:rFonts w:ascii="Times New Roman" w:eastAsia="Times New Roman"/>
                <w:sz w:val="18"/>
              </w:rPr>
            </w:pPr>
            <w:r>
              <w:rPr>
                <w:rFonts w:ascii="Times New Roman" w:eastAsia="Times New Roman"/>
                <w:sz w:val="18"/>
              </w:rPr>
              <w:t>822-2909-050/RD-NB2501-01/RD-NB2111-02/RD-KA1003-04/RD-AA903194-02/RD-AA903194-01/ RD-AA903463-01</w:t>
            </w:r>
            <w:r>
              <w:rPr>
                <w:sz w:val="18"/>
              </w:rPr>
              <w:t>；</w:t>
            </w:r>
            <w:r>
              <w:rPr>
                <w:rFonts w:ascii="Times New Roman" w:eastAsia="Times New Roman"/>
                <w:sz w:val="18"/>
              </w:rPr>
              <w:t>82158A31-000/822-2558-101/418E5733-00</w:t>
            </w:r>
            <w:r>
              <w:rPr>
                <w:sz w:val="18"/>
              </w:rPr>
              <w:t>；</w:t>
            </w:r>
            <w:r>
              <w:rPr>
                <w:rFonts w:ascii="Times New Roman" w:eastAsia="Times New Roman"/>
                <w:sz w:val="18"/>
              </w:rPr>
              <w:t>82155D33-032/822-2556-102/</w:t>
            </w:r>
          </w:p>
          <w:p>
            <w:pPr>
              <w:pStyle w:val="12"/>
              <w:spacing w:line="192" w:lineRule="exact"/>
              <w:ind w:left="57"/>
              <w:rPr>
                <w:rFonts w:ascii="Times New Roman"/>
                <w:sz w:val="18"/>
              </w:rPr>
            </w:pPr>
            <w:r>
              <w:rPr>
                <w:rFonts w:ascii="Times New Roman"/>
                <w:sz w:val="18"/>
              </w:rPr>
              <w:t>228E5733-00/7516100-20050/7516118-27010/82155D33-032/7516118-27010/822-2023-101/822-3057-101/</w:t>
            </w:r>
          </w:p>
          <w:p>
            <w:pPr>
              <w:pStyle w:val="12"/>
              <w:spacing w:before="105"/>
              <w:ind w:left="57"/>
              <w:rPr>
                <w:rFonts w:ascii="Times New Roman"/>
                <w:sz w:val="18"/>
              </w:rPr>
            </w:pPr>
            <w:r>
              <w:rPr>
                <w:rFonts w:ascii="Times New Roman"/>
                <w:sz w:val="18"/>
              </w:rPr>
              <w:t>883E5910-04/7516118-47145/7516118-47141/7516118-27140/7516118-27020/822-1785-402/822-1785-401/</w:t>
            </w:r>
          </w:p>
          <w:p>
            <w:pPr>
              <w:pStyle w:val="12"/>
              <w:spacing w:before="96"/>
              <w:ind w:left="57"/>
              <w:rPr>
                <w:rFonts w:ascii="Times New Roman" w:eastAsia="Times New Roman"/>
                <w:sz w:val="18"/>
              </w:rPr>
            </w:pPr>
            <w:r>
              <w:rPr>
                <w:rFonts w:ascii="Times New Roman" w:eastAsia="Times New Roman"/>
                <w:sz w:val="18"/>
              </w:rPr>
              <w:t>7520061-34010/7520061-34016/7520000-20140/710617-2/7520033-901</w:t>
            </w:r>
            <w:r>
              <w:rPr>
                <w:sz w:val="18"/>
              </w:rPr>
              <w:t>；</w:t>
            </w:r>
            <w:r>
              <w:rPr>
                <w:rFonts w:ascii="Times New Roman" w:eastAsia="Times New Roman"/>
                <w:sz w:val="18"/>
              </w:rPr>
              <w:t>M0DREF472285/804-10-0015/</w:t>
            </w:r>
          </w:p>
          <w:p>
            <w:pPr>
              <w:pStyle w:val="12"/>
              <w:spacing w:before="91"/>
              <w:ind w:left="57"/>
              <w:rPr>
                <w:rFonts w:ascii="Times New Roman"/>
                <w:sz w:val="18"/>
              </w:rPr>
            </w:pPr>
            <w:r>
              <w:rPr>
                <w:rFonts w:ascii="Times New Roman"/>
                <w:sz w:val="18"/>
              </w:rPr>
              <w:t>002W0129-3/002W0129-4/002W0129-3/100-602198-001/M0DREF376715/M0DREF418185/M0DREF457619/</w:t>
            </w:r>
          </w:p>
          <w:p>
            <w:pPr>
              <w:pStyle w:val="12"/>
              <w:spacing w:before="95"/>
              <w:ind w:left="57"/>
              <w:rPr>
                <w:sz w:val="18"/>
              </w:rPr>
            </w:pPr>
            <w:r>
              <w:rPr>
                <w:rFonts w:ascii="Times New Roman" w:eastAsia="Times New Roman"/>
                <w:sz w:val="18"/>
              </w:rPr>
              <w:t>513738-513/284W3009-1/284W3009-2/866-5015-101/009E5733-00/4141-89-99</w:t>
            </w:r>
            <w:r>
              <w:rPr>
                <w:sz w:val="18"/>
              </w:rPr>
              <w:t>。</w:t>
            </w:r>
          </w:p>
        </w:tc>
        <w:tc>
          <w:tcPr>
            <w:tcW w:w="1543" w:type="dxa"/>
          </w:tcPr>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spacing w:before="7"/>
              <w:rPr>
                <w:sz w:val="14"/>
              </w:rPr>
            </w:pPr>
          </w:p>
          <w:p>
            <w:pPr>
              <w:pStyle w:val="12"/>
              <w:ind w:right="342"/>
              <w:jc w:val="right"/>
              <w:rPr>
                <w:sz w:val="18"/>
              </w:rPr>
            </w:pPr>
            <w:r>
              <w:rPr>
                <w:sz w:val="18"/>
              </w:rPr>
              <w:t>飞机导航系统</w:t>
            </w:r>
          </w:p>
        </w:tc>
        <w:tc>
          <w:tcPr>
            <w:tcW w:w="3116" w:type="dxa"/>
          </w:tcPr>
          <w:p>
            <w:pPr>
              <w:pStyle w:val="12"/>
              <w:rPr>
                <w:sz w:val="20"/>
              </w:rPr>
            </w:pPr>
          </w:p>
          <w:p>
            <w:pPr>
              <w:pStyle w:val="12"/>
              <w:rPr>
                <w:sz w:val="20"/>
              </w:rPr>
            </w:pPr>
          </w:p>
          <w:p>
            <w:pPr>
              <w:pStyle w:val="12"/>
              <w:rPr>
                <w:sz w:val="20"/>
              </w:rPr>
            </w:pPr>
          </w:p>
          <w:p>
            <w:pPr>
              <w:pStyle w:val="12"/>
              <w:rPr>
                <w:sz w:val="20"/>
              </w:rPr>
            </w:pPr>
          </w:p>
          <w:p>
            <w:pPr>
              <w:pStyle w:val="12"/>
              <w:spacing w:before="159" w:line="333" w:lineRule="auto"/>
              <w:ind w:left="57" w:right="159"/>
              <w:rPr>
                <w:rFonts w:ascii="Times New Roman" w:eastAsia="Times New Roman"/>
                <w:sz w:val="18"/>
              </w:rPr>
            </w:pPr>
            <w:r>
              <w:rPr>
                <w:sz w:val="18"/>
              </w:rPr>
              <w:t xml:space="preserve">《国际民用航空组织附件 </w:t>
            </w:r>
            <w:r>
              <w:rPr>
                <w:rFonts w:ascii="Times New Roman" w:eastAsia="Times New Roman"/>
                <w:sz w:val="18"/>
              </w:rPr>
              <w:t>10</w:t>
            </w:r>
            <w:r>
              <w:rPr>
                <w:sz w:val="18"/>
              </w:rPr>
              <w:t>》</w:t>
            </w:r>
            <w:r>
              <w:rPr>
                <w:rFonts w:ascii="Times New Roman" w:eastAsia="Times New Roman"/>
                <w:sz w:val="18"/>
              </w:rPr>
              <w:t>ICAO Annex10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5" w:hRule="atLeast"/>
        </w:trPr>
        <w:tc>
          <w:tcPr>
            <w:tcW w:w="517" w:type="dxa"/>
          </w:tcPr>
          <w:p>
            <w:pPr>
              <w:pStyle w:val="12"/>
              <w:rPr>
                <w:sz w:val="20"/>
              </w:rPr>
            </w:pPr>
          </w:p>
          <w:p>
            <w:pPr>
              <w:pStyle w:val="12"/>
              <w:rPr>
                <w:sz w:val="20"/>
              </w:rPr>
            </w:pPr>
          </w:p>
          <w:p>
            <w:pPr>
              <w:pStyle w:val="12"/>
              <w:spacing w:before="8"/>
              <w:rPr>
                <w:sz w:val="28"/>
              </w:rPr>
            </w:pPr>
          </w:p>
          <w:p>
            <w:pPr>
              <w:pStyle w:val="12"/>
              <w:spacing w:before="1"/>
              <w:ind w:left="58" w:right="47"/>
              <w:jc w:val="center"/>
              <w:rPr>
                <w:rFonts w:ascii="Times New Roman"/>
                <w:sz w:val="18"/>
              </w:rPr>
            </w:pPr>
            <w:r>
              <w:rPr>
                <w:rFonts w:ascii="Times New Roman"/>
                <w:sz w:val="18"/>
              </w:rPr>
              <w:t>60</w:t>
            </w:r>
          </w:p>
        </w:tc>
        <w:tc>
          <w:tcPr>
            <w:tcW w:w="2094" w:type="dxa"/>
          </w:tcPr>
          <w:p>
            <w:pPr>
              <w:pStyle w:val="12"/>
              <w:rPr>
                <w:sz w:val="18"/>
              </w:rPr>
            </w:pPr>
          </w:p>
          <w:p>
            <w:pPr>
              <w:pStyle w:val="12"/>
              <w:rPr>
                <w:sz w:val="18"/>
              </w:rPr>
            </w:pPr>
          </w:p>
          <w:p>
            <w:pPr>
              <w:pStyle w:val="12"/>
              <w:rPr>
                <w:sz w:val="18"/>
              </w:rPr>
            </w:pPr>
          </w:p>
          <w:p>
            <w:pPr>
              <w:pStyle w:val="12"/>
              <w:spacing w:before="12"/>
              <w:rPr>
                <w:sz w:val="13"/>
              </w:rPr>
            </w:pPr>
          </w:p>
          <w:p>
            <w:pPr>
              <w:pStyle w:val="12"/>
              <w:ind w:left="57"/>
              <w:rPr>
                <w:sz w:val="18"/>
              </w:rPr>
            </w:pPr>
            <w:r>
              <w:rPr>
                <w:sz w:val="18"/>
              </w:rPr>
              <w:t>自动相关监控系统</w:t>
            </w:r>
          </w:p>
        </w:tc>
        <w:tc>
          <w:tcPr>
            <w:tcW w:w="8378" w:type="dxa"/>
          </w:tcPr>
          <w:p>
            <w:pPr>
              <w:pStyle w:val="12"/>
              <w:spacing w:before="90" w:line="324" w:lineRule="auto"/>
              <w:ind w:left="57" w:right="118"/>
              <w:rPr>
                <w:rFonts w:ascii="Times New Roman" w:eastAsia="Times New Roman"/>
                <w:sz w:val="18"/>
              </w:rPr>
            </w:pPr>
            <w:r>
              <w:rPr>
                <w:sz w:val="18"/>
              </w:rPr>
              <w:t>提供飞机空中交通管制相关信息（例如飞机位置、高度、航向、速度、垂直速度</w:t>
            </w:r>
            <w:r>
              <w:rPr>
                <w:spacing w:val="-90"/>
                <w:sz w:val="18"/>
              </w:rPr>
              <w:t>）</w:t>
            </w:r>
            <w:r>
              <w:rPr>
                <w:spacing w:val="-2"/>
                <w:sz w:val="18"/>
              </w:rPr>
              <w:t>，防止飞机空中飞行冲</w:t>
            </w:r>
            <w:r>
              <w:rPr>
                <w:sz w:val="18"/>
              </w:rPr>
              <w:t>突。设备型号：</w:t>
            </w:r>
            <w:r>
              <w:rPr>
                <w:rFonts w:ascii="Times New Roman" w:eastAsia="Times New Roman"/>
                <w:sz w:val="18"/>
              </w:rPr>
              <w:t>7517800-10004/7517800-11005/7517800-11006/7517800-11009/822-1338-002/</w:t>
            </w:r>
          </w:p>
          <w:p>
            <w:pPr>
              <w:pStyle w:val="12"/>
              <w:spacing w:before="11"/>
              <w:ind w:left="57"/>
              <w:rPr>
                <w:rFonts w:ascii="Times New Roman"/>
                <w:sz w:val="18"/>
              </w:rPr>
            </w:pPr>
            <w:r>
              <w:rPr>
                <w:rFonts w:ascii="Times New Roman"/>
                <w:sz w:val="18"/>
              </w:rPr>
              <w:t>822-1338-003/066-01127-1601/066-01127-1602/822-1338-005/822-1338-205/822-1338-225</w:t>
            </w:r>
          </w:p>
          <w:p>
            <w:pPr>
              <w:pStyle w:val="12"/>
              <w:spacing w:before="105" w:line="362" w:lineRule="auto"/>
              <w:ind w:left="57" w:right="1018"/>
              <w:rPr>
                <w:rFonts w:ascii="Times New Roman"/>
                <w:sz w:val="18"/>
              </w:rPr>
            </w:pPr>
            <w:r>
              <w:rPr>
                <w:rFonts w:ascii="Times New Roman"/>
                <w:spacing w:val="-1"/>
                <w:sz w:val="18"/>
              </w:rPr>
              <w:t xml:space="preserve">/066-01127-1402/066-01127-1101/066-01212-0101/9008000-10000/822-1338-205/066-01212-0301/ </w:t>
            </w:r>
            <w:r>
              <w:rPr>
                <w:rFonts w:ascii="Times New Roman"/>
                <w:sz w:val="18"/>
              </w:rPr>
              <w:t>066-01212-0101/7517800-12401/822-2120-101/822-2911-002/822-1293-332/822-1338-021/</w:t>
            </w:r>
          </w:p>
          <w:p>
            <w:pPr>
              <w:pStyle w:val="12"/>
              <w:spacing w:line="220" w:lineRule="exact"/>
              <w:ind w:left="57"/>
              <w:rPr>
                <w:sz w:val="18"/>
              </w:rPr>
            </w:pPr>
            <w:r>
              <w:rPr>
                <w:rFonts w:ascii="Times New Roman" w:eastAsia="Times New Roman"/>
                <w:sz w:val="18"/>
              </w:rPr>
              <w:t>066-01127-1402/9005000-10204/7517800-12401/7517800-10100/822-1821-002/69001757-000/822-1821-430</w:t>
            </w:r>
            <w:r>
              <w:rPr>
                <w:sz w:val="18"/>
              </w:rPr>
              <w:t>。</w:t>
            </w:r>
          </w:p>
        </w:tc>
        <w:tc>
          <w:tcPr>
            <w:tcW w:w="1543" w:type="dxa"/>
          </w:tcPr>
          <w:p>
            <w:pPr>
              <w:pStyle w:val="12"/>
              <w:rPr>
                <w:sz w:val="18"/>
              </w:rPr>
            </w:pPr>
          </w:p>
          <w:p>
            <w:pPr>
              <w:pStyle w:val="12"/>
              <w:rPr>
                <w:sz w:val="18"/>
              </w:rPr>
            </w:pPr>
          </w:p>
          <w:p>
            <w:pPr>
              <w:pStyle w:val="12"/>
              <w:rPr>
                <w:sz w:val="18"/>
              </w:rPr>
            </w:pPr>
          </w:p>
          <w:p>
            <w:pPr>
              <w:pStyle w:val="12"/>
              <w:spacing w:before="12"/>
              <w:rPr>
                <w:sz w:val="13"/>
              </w:rPr>
            </w:pPr>
          </w:p>
          <w:p>
            <w:pPr>
              <w:pStyle w:val="12"/>
              <w:ind w:right="342"/>
              <w:jc w:val="right"/>
              <w:rPr>
                <w:sz w:val="18"/>
              </w:rPr>
            </w:pPr>
            <w:r>
              <w:rPr>
                <w:sz w:val="18"/>
              </w:rPr>
              <w:t>飞机导航系统</w:t>
            </w:r>
          </w:p>
        </w:tc>
        <w:tc>
          <w:tcPr>
            <w:tcW w:w="3116" w:type="dxa"/>
          </w:tcPr>
          <w:p>
            <w:pPr>
              <w:pStyle w:val="12"/>
              <w:rPr>
                <w:sz w:val="20"/>
              </w:rPr>
            </w:pPr>
          </w:p>
          <w:p>
            <w:pPr>
              <w:pStyle w:val="12"/>
              <w:rPr>
                <w:sz w:val="20"/>
              </w:rPr>
            </w:pPr>
          </w:p>
          <w:p>
            <w:pPr>
              <w:pStyle w:val="12"/>
              <w:spacing w:before="9"/>
              <w:rPr>
                <w:sz w:val="15"/>
              </w:rPr>
            </w:pPr>
          </w:p>
          <w:p>
            <w:pPr>
              <w:pStyle w:val="12"/>
              <w:spacing w:line="333" w:lineRule="auto"/>
              <w:ind w:left="56"/>
              <w:rPr>
                <w:rFonts w:ascii="Times New Roman" w:eastAsia="Times New Roman"/>
                <w:sz w:val="18"/>
              </w:rPr>
            </w:pPr>
            <w:r>
              <w:rPr>
                <w:sz w:val="18"/>
              </w:rPr>
              <w:t xml:space="preserve">《国际民用航空组织附件 </w:t>
            </w:r>
            <w:r>
              <w:rPr>
                <w:rFonts w:ascii="Times New Roman" w:eastAsia="Times New Roman"/>
                <w:sz w:val="18"/>
              </w:rPr>
              <w:t>10</w:t>
            </w:r>
            <w:r>
              <w:rPr>
                <w:sz w:val="18"/>
              </w:rPr>
              <w:t>》</w:t>
            </w:r>
            <w:r>
              <w:rPr>
                <w:rFonts w:ascii="Times New Roman" w:eastAsia="Times New Roman"/>
                <w:sz w:val="18"/>
              </w:rPr>
              <w:t>ICAO Annex10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5" w:hRule="atLeast"/>
        </w:trPr>
        <w:tc>
          <w:tcPr>
            <w:tcW w:w="517" w:type="dxa"/>
          </w:tcPr>
          <w:p>
            <w:pPr>
              <w:pStyle w:val="12"/>
              <w:rPr>
                <w:sz w:val="20"/>
              </w:rPr>
            </w:pPr>
          </w:p>
          <w:p>
            <w:pPr>
              <w:pStyle w:val="12"/>
              <w:rPr>
                <w:sz w:val="20"/>
              </w:rPr>
            </w:pPr>
          </w:p>
          <w:p>
            <w:pPr>
              <w:pStyle w:val="12"/>
              <w:spacing w:before="10"/>
              <w:rPr>
                <w:sz w:val="28"/>
              </w:rPr>
            </w:pPr>
          </w:p>
          <w:p>
            <w:pPr>
              <w:pStyle w:val="12"/>
              <w:ind w:left="58" w:right="47"/>
              <w:jc w:val="center"/>
              <w:rPr>
                <w:rFonts w:ascii="Times New Roman"/>
                <w:sz w:val="18"/>
              </w:rPr>
            </w:pPr>
            <w:r>
              <w:rPr>
                <w:rFonts w:ascii="Times New Roman"/>
                <w:sz w:val="18"/>
              </w:rPr>
              <w:t>61</w:t>
            </w:r>
          </w:p>
        </w:tc>
        <w:tc>
          <w:tcPr>
            <w:tcW w:w="2094" w:type="dxa"/>
          </w:tcPr>
          <w:p>
            <w:pPr>
              <w:pStyle w:val="12"/>
              <w:rPr>
                <w:sz w:val="18"/>
              </w:rPr>
            </w:pPr>
          </w:p>
          <w:p>
            <w:pPr>
              <w:pStyle w:val="12"/>
              <w:rPr>
                <w:sz w:val="18"/>
              </w:rPr>
            </w:pPr>
          </w:p>
          <w:p>
            <w:pPr>
              <w:pStyle w:val="12"/>
              <w:rPr>
                <w:sz w:val="18"/>
              </w:rPr>
            </w:pPr>
          </w:p>
          <w:p>
            <w:pPr>
              <w:pStyle w:val="12"/>
              <w:rPr>
                <w:sz w:val="14"/>
              </w:rPr>
            </w:pPr>
          </w:p>
          <w:p>
            <w:pPr>
              <w:pStyle w:val="12"/>
              <w:ind w:left="57"/>
              <w:rPr>
                <w:sz w:val="18"/>
              </w:rPr>
            </w:pPr>
            <w:r>
              <w:rPr>
                <w:sz w:val="18"/>
              </w:rPr>
              <w:t>飞行数据及语音记录系统</w:t>
            </w:r>
          </w:p>
        </w:tc>
        <w:tc>
          <w:tcPr>
            <w:tcW w:w="8378" w:type="dxa"/>
          </w:tcPr>
          <w:p>
            <w:pPr>
              <w:pStyle w:val="12"/>
              <w:spacing w:before="91"/>
              <w:ind w:left="57"/>
              <w:rPr>
                <w:sz w:val="18"/>
              </w:rPr>
            </w:pPr>
            <w:r>
              <w:rPr>
                <w:sz w:val="18"/>
              </w:rPr>
              <w:t>记录飞机发动机操作系统等关键系统的参数，及驾驶舱语音记录，用于事故预防和事故调查。设备型号：</w:t>
            </w:r>
          </w:p>
          <w:p>
            <w:pPr>
              <w:pStyle w:val="12"/>
              <w:spacing w:before="82"/>
              <w:ind w:left="57"/>
              <w:rPr>
                <w:rFonts w:ascii="Times New Roman" w:eastAsia="Times New Roman"/>
                <w:sz w:val="18"/>
              </w:rPr>
            </w:pPr>
            <w:r>
              <w:rPr>
                <w:rFonts w:ascii="Times New Roman" w:eastAsia="Times New Roman"/>
                <w:sz w:val="18"/>
              </w:rPr>
              <w:t>1605-01-00/1605-00-00/866-0084-102/866-0084-101</w:t>
            </w:r>
            <w:r>
              <w:rPr>
                <w:sz w:val="18"/>
              </w:rPr>
              <w:t>；</w:t>
            </w:r>
            <w:r>
              <w:rPr>
                <w:rFonts w:ascii="Times New Roman" w:eastAsia="Times New Roman"/>
                <w:sz w:val="18"/>
              </w:rPr>
              <w:t>980-6020-001/980-6022-001/980-6032-001/</w:t>
            </w:r>
          </w:p>
          <w:p>
            <w:pPr>
              <w:pStyle w:val="12"/>
              <w:spacing w:before="91"/>
              <w:ind w:left="57"/>
              <w:rPr>
                <w:rFonts w:ascii="Times New Roman"/>
                <w:sz w:val="18"/>
              </w:rPr>
            </w:pPr>
            <w:r>
              <w:rPr>
                <w:rFonts w:ascii="Times New Roman"/>
                <w:sz w:val="18"/>
              </w:rPr>
              <w:t>980-6032-001/980-6032-023/980-6032-020/2100-1020-00/2100-1925-22/2100-1020-02/2100-1025-22/</w:t>
            </w:r>
          </w:p>
          <w:p>
            <w:pPr>
              <w:pStyle w:val="12"/>
              <w:spacing w:before="95"/>
              <w:ind w:left="57"/>
              <w:rPr>
                <w:rFonts w:ascii="Times New Roman" w:eastAsia="Times New Roman"/>
                <w:sz w:val="18"/>
              </w:rPr>
            </w:pPr>
            <w:r>
              <w:rPr>
                <w:rFonts w:ascii="Times New Roman" w:eastAsia="Times New Roman"/>
                <w:sz w:val="18"/>
              </w:rPr>
              <w:t>2100-1226-02/2100-1025-02/2100-1227-02</w:t>
            </w:r>
            <w:r>
              <w:rPr>
                <w:sz w:val="18"/>
              </w:rPr>
              <w:t>；</w:t>
            </w:r>
            <w:r>
              <w:rPr>
                <w:rFonts w:ascii="Times New Roman" w:eastAsia="Times New Roman"/>
                <w:sz w:val="18"/>
              </w:rPr>
              <w:t>980-4700-042/980-4750-003/980-4750-002/980-4750-009/</w:t>
            </w:r>
          </w:p>
          <w:p>
            <w:pPr>
              <w:pStyle w:val="12"/>
              <w:spacing w:before="82"/>
              <w:ind w:left="57"/>
              <w:rPr>
                <w:rFonts w:ascii="Times New Roman" w:eastAsia="Times New Roman"/>
                <w:sz w:val="18"/>
              </w:rPr>
            </w:pPr>
            <w:r>
              <w:rPr>
                <w:rFonts w:ascii="Times New Roman" w:eastAsia="Times New Roman"/>
                <w:sz w:val="18"/>
              </w:rPr>
              <w:t>980-4700-003/2100-4043-00/2100-4945-22/2100-4045-22/2100-4245-00/2100-4045-00</w:t>
            </w:r>
            <w:r>
              <w:rPr>
                <w:sz w:val="18"/>
              </w:rPr>
              <w:t>；</w:t>
            </w:r>
            <w:r>
              <w:rPr>
                <w:rFonts w:ascii="Times New Roman" w:eastAsia="Times New Roman"/>
                <w:sz w:val="18"/>
              </w:rPr>
              <w:t>2243800-73/</w:t>
            </w:r>
          </w:p>
          <w:p>
            <w:pPr>
              <w:pStyle w:val="12"/>
              <w:spacing w:before="81"/>
              <w:ind w:left="57"/>
              <w:rPr>
                <w:sz w:val="18"/>
              </w:rPr>
            </w:pPr>
            <w:r>
              <w:rPr>
                <w:rFonts w:ascii="Times New Roman" w:eastAsia="Times New Roman"/>
                <w:sz w:val="18"/>
              </w:rPr>
              <w:t>2243800-364</w:t>
            </w:r>
            <w:r>
              <w:rPr>
                <w:sz w:val="18"/>
              </w:rPr>
              <w:t>；</w:t>
            </w:r>
            <w:r>
              <w:rPr>
                <w:rFonts w:ascii="Times New Roman" w:eastAsia="Times New Roman"/>
                <w:sz w:val="18"/>
              </w:rPr>
              <w:t>HL2.776.036/800-180-001/800-180-002/01-830-180-010/880-180-600-002</w:t>
            </w:r>
            <w:r>
              <w:rPr>
                <w:sz w:val="18"/>
              </w:rPr>
              <w:t>。</w:t>
            </w:r>
          </w:p>
        </w:tc>
        <w:tc>
          <w:tcPr>
            <w:tcW w:w="1543" w:type="dxa"/>
          </w:tcPr>
          <w:p>
            <w:pPr>
              <w:pStyle w:val="12"/>
              <w:rPr>
                <w:sz w:val="18"/>
              </w:rPr>
            </w:pPr>
          </w:p>
          <w:p>
            <w:pPr>
              <w:pStyle w:val="12"/>
              <w:rPr>
                <w:sz w:val="18"/>
              </w:rPr>
            </w:pPr>
          </w:p>
          <w:p>
            <w:pPr>
              <w:pStyle w:val="12"/>
              <w:rPr>
                <w:sz w:val="18"/>
              </w:rPr>
            </w:pPr>
          </w:p>
          <w:p>
            <w:pPr>
              <w:pStyle w:val="12"/>
              <w:rPr>
                <w:sz w:val="14"/>
              </w:rPr>
            </w:pPr>
          </w:p>
          <w:p>
            <w:pPr>
              <w:pStyle w:val="12"/>
              <w:ind w:right="342"/>
              <w:jc w:val="right"/>
              <w:rPr>
                <w:sz w:val="18"/>
              </w:rPr>
            </w:pPr>
            <w:r>
              <w:rPr>
                <w:sz w:val="18"/>
              </w:rPr>
              <w:t>飞机导航系统</w:t>
            </w:r>
          </w:p>
        </w:tc>
        <w:tc>
          <w:tcPr>
            <w:tcW w:w="3116" w:type="dxa"/>
          </w:tcPr>
          <w:p>
            <w:pPr>
              <w:pStyle w:val="12"/>
              <w:rPr>
                <w:sz w:val="20"/>
              </w:rPr>
            </w:pPr>
          </w:p>
          <w:p>
            <w:pPr>
              <w:pStyle w:val="12"/>
              <w:rPr>
                <w:sz w:val="20"/>
              </w:rPr>
            </w:pPr>
          </w:p>
          <w:p>
            <w:pPr>
              <w:pStyle w:val="12"/>
              <w:rPr>
                <w:sz w:val="28"/>
              </w:rPr>
            </w:pPr>
          </w:p>
          <w:p>
            <w:pPr>
              <w:pStyle w:val="12"/>
              <w:ind w:left="56"/>
              <w:rPr>
                <w:rFonts w:ascii="Times New Roman" w:eastAsia="Times New Roman"/>
                <w:sz w:val="18"/>
              </w:rPr>
            </w:pPr>
            <w:r>
              <w:rPr>
                <w:sz w:val="18"/>
              </w:rPr>
              <w:t>美国民航规章标准</w:t>
            </w:r>
            <w:r>
              <w:rPr>
                <w:rFonts w:ascii="Times New Roman" w:eastAsia="Times New Roman"/>
                <w:sz w:val="18"/>
              </w:rPr>
              <w:t>FAR 23/31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517" w:type="dxa"/>
            <w:vMerge w:val="restart"/>
          </w:tcPr>
          <w:p>
            <w:pPr>
              <w:pStyle w:val="12"/>
              <w:rPr>
                <w:sz w:val="20"/>
              </w:rPr>
            </w:pPr>
          </w:p>
          <w:p>
            <w:pPr>
              <w:pStyle w:val="12"/>
              <w:rPr>
                <w:sz w:val="20"/>
              </w:rPr>
            </w:pPr>
          </w:p>
          <w:p>
            <w:pPr>
              <w:pStyle w:val="12"/>
              <w:rPr>
                <w:sz w:val="20"/>
              </w:rPr>
            </w:pPr>
          </w:p>
          <w:p>
            <w:pPr>
              <w:pStyle w:val="12"/>
              <w:spacing w:before="176"/>
              <w:ind w:left="168"/>
              <w:rPr>
                <w:rFonts w:ascii="Times New Roman"/>
                <w:sz w:val="18"/>
              </w:rPr>
            </w:pPr>
            <w:r>
              <w:rPr>
                <w:rFonts w:ascii="Times New Roman"/>
                <w:sz w:val="18"/>
              </w:rPr>
              <w:t>62</w:t>
            </w:r>
          </w:p>
        </w:tc>
        <w:tc>
          <w:tcPr>
            <w:tcW w:w="2094" w:type="dxa"/>
            <w:vMerge w:val="restart"/>
          </w:tcPr>
          <w:p>
            <w:pPr>
              <w:pStyle w:val="12"/>
              <w:rPr>
                <w:sz w:val="18"/>
              </w:rPr>
            </w:pPr>
          </w:p>
          <w:p>
            <w:pPr>
              <w:pStyle w:val="12"/>
              <w:rPr>
                <w:sz w:val="18"/>
              </w:rPr>
            </w:pPr>
          </w:p>
          <w:p>
            <w:pPr>
              <w:pStyle w:val="12"/>
              <w:spacing w:before="10"/>
              <w:rPr>
                <w:sz w:val="24"/>
              </w:rPr>
            </w:pPr>
          </w:p>
          <w:p>
            <w:pPr>
              <w:pStyle w:val="12"/>
              <w:spacing w:line="324" w:lineRule="auto"/>
              <w:ind w:left="57" w:right="44"/>
              <w:rPr>
                <w:sz w:val="18"/>
              </w:rPr>
            </w:pPr>
            <w:r>
              <w:rPr>
                <w:sz w:val="18"/>
              </w:rPr>
              <w:t>防冰控制系统温度控制设备</w:t>
            </w:r>
          </w:p>
        </w:tc>
        <w:tc>
          <w:tcPr>
            <w:tcW w:w="8378" w:type="dxa"/>
          </w:tcPr>
          <w:p>
            <w:pPr>
              <w:pStyle w:val="12"/>
              <w:spacing w:before="98"/>
              <w:ind w:left="57"/>
              <w:rPr>
                <w:sz w:val="18"/>
              </w:rPr>
            </w:pPr>
            <w:r>
              <w:rPr>
                <w:sz w:val="18"/>
              </w:rPr>
              <w:t>防冰控制系统温度控制器：发动机防冰控制器组件：</w:t>
            </w:r>
            <w:r>
              <w:rPr>
                <w:rFonts w:ascii="Times New Roman" w:eastAsia="Times New Roman"/>
                <w:sz w:val="18"/>
              </w:rPr>
              <w:t>810503-10</w:t>
            </w:r>
            <w:r>
              <w:rPr>
                <w:sz w:val="18"/>
              </w:rPr>
              <w:t>，</w:t>
            </w:r>
            <w:r>
              <w:rPr>
                <w:rFonts w:ascii="Times New Roman" w:eastAsia="Times New Roman"/>
                <w:sz w:val="18"/>
              </w:rPr>
              <w:t>2915-5/733474-3-5</w:t>
            </w:r>
            <w:r>
              <w:rPr>
                <w:sz w:val="18"/>
              </w:rPr>
              <w:t>。</w:t>
            </w:r>
          </w:p>
        </w:tc>
        <w:tc>
          <w:tcPr>
            <w:tcW w:w="1543" w:type="dxa"/>
            <w:vMerge w:val="restart"/>
          </w:tcPr>
          <w:p>
            <w:pPr>
              <w:pStyle w:val="12"/>
              <w:rPr>
                <w:sz w:val="18"/>
              </w:rPr>
            </w:pPr>
          </w:p>
          <w:p>
            <w:pPr>
              <w:pStyle w:val="12"/>
              <w:rPr>
                <w:sz w:val="18"/>
              </w:rPr>
            </w:pPr>
          </w:p>
          <w:p>
            <w:pPr>
              <w:pStyle w:val="12"/>
              <w:rPr>
                <w:sz w:val="18"/>
              </w:rPr>
            </w:pPr>
          </w:p>
          <w:p>
            <w:pPr>
              <w:pStyle w:val="12"/>
              <w:rPr>
                <w:sz w:val="19"/>
              </w:rPr>
            </w:pPr>
          </w:p>
          <w:p>
            <w:pPr>
              <w:pStyle w:val="12"/>
              <w:ind w:left="108"/>
              <w:rPr>
                <w:sz w:val="18"/>
              </w:rPr>
            </w:pPr>
            <w:r>
              <w:rPr>
                <w:sz w:val="18"/>
              </w:rPr>
              <w:t>民航飞行器</w:t>
            </w:r>
          </w:p>
        </w:tc>
        <w:tc>
          <w:tcPr>
            <w:tcW w:w="3116" w:type="dxa"/>
            <w:vMerge w:val="restart"/>
          </w:tcPr>
          <w:p>
            <w:pPr>
              <w:pStyle w:val="12"/>
              <w:rPr>
                <w:sz w:val="20"/>
              </w:rPr>
            </w:pPr>
          </w:p>
          <w:p>
            <w:pPr>
              <w:pStyle w:val="12"/>
              <w:rPr>
                <w:sz w:val="20"/>
              </w:rPr>
            </w:pPr>
          </w:p>
          <w:p>
            <w:pPr>
              <w:pStyle w:val="12"/>
              <w:spacing w:before="10"/>
              <w:rPr>
                <w:sz w:val="20"/>
              </w:rPr>
            </w:pPr>
          </w:p>
          <w:p>
            <w:pPr>
              <w:pStyle w:val="12"/>
              <w:spacing w:line="333" w:lineRule="auto"/>
              <w:ind w:left="57" w:right="-58"/>
              <w:rPr>
                <w:rFonts w:ascii="Times New Roman" w:eastAsia="Times New Roman"/>
                <w:sz w:val="18"/>
              </w:rPr>
            </w:pPr>
            <w:r>
              <w:rPr>
                <w:spacing w:val="-6"/>
                <w:sz w:val="18"/>
              </w:rPr>
              <w:t xml:space="preserve">美国民航监督管理标准 </w:t>
            </w:r>
            <w:r>
              <w:rPr>
                <w:rFonts w:ascii="Times New Roman" w:eastAsia="Times New Roman"/>
                <w:spacing w:val="-5"/>
                <w:sz w:val="18"/>
              </w:rPr>
              <w:t>FAA</w:t>
            </w:r>
            <w:r>
              <w:rPr>
                <w:rFonts w:ascii="Times New Roman" w:eastAsia="Times New Roman"/>
                <w:spacing w:val="-14"/>
                <w:sz w:val="18"/>
              </w:rPr>
              <w:t xml:space="preserve"> </w:t>
            </w:r>
            <w:r>
              <w:rPr>
                <w:rFonts w:ascii="Times New Roman" w:eastAsia="Times New Roman"/>
                <w:sz w:val="18"/>
              </w:rPr>
              <w:t>TSO-C13</w:t>
            </w:r>
            <w:r>
              <w:rPr>
                <w:sz w:val="18"/>
              </w:rPr>
              <w:t xml:space="preserve">， </w:t>
            </w:r>
            <w:r>
              <w:rPr>
                <w:rFonts w:ascii="Times New Roman" w:eastAsia="Times New Roman"/>
                <w:sz w:val="18"/>
              </w:rPr>
              <w:t>C24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109"/>
              <w:ind w:left="57"/>
              <w:rPr>
                <w:sz w:val="18"/>
              </w:rPr>
            </w:pPr>
            <w:r>
              <w:rPr>
                <w:sz w:val="18"/>
              </w:rPr>
              <w:t>防冰控制系统温度控制面板：</w:t>
            </w:r>
            <w:r>
              <w:rPr>
                <w:rFonts w:ascii="Times New Roman" w:eastAsia="Times New Roman"/>
                <w:sz w:val="18"/>
              </w:rPr>
              <w:t>233W</w:t>
            </w:r>
            <w:r>
              <w:rPr>
                <w:sz w:val="18"/>
              </w:rPr>
              <w:t>、</w:t>
            </w:r>
            <w:r>
              <w:rPr>
                <w:rFonts w:ascii="Times New Roman" w:eastAsia="Times New Roman"/>
                <w:sz w:val="18"/>
              </w:rPr>
              <w:t>233N</w:t>
            </w:r>
            <w:r>
              <w:rPr>
                <w:sz w:val="18"/>
              </w:rPr>
              <w:t>、</w:t>
            </w:r>
            <w:r>
              <w:rPr>
                <w:rFonts w:ascii="Times New Roman" w:eastAsia="Times New Roman"/>
                <w:sz w:val="18"/>
              </w:rPr>
              <w:t>69</w:t>
            </w:r>
            <w:r>
              <w:rPr>
                <w:sz w:val="18"/>
              </w:rPr>
              <w:t>、</w:t>
            </w:r>
            <w:r>
              <w:rPr>
                <w:rFonts w:ascii="Times New Roman" w:eastAsia="Times New Roman"/>
                <w:sz w:val="18"/>
              </w:rPr>
              <w:t xml:space="preserve">233A </w:t>
            </w:r>
            <w:r>
              <w:rPr>
                <w:sz w:val="18"/>
              </w:rPr>
              <w:t>系列。</w:t>
            </w:r>
          </w:p>
        </w:tc>
        <w:tc>
          <w:tcPr>
            <w:tcW w:w="1543" w:type="dxa"/>
            <w:vMerge w:val="continue"/>
            <w:tcBorders>
              <w:top w:val="nil"/>
            </w:tcBorders>
          </w:tcPr>
          <w:p>
            <w:pPr>
              <w:rPr>
                <w:sz w:val="2"/>
                <w:szCs w:val="2"/>
              </w:rPr>
            </w:pPr>
          </w:p>
        </w:tc>
        <w:tc>
          <w:tcPr>
            <w:tcW w:w="311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92"/>
              <w:ind w:left="57"/>
              <w:rPr>
                <w:sz w:val="18"/>
              </w:rPr>
            </w:pPr>
            <w:r>
              <w:rPr>
                <w:sz w:val="18"/>
              </w:rPr>
              <w:t xml:space="preserve">防冰面板：机翼防冰保护系统区域控制卡 </w:t>
            </w:r>
            <w:r>
              <w:rPr>
                <w:rFonts w:ascii="Times New Roman" w:eastAsia="Times New Roman"/>
                <w:sz w:val="18"/>
              </w:rPr>
              <w:t>003CM00-0200</w:t>
            </w:r>
            <w:r>
              <w:rPr>
                <w:sz w:val="18"/>
              </w:rPr>
              <w:t>，</w:t>
            </w:r>
            <w:r>
              <w:rPr>
                <w:rFonts w:ascii="Times New Roman" w:eastAsia="Times New Roman"/>
                <w:sz w:val="18"/>
              </w:rPr>
              <w:t>233N3204-1019</w:t>
            </w:r>
            <w:r>
              <w:rPr>
                <w:sz w:val="18"/>
              </w:rPr>
              <w:t>。</w:t>
            </w:r>
          </w:p>
        </w:tc>
        <w:tc>
          <w:tcPr>
            <w:tcW w:w="1543" w:type="dxa"/>
            <w:vMerge w:val="continue"/>
            <w:tcBorders>
              <w:top w:val="nil"/>
            </w:tcBorders>
          </w:tcPr>
          <w:p>
            <w:pPr>
              <w:rPr>
                <w:sz w:val="2"/>
                <w:szCs w:val="2"/>
              </w:rPr>
            </w:pPr>
          </w:p>
        </w:tc>
        <w:tc>
          <w:tcPr>
            <w:tcW w:w="311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101" w:line="324" w:lineRule="auto"/>
              <w:ind w:left="57" w:right="45"/>
              <w:rPr>
                <w:sz w:val="18"/>
              </w:rPr>
            </w:pPr>
            <w:r>
              <w:rPr>
                <w:spacing w:val="-8"/>
                <w:sz w:val="18"/>
              </w:rPr>
              <w:t xml:space="preserve">防冰活门：发动机整流罩防冰活门 </w:t>
            </w:r>
            <w:r>
              <w:rPr>
                <w:rFonts w:ascii="Times New Roman" w:eastAsia="Times New Roman"/>
                <w:sz w:val="18"/>
              </w:rPr>
              <w:t>3215618-5/3215618-4/3215618-3</w:t>
            </w:r>
            <w:r>
              <w:rPr>
                <w:spacing w:val="-8"/>
                <w:sz w:val="18"/>
              </w:rPr>
              <w:t xml:space="preserve">；机翼防冰活门 </w:t>
            </w:r>
            <w:r>
              <w:rPr>
                <w:rFonts w:ascii="Times New Roman" w:eastAsia="Times New Roman"/>
                <w:sz w:val="18"/>
              </w:rPr>
              <w:t>67-2906-002</w:t>
            </w:r>
            <w:r>
              <w:rPr>
                <w:spacing w:val="-3"/>
                <w:sz w:val="18"/>
              </w:rPr>
              <w:t>；发动机防</w:t>
            </w:r>
            <w:r>
              <w:rPr>
                <w:spacing w:val="-5"/>
                <w:sz w:val="18"/>
              </w:rPr>
              <w:t xml:space="preserve">冰压力调节关断活门 </w:t>
            </w:r>
            <w:r>
              <w:rPr>
                <w:rFonts w:ascii="Times New Roman" w:eastAsia="Times New Roman"/>
                <w:sz w:val="18"/>
              </w:rPr>
              <w:t>7011101H02</w:t>
            </w:r>
            <w:r>
              <w:rPr>
                <w:sz w:val="18"/>
              </w:rPr>
              <w:t>。</w:t>
            </w:r>
          </w:p>
        </w:tc>
        <w:tc>
          <w:tcPr>
            <w:tcW w:w="1543" w:type="dxa"/>
            <w:vMerge w:val="continue"/>
            <w:tcBorders>
              <w:top w:val="nil"/>
            </w:tcBorders>
          </w:tcPr>
          <w:p>
            <w:pPr>
              <w:rPr>
                <w:sz w:val="2"/>
                <w:szCs w:val="2"/>
              </w:rPr>
            </w:pPr>
          </w:p>
        </w:tc>
        <w:tc>
          <w:tcPr>
            <w:tcW w:w="3116" w:type="dxa"/>
            <w:vMerge w:val="continue"/>
            <w:tcBorders>
              <w:top w:val="nil"/>
            </w:tcBorders>
          </w:tcPr>
          <w:p>
            <w:pPr>
              <w:rPr>
                <w:sz w:val="2"/>
                <w:szCs w:val="2"/>
              </w:rPr>
            </w:pPr>
          </w:p>
        </w:tc>
      </w:tr>
    </w:tbl>
    <w:p>
      <w:pPr>
        <w:spacing w:after="0"/>
        <w:rPr>
          <w:sz w:val="2"/>
          <w:szCs w:val="2"/>
        </w:rPr>
        <w:sectPr>
          <w:pgSz w:w="16840" w:h="11910" w:orient="landscape"/>
          <w:pgMar w:top="720" w:right="400" w:bottom="1260" w:left="540" w:header="0" w:footer="1072" w:gutter="0"/>
          <w:cols w:space="720" w:num="1"/>
        </w:sectPr>
      </w:pPr>
    </w:p>
    <w:tbl>
      <w:tblPr>
        <w:tblStyle w:val="6"/>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7"/>
        <w:gridCol w:w="2094"/>
        <w:gridCol w:w="8378"/>
        <w:gridCol w:w="1543"/>
        <w:gridCol w:w="3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17" w:type="dxa"/>
          </w:tcPr>
          <w:p>
            <w:pPr>
              <w:pStyle w:val="12"/>
              <w:spacing w:before="92"/>
              <w:ind w:left="58" w:right="47"/>
              <w:jc w:val="center"/>
              <w:rPr>
                <w:b/>
                <w:sz w:val="18"/>
              </w:rPr>
            </w:pPr>
            <w:r>
              <w:rPr>
                <w:b/>
                <w:sz w:val="18"/>
              </w:rPr>
              <w:t>序号</w:t>
            </w:r>
          </w:p>
        </w:tc>
        <w:tc>
          <w:tcPr>
            <w:tcW w:w="2094" w:type="dxa"/>
          </w:tcPr>
          <w:p>
            <w:pPr>
              <w:pStyle w:val="12"/>
              <w:spacing w:before="92"/>
              <w:ind w:left="686"/>
              <w:rPr>
                <w:b/>
                <w:sz w:val="18"/>
              </w:rPr>
            </w:pPr>
            <w:r>
              <w:rPr>
                <w:b/>
                <w:sz w:val="18"/>
              </w:rPr>
              <w:t>设备名称</w:t>
            </w:r>
          </w:p>
        </w:tc>
        <w:tc>
          <w:tcPr>
            <w:tcW w:w="8378" w:type="dxa"/>
          </w:tcPr>
          <w:p>
            <w:pPr>
              <w:pStyle w:val="12"/>
              <w:spacing w:before="92"/>
              <w:ind w:left="13"/>
              <w:jc w:val="center"/>
              <w:rPr>
                <w:b/>
                <w:sz w:val="18"/>
              </w:rPr>
            </w:pPr>
            <w:r>
              <w:rPr>
                <w:b/>
                <w:sz w:val="18"/>
              </w:rPr>
              <w:t>性能参数</w:t>
            </w:r>
          </w:p>
        </w:tc>
        <w:tc>
          <w:tcPr>
            <w:tcW w:w="1543" w:type="dxa"/>
          </w:tcPr>
          <w:p>
            <w:pPr>
              <w:pStyle w:val="12"/>
              <w:spacing w:before="92"/>
              <w:ind w:right="395"/>
              <w:jc w:val="right"/>
              <w:rPr>
                <w:b/>
                <w:sz w:val="18"/>
              </w:rPr>
            </w:pPr>
            <w:r>
              <w:rPr>
                <w:b/>
                <w:sz w:val="18"/>
              </w:rPr>
              <w:t>应用领域</w:t>
            </w:r>
          </w:p>
        </w:tc>
        <w:tc>
          <w:tcPr>
            <w:tcW w:w="3116" w:type="dxa"/>
          </w:tcPr>
          <w:p>
            <w:pPr>
              <w:pStyle w:val="12"/>
              <w:spacing w:before="92"/>
              <w:ind w:left="1178" w:right="1165"/>
              <w:jc w:val="center"/>
              <w:rPr>
                <w:b/>
                <w:sz w:val="18"/>
              </w:rPr>
            </w:pPr>
            <w:r>
              <w:rPr>
                <w:b/>
                <w:sz w:val="18"/>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517" w:type="dxa"/>
            <w:vMerge w:val="restart"/>
          </w:tcPr>
          <w:p>
            <w:pPr>
              <w:pStyle w:val="12"/>
              <w:rPr>
                <w:rFonts w:ascii="Times New Roman"/>
                <w:sz w:val="18"/>
              </w:rPr>
            </w:pPr>
          </w:p>
        </w:tc>
        <w:tc>
          <w:tcPr>
            <w:tcW w:w="2094" w:type="dxa"/>
            <w:vMerge w:val="restart"/>
          </w:tcPr>
          <w:p>
            <w:pPr>
              <w:pStyle w:val="12"/>
              <w:rPr>
                <w:rFonts w:ascii="Times New Roman"/>
                <w:sz w:val="18"/>
              </w:rPr>
            </w:pPr>
          </w:p>
        </w:tc>
        <w:tc>
          <w:tcPr>
            <w:tcW w:w="8378" w:type="dxa"/>
          </w:tcPr>
          <w:p>
            <w:pPr>
              <w:pStyle w:val="12"/>
              <w:spacing w:before="91"/>
              <w:ind w:left="57"/>
              <w:rPr>
                <w:sz w:val="18"/>
              </w:rPr>
            </w:pPr>
            <w:r>
              <w:rPr>
                <w:sz w:val="18"/>
              </w:rPr>
              <w:t>防冰控制系统结冰探测器：</w:t>
            </w:r>
            <w:r>
              <w:rPr>
                <w:rFonts w:ascii="Times New Roman" w:eastAsia="Times New Roman"/>
                <w:sz w:val="18"/>
              </w:rPr>
              <w:t>0871HT3/0871DL6/1001844-3/0871DP5-1/0877B1</w:t>
            </w:r>
            <w:r>
              <w:rPr>
                <w:sz w:val="18"/>
              </w:rPr>
              <w:t>。</w:t>
            </w:r>
          </w:p>
        </w:tc>
        <w:tc>
          <w:tcPr>
            <w:tcW w:w="1543" w:type="dxa"/>
            <w:vMerge w:val="restart"/>
          </w:tcPr>
          <w:p>
            <w:pPr>
              <w:pStyle w:val="12"/>
              <w:rPr>
                <w:rFonts w:ascii="Times New Roman"/>
                <w:sz w:val="18"/>
              </w:rPr>
            </w:pPr>
          </w:p>
        </w:tc>
        <w:tc>
          <w:tcPr>
            <w:tcW w:w="3116" w:type="dxa"/>
            <w:vMerge w:val="restart"/>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92" w:line="324" w:lineRule="auto"/>
              <w:ind w:left="57" w:right="179"/>
              <w:rPr>
                <w:sz w:val="18"/>
              </w:rPr>
            </w:pPr>
            <w:r>
              <w:rPr>
                <w:sz w:val="18"/>
              </w:rPr>
              <w:t>防冰控制系统窗温控制器：风挡加热控制组件：</w:t>
            </w:r>
            <w:r>
              <w:rPr>
                <w:rFonts w:ascii="Times New Roman" w:eastAsia="Times New Roman"/>
                <w:sz w:val="18"/>
              </w:rPr>
              <w:t>83000-05605/83000-05604ATS/83000-27901/S283T007-3/ 785897-2/785897-3/624066-3/624066-5/774767-1-1</w:t>
            </w:r>
            <w:r>
              <w:rPr>
                <w:sz w:val="18"/>
              </w:rPr>
              <w:t>；风挡加温保护组件：</w:t>
            </w:r>
            <w:r>
              <w:rPr>
                <w:rFonts w:ascii="Times New Roman" w:eastAsia="Times New Roman"/>
                <w:sz w:val="18"/>
              </w:rPr>
              <w:t>7002576H02</w:t>
            </w:r>
            <w:r>
              <w:rPr>
                <w:sz w:val="18"/>
              </w:rPr>
              <w:t>。</w:t>
            </w:r>
          </w:p>
        </w:tc>
        <w:tc>
          <w:tcPr>
            <w:tcW w:w="1543" w:type="dxa"/>
            <w:vMerge w:val="continue"/>
            <w:tcBorders>
              <w:top w:val="nil"/>
            </w:tcBorders>
          </w:tcPr>
          <w:p>
            <w:pPr>
              <w:rPr>
                <w:sz w:val="2"/>
                <w:szCs w:val="2"/>
              </w:rPr>
            </w:pPr>
          </w:p>
        </w:tc>
        <w:tc>
          <w:tcPr>
            <w:tcW w:w="311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3" w:hRule="atLeast"/>
        </w:trPr>
        <w:tc>
          <w:tcPr>
            <w:tcW w:w="517" w:type="dxa"/>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6"/>
              <w:rPr>
                <w:sz w:val="17"/>
              </w:rPr>
            </w:pPr>
          </w:p>
          <w:p>
            <w:pPr>
              <w:pStyle w:val="12"/>
              <w:ind w:left="58" w:right="47"/>
              <w:jc w:val="center"/>
              <w:rPr>
                <w:rFonts w:ascii="Times New Roman"/>
                <w:sz w:val="18"/>
              </w:rPr>
            </w:pPr>
            <w:r>
              <w:rPr>
                <w:rFonts w:ascii="Times New Roman"/>
                <w:sz w:val="18"/>
              </w:rPr>
              <w:t>63</w:t>
            </w:r>
          </w:p>
        </w:tc>
        <w:tc>
          <w:tcPr>
            <w:tcW w:w="2094" w:type="dxa"/>
          </w:tcPr>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spacing w:before="9"/>
              <w:rPr>
                <w:sz w:val="26"/>
              </w:rPr>
            </w:pPr>
          </w:p>
          <w:p>
            <w:pPr>
              <w:pStyle w:val="12"/>
              <w:ind w:left="57"/>
              <w:rPr>
                <w:sz w:val="18"/>
              </w:rPr>
            </w:pPr>
            <w:r>
              <w:rPr>
                <w:sz w:val="18"/>
              </w:rPr>
              <w:t>机载防相撞系统</w:t>
            </w:r>
          </w:p>
        </w:tc>
        <w:tc>
          <w:tcPr>
            <w:tcW w:w="8378" w:type="dxa"/>
          </w:tcPr>
          <w:p>
            <w:pPr>
              <w:pStyle w:val="12"/>
              <w:spacing w:before="91" w:line="324" w:lineRule="auto"/>
              <w:ind w:left="57" w:right="45"/>
              <w:jc w:val="both"/>
              <w:rPr>
                <w:sz w:val="18"/>
              </w:rPr>
            </w:pPr>
            <w:r>
              <w:rPr>
                <w:spacing w:val="-4"/>
                <w:sz w:val="18"/>
              </w:rPr>
              <w:t xml:space="preserve">空中防撞，探测范围：飞机上下 </w:t>
            </w:r>
            <w:r>
              <w:rPr>
                <w:rFonts w:ascii="Times New Roman" w:eastAsia="Times New Roman"/>
                <w:sz w:val="18"/>
              </w:rPr>
              <w:t xml:space="preserve">8700 </w:t>
            </w:r>
            <w:r>
              <w:rPr>
                <w:spacing w:val="-10"/>
                <w:sz w:val="18"/>
              </w:rPr>
              <w:t xml:space="preserve">英尺最远 </w:t>
            </w:r>
            <w:r>
              <w:rPr>
                <w:rFonts w:ascii="Times New Roman" w:eastAsia="Times New Roman"/>
                <w:sz w:val="18"/>
              </w:rPr>
              <w:t xml:space="preserve">80 </w:t>
            </w:r>
            <w:r>
              <w:rPr>
                <w:spacing w:val="-5"/>
                <w:sz w:val="18"/>
              </w:rPr>
              <w:t xml:space="preserve">海里。工作频率，发射 </w:t>
            </w:r>
            <w:r>
              <w:rPr>
                <w:rFonts w:ascii="Times New Roman" w:eastAsia="Times New Roman"/>
                <w:sz w:val="18"/>
              </w:rPr>
              <w:t xml:space="preserve">1030MHz </w:t>
            </w:r>
            <w:r>
              <w:rPr>
                <w:spacing w:val="-8"/>
                <w:sz w:val="18"/>
              </w:rPr>
              <w:t xml:space="preserve">信号，接收 </w:t>
            </w:r>
            <w:r>
              <w:rPr>
                <w:rFonts w:ascii="Times New Roman" w:eastAsia="Times New Roman"/>
                <w:sz w:val="18"/>
              </w:rPr>
              <w:t xml:space="preserve">1030MHz </w:t>
            </w:r>
            <w:r>
              <w:rPr>
                <w:spacing w:val="-5"/>
                <w:sz w:val="18"/>
              </w:rPr>
              <w:t>信号。根据入侵机距离分为：其他飞机：</w:t>
            </w:r>
            <w:r>
              <w:rPr>
                <w:rFonts w:ascii="Times New Roman" w:eastAsia="Times New Roman"/>
                <w:spacing w:val="-5"/>
                <w:sz w:val="18"/>
              </w:rPr>
              <w:t xml:space="preserve">6 </w:t>
            </w:r>
            <w:r>
              <w:rPr>
                <w:spacing w:val="-11"/>
                <w:sz w:val="18"/>
              </w:rPr>
              <w:t xml:space="preserve">海里外；或 </w:t>
            </w:r>
            <w:r>
              <w:rPr>
                <w:rFonts w:ascii="Times New Roman" w:eastAsia="Times New Roman"/>
                <w:sz w:val="18"/>
              </w:rPr>
              <w:t xml:space="preserve">6 </w:t>
            </w:r>
            <w:r>
              <w:rPr>
                <w:spacing w:val="-5"/>
                <w:sz w:val="18"/>
              </w:rPr>
              <w:t xml:space="preserve">海里内且相对高度大于 </w:t>
            </w:r>
            <w:r>
              <w:rPr>
                <w:rFonts w:ascii="Times New Roman" w:eastAsia="Times New Roman"/>
                <w:sz w:val="18"/>
              </w:rPr>
              <w:t xml:space="preserve">1200 </w:t>
            </w:r>
            <w:r>
              <w:rPr>
                <w:spacing w:val="-9"/>
                <w:sz w:val="18"/>
              </w:rPr>
              <w:t xml:space="preserve">英尺，且没有 </w:t>
            </w:r>
            <w:r>
              <w:rPr>
                <w:rFonts w:ascii="Times New Roman" w:eastAsia="Times New Roman"/>
                <w:sz w:val="18"/>
              </w:rPr>
              <w:t xml:space="preserve">RA </w:t>
            </w:r>
            <w:r>
              <w:rPr>
                <w:spacing w:val="-11"/>
                <w:sz w:val="18"/>
              </w:rPr>
              <w:t>和</w:t>
            </w:r>
            <w:r>
              <w:rPr>
                <w:rFonts w:ascii="Times New Roman" w:eastAsia="Times New Roman"/>
                <w:spacing w:val="-8"/>
                <w:sz w:val="18"/>
              </w:rPr>
              <w:t xml:space="preserve">TA </w:t>
            </w:r>
            <w:r>
              <w:rPr>
                <w:spacing w:val="-3"/>
                <w:sz w:val="18"/>
              </w:rPr>
              <w:t xml:space="preserve">警告；接近的飞机：相对高度小于 </w:t>
            </w:r>
            <w:r>
              <w:rPr>
                <w:rFonts w:ascii="Times New Roman" w:eastAsia="Times New Roman"/>
                <w:sz w:val="18"/>
              </w:rPr>
              <w:t xml:space="preserve">1200 </w:t>
            </w:r>
            <w:r>
              <w:rPr>
                <w:spacing w:val="-8"/>
                <w:sz w:val="18"/>
              </w:rPr>
              <w:t xml:space="preserve">英尺，距离 </w:t>
            </w:r>
            <w:r>
              <w:rPr>
                <w:rFonts w:ascii="Times New Roman" w:eastAsia="Times New Roman"/>
                <w:sz w:val="18"/>
              </w:rPr>
              <w:t xml:space="preserve">6 </w:t>
            </w:r>
            <w:r>
              <w:rPr>
                <w:spacing w:val="5"/>
                <w:sz w:val="18"/>
              </w:rPr>
              <w:t>海里内，没有达到</w:t>
            </w:r>
            <w:r>
              <w:rPr>
                <w:rFonts w:ascii="Times New Roman" w:eastAsia="Times New Roman"/>
                <w:sz w:val="18"/>
              </w:rPr>
              <w:t xml:space="preserve">RA </w:t>
            </w:r>
            <w:r>
              <w:rPr>
                <w:spacing w:val="44"/>
                <w:sz w:val="18"/>
              </w:rPr>
              <w:t>和</w:t>
            </w:r>
            <w:r>
              <w:rPr>
                <w:rFonts w:ascii="Times New Roman" w:eastAsia="Times New Roman"/>
                <w:spacing w:val="-8"/>
                <w:sz w:val="18"/>
              </w:rPr>
              <w:t xml:space="preserve">TA </w:t>
            </w:r>
            <w:r>
              <w:rPr>
                <w:sz w:val="18"/>
              </w:rPr>
              <w:t>级别警告。</w:t>
            </w:r>
          </w:p>
          <w:p>
            <w:pPr>
              <w:pStyle w:val="12"/>
              <w:spacing w:before="2"/>
              <w:ind w:left="57"/>
              <w:jc w:val="both"/>
              <w:rPr>
                <w:rFonts w:ascii="Times New Roman" w:eastAsia="Times New Roman"/>
                <w:sz w:val="18"/>
              </w:rPr>
            </w:pPr>
            <w:r>
              <w:rPr>
                <w:sz w:val="18"/>
              </w:rPr>
              <w:t>交通咨询（</w:t>
            </w:r>
            <w:r>
              <w:rPr>
                <w:rFonts w:ascii="Times New Roman" w:eastAsia="Times New Roman"/>
                <w:spacing w:val="-15"/>
                <w:sz w:val="18"/>
              </w:rPr>
              <w:t>T</w:t>
            </w:r>
            <w:r>
              <w:rPr>
                <w:rFonts w:ascii="Times New Roman" w:eastAsia="Times New Roman"/>
                <w:spacing w:val="-1"/>
                <w:w w:val="99"/>
                <w:sz w:val="18"/>
              </w:rPr>
              <w:t>A</w:t>
            </w:r>
            <w:r>
              <w:rPr>
                <w:sz w:val="18"/>
              </w:rPr>
              <w:t>）和避让警告（</w:t>
            </w:r>
            <w:r>
              <w:rPr>
                <w:rFonts w:ascii="Times New Roman" w:eastAsia="Times New Roman"/>
                <w:w w:val="99"/>
                <w:sz w:val="18"/>
              </w:rPr>
              <w:t>R</w:t>
            </w:r>
            <w:r>
              <w:rPr>
                <w:rFonts w:ascii="Times New Roman" w:eastAsia="Times New Roman"/>
                <w:spacing w:val="-1"/>
                <w:w w:val="99"/>
                <w:sz w:val="18"/>
              </w:rPr>
              <w:t>A</w:t>
            </w:r>
            <w:r>
              <w:rPr>
                <w:spacing w:val="-90"/>
                <w:sz w:val="18"/>
              </w:rPr>
              <w:t>）</w:t>
            </w:r>
            <w:r>
              <w:rPr>
                <w:spacing w:val="-12"/>
                <w:sz w:val="18"/>
              </w:rPr>
              <w:t xml:space="preserve">：根据 </w:t>
            </w:r>
            <w:r>
              <w:rPr>
                <w:rFonts w:ascii="Times New Roman" w:eastAsia="Times New Roman"/>
                <w:spacing w:val="-15"/>
                <w:sz w:val="18"/>
              </w:rPr>
              <w:t>T</w:t>
            </w:r>
            <w:r>
              <w:rPr>
                <w:rFonts w:ascii="Times New Roman" w:eastAsia="Times New Roman"/>
                <w:spacing w:val="-1"/>
                <w:w w:val="99"/>
                <w:sz w:val="18"/>
              </w:rPr>
              <w:t>A</w:t>
            </w:r>
            <w:r>
              <w:rPr>
                <w:rFonts w:ascii="Times New Roman" w:eastAsia="Times New Roman"/>
                <w:w w:val="99"/>
                <w:sz w:val="18"/>
              </w:rPr>
              <w:t>U</w:t>
            </w:r>
            <w:r>
              <w:rPr>
                <w:rFonts w:ascii="Times New Roman" w:eastAsia="Times New Roman"/>
                <w:sz w:val="18"/>
              </w:rPr>
              <w:t xml:space="preserve"> </w:t>
            </w:r>
            <w:r>
              <w:rPr>
                <w:spacing w:val="44"/>
                <w:sz w:val="18"/>
              </w:rPr>
              <w:t>和</w:t>
            </w:r>
            <w:r>
              <w:rPr>
                <w:rFonts w:ascii="Times New Roman" w:eastAsia="Times New Roman"/>
                <w:sz w:val="18"/>
              </w:rPr>
              <w:t>C</w:t>
            </w:r>
            <w:r>
              <w:rPr>
                <w:rFonts w:ascii="Times New Roman" w:eastAsia="Times New Roman"/>
                <w:spacing w:val="-17"/>
                <w:w w:val="99"/>
                <w:sz w:val="18"/>
              </w:rPr>
              <w:t>P</w:t>
            </w:r>
            <w:r>
              <w:rPr>
                <w:rFonts w:ascii="Times New Roman" w:eastAsia="Times New Roman"/>
                <w:w w:val="99"/>
                <w:sz w:val="18"/>
              </w:rPr>
              <w:t>A</w:t>
            </w:r>
            <w:r>
              <w:rPr>
                <w:rFonts w:ascii="Times New Roman" w:eastAsia="Times New Roman"/>
                <w:spacing w:val="-2"/>
                <w:sz w:val="18"/>
              </w:rPr>
              <w:t xml:space="preserve"> </w:t>
            </w:r>
            <w:r>
              <w:rPr>
                <w:sz w:val="18"/>
              </w:rPr>
              <w:t>具体确定，设备型号：</w:t>
            </w:r>
            <w:r>
              <w:rPr>
                <w:rFonts w:ascii="Times New Roman" w:eastAsia="Times New Roman"/>
                <w:sz w:val="18"/>
              </w:rPr>
              <w:t>9005000-</w:t>
            </w:r>
            <w:r>
              <w:rPr>
                <w:rFonts w:ascii="Times New Roman" w:eastAsia="Times New Roman"/>
                <w:spacing w:val="-8"/>
                <w:sz w:val="18"/>
              </w:rPr>
              <w:t>1</w:t>
            </w:r>
            <w:r>
              <w:rPr>
                <w:rFonts w:ascii="Times New Roman" w:eastAsia="Times New Roman"/>
                <w:sz w:val="18"/>
              </w:rPr>
              <w:t>1203/</w:t>
            </w:r>
          </w:p>
          <w:p>
            <w:pPr>
              <w:pStyle w:val="12"/>
              <w:spacing w:before="91"/>
              <w:ind w:left="57"/>
              <w:rPr>
                <w:rFonts w:ascii="Times New Roman"/>
                <w:sz w:val="18"/>
              </w:rPr>
            </w:pPr>
            <w:r>
              <w:rPr>
                <w:rFonts w:ascii="Times New Roman"/>
                <w:sz w:val="18"/>
              </w:rPr>
              <w:t>066-50000-2220/066-50000-2221/940-0300-001/066-50008-0405/4066010-910/4066010-913/622-8971-022/</w:t>
            </w:r>
          </w:p>
          <w:p>
            <w:pPr>
              <w:pStyle w:val="12"/>
              <w:spacing w:before="105"/>
              <w:ind w:left="57"/>
              <w:rPr>
                <w:rFonts w:ascii="Times New Roman"/>
                <w:sz w:val="18"/>
              </w:rPr>
            </w:pPr>
            <w:r>
              <w:rPr>
                <w:rFonts w:ascii="Times New Roman"/>
                <w:sz w:val="18"/>
              </w:rPr>
              <w:t>622-8971-522/822-1293-003/7517900-10004/7517900-10020/9003500-10903/7517900-10006/7517900-10012/</w:t>
            </w:r>
          </w:p>
          <w:p>
            <w:pPr>
              <w:pStyle w:val="12"/>
              <w:spacing w:before="105"/>
              <w:ind w:left="57"/>
              <w:rPr>
                <w:rFonts w:ascii="Times New Roman"/>
                <w:sz w:val="18"/>
              </w:rPr>
            </w:pPr>
            <w:r>
              <w:rPr>
                <w:rFonts w:ascii="Times New Roman"/>
                <w:sz w:val="18"/>
              </w:rPr>
              <w:t>7517900-55003/822-1293-002/822-2911-001/9003500-10905/9003500-55905/940-0351-001/965-1694-001/</w:t>
            </w:r>
          </w:p>
          <w:p>
            <w:pPr>
              <w:pStyle w:val="12"/>
              <w:spacing w:before="105"/>
              <w:ind w:left="57"/>
              <w:rPr>
                <w:rFonts w:ascii="Times New Roman"/>
                <w:sz w:val="18"/>
              </w:rPr>
            </w:pPr>
            <w:r>
              <w:rPr>
                <w:rFonts w:ascii="Times New Roman"/>
                <w:sz w:val="18"/>
              </w:rPr>
              <w:t>822-2120-101/071-50001-8104/7514081-911/7514081-912/071-50001-8107/673Z5011-4106/673Z5011-4108/</w:t>
            </w:r>
          </w:p>
          <w:p>
            <w:pPr>
              <w:pStyle w:val="12"/>
              <w:spacing w:before="22" w:line="314" w:lineRule="exact"/>
              <w:ind w:left="57" w:right="445"/>
              <w:rPr>
                <w:sz w:val="18"/>
              </w:rPr>
            </w:pPr>
            <w:r>
              <w:rPr>
                <w:rFonts w:ascii="Times New Roman" w:eastAsia="Times New Roman"/>
                <w:sz w:val="18"/>
              </w:rPr>
              <w:t>822-0020-101/673Z5011-8107/673Z5011-4105/622-8973-001/7514081-901/071-50001-8102/7514081-903/ G6990-4</w:t>
            </w:r>
            <w:r>
              <w:rPr>
                <w:sz w:val="18"/>
              </w:rPr>
              <w:t>。</w:t>
            </w:r>
          </w:p>
        </w:tc>
        <w:tc>
          <w:tcPr>
            <w:tcW w:w="1543" w:type="dxa"/>
          </w:tcPr>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spacing w:before="9"/>
              <w:rPr>
                <w:sz w:val="26"/>
              </w:rPr>
            </w:pPr>
          </w:p>
          <w:p>
            <w:pPr>
              <w:pStyle w:val="12"/>
              <w:ind w:right="342"/>
              <w:jc w:val="right"/>
              <w:rPr>
                <w:sz w:val="18"/>
              </w:rPr>
            </w:pPr>
            <w:r>
              <w:rPr>
                <w:sz w:val="18"/>
              </w:rPr>
              <w:t>飞机导航系统</w:t>
            </w:r>
          </w:p>
        </w:tc>
        <w:tc>
          <w:tcPr>
            <w:tcW w:w="3116" w:type="dxa"/>
          </w:tcPr>
          <w:p>
            <w:pPr>
              <w:pStyle w:val="12"/>
              <w:rPr>
                <w:sz w:val="20"/>
              </w:rPr>
            </w:pPr>
          </w:p>
          <w:p>
            <w:pPr>
              <w:pStyle w:val="12"/>
              <w:rPr>
                <w:sz w:val="20"/>
              </w:rPr>
            </w:pPr>
          </w:p>
          <w:p>
            <w:pPr>
              <w:pStyle w:val="12"/>
              <w:rPr>
                <w:sz w:val="20"/>
              </w:rPr>
            </w:pPr>
          </w:p>
          <w:p>
            <w:pPr>
              <w:pStyle w:val="12"/>
              <w:rPr>
                <w:sz w:val="20"/>
              </w:rPr>
            </w:pPr>
          </w:p>
          <w:p>
            <w:pPr>
              <w:pStyle w:val="12"/>
              <w:spacing w:before="7"/>
              <w:rPr>
                <w:sz w:val="24"/>
              </w:rPr>
            </w:pPr>
          </w:p>
          <w:p>
            <w:pPr>
              <w:pStyle w:val="12"/>
              <w:spacing w:line="324" w:lineRule="auto"/>
              <w:ind w:left="57" w:right="-58"/>
              <w:rPr>
                <w:rFonts w:ascii="Times New Roman" w:eastAsia="Times New Roman"/>
                <w:sz w:val="18"/>
              </w:rPr>
            </w:pPr>
            <w:r>
              <w:rPr>
                <w:spacing w:val="-6"/>
                <w:sz w:val="18"/>
              </w:rPr>
              <w:t xml:space="preserve">美国民航监督管理标准 </w:t>
            </w:r>
            <w:r>
              <w:rPr>
                <w:rFonts w:ascii="Times New Roman" w:eastAsia="Times New Roman"/>
                <w:spacing w:val="-5"/>
                <w:sz w:val="18"/>
              </w:rPr>
              <w:t>FAA</w:t>
            </w:r>
            <w:r>
              <w:rPr>
                <w:rFonts w:ascii="Times New Roman" w:eastAsia="Times New Roman"/>
                <w:spacing w:val="-14"/>
                <w:sz w:val="18"/>
              </w:rPr>
              <w:t xml:space="preserve"> </w:t>
            </w:r>
            <w:r>
              <w:rPr>
                <w:rFonts w:ascii="Times New Roman" w:eastAsia="Times New Roman"/>
                <w:sz w:val="18"/>
              </w:rPr>
              <w:t>TSO-C13</w:t>
            </w:r>
            <w:r>
              <w:rPr>
                <w:sz w:val="18"/>
              </w:rPr>
              <w:t xml:space="preserve">， </w:t>
            </w:r>
            <w:r>
              <w:rPr>
                <w:rFonts w:ascii="Times New Roman" w:eastAsia="Times New Roman"/>
                <w:sz w:val="18"/>
              </w:rPr>
              <w:t>C38</w:t>
            </w:r>
            <w:r>
              <w:rPr>
                <w:sz w:val="18"/>
              </w:rPr>
              <w:t>，</w:t>
            </w:r>
            <w:r>
              <w:rPr>
                <w:rFonts w:ascii="Times New Roman" w:eastAsia="Times New Roman"/>
                <w:sz w:val="18"/>
              </w:rPr>
              <w:t>C39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517" w:type="dxa"/>
          </w:tcPr>
          <w:p>
            <w:pPr>
              <w:pStyle w:val="12"/>
              <w:rPr>
                <w:sz w:val="20"/>
              </w:rPr>
            </w:pPr>
          </w:p>
          <w:p>
            <w:pPr>
              <w:pStyle w:val="12"/>
              <w:spacing w:before="5"/>
              <w:rPr>
                <w:sz w:val="24"/>
              </w:rPr>
            </w:pPr>
          </w:p>
          <w:p>
            <w:pPr>
              <w:pStyle w:val="12"/>
              <w:ind w:left="58" w:right="47"/>
              <w:jc w:val="center"/>
              <w:rPr>
                <w:rFonts w:ascii="Times New Roman"/>
                <w:sz w:val="18"/>
              </w:rPr>
            </w:pPr>
            <w:r>
              <w:rPr>
                <w:rFonts w:ascii="Times New Roman"/>
                <w:sz w:val="18"/>
              </w:rPr>
              <w:t>64</w:t>
            </w:r>
          </w:p>
        </w:tc>
        <w:tc>
          <w:tcPr>
            <w:tcW w:w="2094" w:type="dxa"/>
          </w:tcPr>
          <w:p>
            <w:pPr>
              <w:pStyle w:val="12"/>
              <w:rPr>
                <w:sz w:val="18"/>
              </w:rPr>
            </w:pPr>
          </w:p>
          <w:p>
            <w:pPr>
              <w:pStyle w:val="12"/>
              <w:spacing w:before="8"/>
              <w:rPr>
                <w:sz w:val="25"/>
              </w:rPr>
            </w:pPr>
          </w:p>
          <w:p>
            <w:pPr>
              <w:pStyle w:val="12"/>
              <w:spacing w:before="1"/>
              <w:ind w:left="57"/>
              <w:rPr>
                <w:sz w:val="18"/>
              </w:rPr>
            </w:pPr>
            <w:r>
              <w:rPr>
                <w:sz w:val="18"/>
              </w:rPr>
              <w:t>增强型近地警告系统</w:t>
            </w:r>
          </w:p>
        </w:tc>
        <w:tc>
          <w:tcPr>
            <w:tcW w:w="8378" w:type="dxa"/>
          </w:tcPr>
          <w:p>
            <w:pPr>
              <w:pStyle w:val="12"/>
              <w:spacing w:before="91" w:line="348" w:lineRule="auto"/>
              <w:ind w:left="57" w:right="350"/>
              <w:rPr>
                <w:rFonts w:ascii="Times New Roman" w:eastAsia="Times New Roman"/>
                <w:sz w:val="18"/>
              </w:rPr>
            </w:pPr>
            <w:r>
              <w:rPr>
                <w:sz w:val="18"/>
              </w:rPr>
              <w:t xml:space="preserve">近地警告，达到美国民航监督管理标准 </w:t>
            </w:r>
            <w:r>
              <w:rPr>
                <w:rFonts w:ascii="Times New Roman" w:eastAsia="Times New Roman"/>
                <w:sz w:val="18"/>
              </w:rPr>
              <w:t>FAA TSO-C13</w:t>
            </w:r>
            <w:r>
              <w:rPr>
                <w:sz w:val="18"/>
              </w:rPr>
              <w:t>，</w:t>
            </w:r>
            <w:r>
              <w:rPr>
                <w:rFonts w:ascii="Times New Roman" w:eastAsia="Times New Roman"/>
                <w:sz w:val="18"/>
              </w:rPr>
              <w:t>C16</w:t>
            </w:r>
            <w:r>
              <w:rPr>
                <w:sz w:val="18"/>
              </w:rPr>
              <w:t>，设备型号：</w:t>
            </w:r>
            <w:r>
              <w:rPr>
                <w:rFonts w:ascii="Times New Roman" w:eastAsia="Times New Roman"/>
                <w:sz w:val="18"/>
              </w:rPr>
              <w:t>965-1690-052/965-1690-055/ BCREF78944/69000940-102/69000940-104/69000940-106/BCREF17394/BCREF49033/BCREF50601/ BCREF68842/69000940-101/822-2120-101/965-1676-001/965-1676-002/965-1676-003/9650976003206/</w:t>
            </w:r>
          </w:p>
          <w:p>
            <w:pPr>
              <w:pStyle w:val="12"/>
              <w:spacing w:before="2"/>
              <w:ind w:left="57"/>
              <w:rPr>
                <w:sz w:val="18"/>
              </w:rPr>
            </w:pPr>
            <w:r>
              <w:rPr>
                <w:rFonts w:ascii="Times New Roman" w:eastAsia="Times New Roman"/>
                <w:sz w:val="18"/>
              </w:rPr>
              <w:t>69000942-151/965-1676-006/522-2998-011/7028419-1904/9000000-11111/965-1694-001</w:t>
            </w:r>
            <w:r>
              <w:rPr>
                <w:sz w:val="18"/>
              </w:rPr>
              <w:t>。</w:t>
            </w:r>
          </w:p>
        </w:tc>
        <w:tc>
          <w:tcPr>
            <w:tcW w:w="1543" w:type="dxa"/>
          </w:tcPr>
          <w:p>
            <w:pPr>
              <w:pStyle w:val="12"/>
              <w:rPr>
                <w:sz w:val="18"/>
              </w:rPr>
            </w:pPr>
          </w:p>
          <w:p>
            <w:pPr>
              <w:pStyle w:val="12"/>
              <w:spacing w:before="8"/>
              <w:rPr>
                <w:sz w:val="25"/>
              </w:rPr>
            </w:pPr>
          </w:p>
          <w:p>
            <w:pPr>
              <w:pStyle w:val="12"/>
              <w:spacing w:before="1"/>
              <w:ind w:right="342"/>
              <w:jc w:val="right"/>
              <w:rPr>
                <w:sz w:val="18"/>
              </w:rPr>
            </w:pPr>
            <w:r>
              <w:rPr>
                <w:sz w:val="18"/>
              </w:rPr>
              <w:t>飞机导航系统</w:t>
            </w:r>
          </w:p>
        </w:tc>
        <w:tc>
          <w:tcPr>
            <w:tcW w:w="3116" w:type="dxa"/>
          </w:tcPr>
          <w:p>
            <w:pPr>
              <w:pStyle w:val="12"/>
              <w:rPr>
                <w:sz w:val="20"/>
              </w:rPr>
            </w:pPr>
          </w:p>
          <w:p>
            <w:pPr>
              <w:pStyle w:val="12"/>
              <w:spacing w:before="147" w:line="333" w:lineRule="auto"/>
              <w:ind w:left="57" w:right="-58"/>
              <w:rPr>
                <w:rFonts w:ascii="Times New Roman" w:eastAsia="Times New Roman"/>
                <w:sz w:val="18"/>
              </w:rPr>
            </w:pPr>
            <w:r>
              <w:rPr>
                <w:spacing w:val="-6"/>
                <w:sz w:val="18"/>
              </w:rPr>
              <w:t xml:space="preserve">美国民航监督管理标准 </w:t>
            </w:r>
            <w:r>
              <w:rPr>
                <w:rFonts w:ascii="Times New Roman" w:eastAsia="Times New Roman"/>
                <w:spacing w:val="-5"/>
                <w:sz w:val="18"/>
              </w:rPr>
              <w:t>FAA</w:t>
            </w:r>
            <w:r>
              <w:rPr>
                <w:rFonts w:ascii="Times New Roman" w:eastAsia="Times New Roman"/>
                <w:spacing w:val="-14"/>
                <w:sz w:val="18"/>
              </w:rPr>
              <w:t xml:space="preserve"> </w:t>
            </w:r>
            <w:r>
              <w:rPr>
                <w:rFonts w:ascii="Times New Roman" w:eastAsia="Times New Roman"/>
                <w:sz w:val="18"/>
              </w:rPr>
              <w:t>TSO-C13</w:t>
            </w:r>
            <w:r>
              <w:rPr>
                <w:sz w:val="18"/>
              </w:rPr>
              <w:t xml:space="preserve">， </w:t>
            </w:r>
            <w:r>
              <w:rPr>
                <w:rFonts w:ascii="Times New Roman" w:eastAsia="Times New Roman"/>
                <w:sz w:val="18"/>
              </w:rPr>
              <w:t>C16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517" w:type="dxa"/>
          </w:tcPr>
          <w:p>
            <w:pPr>
              <w:pStyle w:val="12"/>
              <w:rPr>
                <w:sz w:val="20"/>
              </w:rPr>
            </w:pPr>
          </w:p>
          <w:p>
            <w:pPr>
              <w:pStyle w:val="12"/>
              <w:rPr>
                <w:sz w:val="20"/>
              </w:rPr>
            </w:pPr>
          </w:p>
          <w:p>
            <w:pPr>
              <w:pStyle w:val="12"/>
              <w:spacing w:before="5"/>
              <w:rPr>
                <w:sz w:val="14"/>
              </w:rPr>
            </w:pPr>
          </w:p>
          <w:p>
            <w:pPr>
              <w:pStyle w:val="12"/>
              <w:spacing w:before="1"/>
              <w:ind w:left="58" w:right="47"/>
              <w:jc w:val="center"/>
              <w:rPr>
                <w:rFonts w:ascii="Times New Roman"/>
                <w:sz w:val="18"/>
              </w:rPr>
            </w:pPr>
            <w:r>
              <w:rPr>
                <w:rFonts w:ascii="Times New Roman"/>
                <w:sz w:val="18"/>
              </w:rPr>
              <w:t>65</w:t>
            </w:r>
          </w:p>
        </w:tc>
        <w:tc>
          <w:tcPr>
            <w:tcW w:w="2094" w:type="dxa"/>
          </w:tcPr>
          <w:p>
            <w:pPr>
              <w:pStyle w:val="12"/>
              <w:rPr>
                <w:sz w:val="18"/>
              </w:rPr>
            </w:pPr>
          </w:p>
          <w:p>
            <w:pPr>
              <w:pStyle w:val="12"/>
              <w:rPr>
                <w:sz w:val="18"/>
              </w:rPr>
            </w:pPr>
          </w:p>
          <w:p>
            <w:pPr>
              <w:pStyle w:val="12"/>
              <w:spacing w:before="9"/>
              <w:rPr>
                <w:sz w:val="17"/>
              </w:rPr>
            </w:pPr>
          </w:p>
          <w:p>
            <w:pPr>
              <w:pStyle w:val="12"/>
              <w:ind w:left="57"/>
              <w:rPr>
                <w:sz w:val="18"/>
              </w:rPr>
            </w:pPr>
            <w:r>
              <w:rPr>
                <w:sz w:val="18"/>
              </w:rPr>
              <w:t>飞行警告系统</w:t>
            </w:r>
          </w:p>
        </w:tc>
        <w:tc>
          <w:tcPr>
            <w:tcW w:w="8378" w:type="dxa"/>
          </w:tcPr>
          <w:p>
            <w:pPr>
              <w:pStyle w:val="12"/>
              <w:spacing w:before="2"/>
              <w:rPr>
                <w:sz w:val="17"/>
              </w:rPr>
            </w:pPr>
          </w:p>
          <w:p>
            <w:pPr>
              <w:pStyle w:val="12"/>
              <w:spacing w:line="324" w:lineRule="auto"/>
              <w:ind w:left="57" w:right="43"/>
              <w:rPr>
                <w:rFonts w:ascii="Times New Roman" w:eastAsia="Times New Roman"/>
                <w:sz w:val="18"/>
              </w:rPr>
            </w:pPr>
            <w:r>
              <w:rPr>
                <w:spacing w:val="-4"/>
                <w:sz w:val="18"/>
              </w:rPr>
              <w:t>当飞机系统出现故障或错误操作时，提供语音和可视警告，提醒机组采取纠正措施，使飞机恢复安全运行</w:t>
            </w:r>
            <w:r>
              <w:rPr>
                <w:sz w:val="18"/>
              </w:rPr>
              <w:t>状态。设备型号：</w:t>
            </w:r>
            <w:r>
              <w:rPr>
                <w:rFonts w:ascii="Times New Roman" w:eastAsia="Times New Roman"/>
                <w:sz w:val="18"/>
              </w:rPr>
              <w:t>350E053021212/350E053021414/350E053021717/350E053021818/350E053021919/</w:t>
            </w:r>
          </w:p>
          <w:p>
            <w:pPr>
              <w:pStyle w:val="12"/>
              <w:spacing w:before="11" w:line="350" w:lineRule="auto"/>
              <w:ind w:left="57" w:right="799"/>
              <w:rPr>
                <w:sz w:val="18"/>
              </w:rPr>
            </w:pPr>
            <w:r>
              <w:rPr>
                <w:rFonts w:ascii="Times New Roman" w:eastAsia="Times New Roman"/>
                <w:sz w:val="18"/>
              </w:rPr>
              <w:t>65-54499-18/69-78214-1/39-78214-3/69-78214-4/285W0015-101/285W0015-102/LA2E20202T30000/ LA2E20202T40000/LA2E20202T50000/LA2E20202T70000</w:t>
            </w:r>
            <w:r>
              <w:rPr>
                <w:sz w:val="18"/>
              </w:rPr>
              <w:t>。</w:t>
            </w:r>
          </w:p>
        </w:tc>
        <w:tc>
          <w:tcPr>
            <w:tcW w:w="1543" w:type="dxa"/>
          </w:tcPr>
          <w:p>
            <w:pPr>
              <w:pStyle w:val="12"/>
              <w:rPr>
                <w:sz w:val="18"/>
              </w:rPr>
            </w:pPr>
          </w:p>
          <w:p>
            <w:pPr>
              <w:pStyle w:val="12"/>
              <w:rPr>
                <w:sz w:val="18"/>
              </w:rPr>
            </w:pPr>
          </w:p>
          <w:p>
            <w:pPr>
              <w:pStyle w:val="12"/>
              <w:spacing w:before="9"/>
              <w:rPr>
                <w:sz w:val="17"/>
              </w:rPr>
            </w:pPr>
          </w:p>
          <w:p>
            <w:pPr>
              <w:pStyle w:val="12"/>
              <w:ind w:right="342"/>
              <w:jc w:val="right"/>
              <w:rPr>
                <w:sz w:val="18"/>
              </w:rPr>
            </w:pPr>
            <w:r>
              <w:rPr>
                <w:sz w:val="18"/>
              </w:rPr>
              <w:t>飞机导航系统</w:t>
            </w:r>
          </w:p>
        </w:tc>
        <w:tc>
          <w:tcPr>
            <w:tcW w:w="3116" w:type="dxa"/>
          </w:tcPr>
          <w:p>
            <w:pPr>
              <w:pStyle w:val="12"/>
              <w:rPr>
                <w:sz w:val="20"/>
              </w:rPr>
            </w:pPr>
          </w:p>
          <w:p>
            <w:pPr>
              <w:pStyle w:val="12"/>
              <w:rPr>
                <w:sz w:val="20"/>
              </w:rPr>
            </w:pPr>
          </w:p>
          <w:p>
            <w:pPr>
              <w:pStyle w:val="12"/>
              <w:spacing w:before="175"/>
              <w:ind w:left="57"/>
              <w:rPr>
                <w:rFonts w:ascii="Times New Roman" w:eastAsia="Times New Roman"/>
                <w:sz w:val="18"/>
              </w:rPr>
            </w:pPr>
            <w:r>
              <w:rPr>
                <w:sz w:val="18"/>
              </w:rPr>
              <w:t>美国民航规章标准</w:t>
            </w:r>
            <w:r>
              <w:rPr>
                <w:rFonts w:ascii="Times New Roman" w:eastAsia="Times New Roman"/>
                <w:sz w:val="18"/>
              </w:rPr>
              <w:t>FAR 31</w:t>
            </w:r>
          </w:p>
        </w:tc>
      </w:tr>
    </w:tbl>
    <w:p>
      <w:pPr>
        <w:spacing w:after="0"/>
        <w:rPr>
          <w:rFonts w:ascii="Times New Roman" w:eastAsia="Times New Roman"/>
          <w:sz w:val="18"/>
        </w:rPr>
        <w:sectPr>
          <w:pgSz w:w="16840" w:h="11910" w:orient="landscape"/>
          <w:pgMar w:top="720" w:right="400" w:bottom="1280" w:left="540" w:header="0" w:footer="1072" w:gutter="0"/>
          <w:cols w:space="720" w:num="1"/>
        </w:sectPr>
      </w:pPr>
    </w:p>
    <w:tbl>
      <w:tblPr>
        <w:tblStyle w:val="6"/>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7"/>
        <w:gridCol w:w="2094"/>
        <w:gridCol w:w="8378"/>
        <w:gridCol w:w="1543"/>
        <w:gridCol w:w="3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17" w:type="dxa"/>
          </w:tcPr>
          <w:p>
            <w:pPr>
              <w:pStyle w:val="12"/>
              <w:spacing w:before="92"/>
              <w:ind w:left="58" w:right="47"/>
              <w:jc w:val="center"/>
              <w:rPr>
                <w:b/>
                <w:sz w:val="18"/>
              </w:rPr>
            </w:pPr>
            <w:r>
              <w:rPr>
                <w:b/>
                <w:sz w:val="18"/>
              </w:rPr>
              <w:t>序号</w:t>
            </w:r>
          </w:p>
        </w:tc>
        <w:tc>
          <w:tcPr>
            <w:tcW w:w="2094" w:type="dxa"/>
          </w:tcPr>
          <w:p>
            <w:pPr>
              <w:pStyle w:val="12"/>
              <w:spacing w:before="92"/>
              <w:ind w:left="686"/>
              <w:rPr>
                <w:b/>
                <w:sz w:val="18"/>
              </w:rPr>
            </w:pPr>
            <w:r>
              <w:rPr>
                <w:b/>
                <w:sz w:val="18"/>
              </w:rPr>
              <w:t>设备名称</w:t>
            </w:r>
          </w:p>
        </w:tc>
        <w:tc>
          <w:tcPr>
            <w:tcW w:w="8378" w:type="dxa"/>
          </w:tcPr>
          <w:p>
            <w:pPr>
              <w:pStyle w:val="12"/>
              <w:spacing w:before="92"/>
              <w:ind w:left="13"/>
              <w:jc w:val="center"/>
              <w:rPr>
                <w:b/>
                <w:sz w:val="18"/>
              </w:rPr>
            </w:pPr>
            <w:r>
              <w:rPr>
                <w:b/>
                <w:sz w:val="18"/>
              </w:rPr>
              <w:t>性能参数</w:t>
            </w:r>
          </w:p>
        </w:tc>
        <w:tc>
          <w:tcPr>
            <w:tcW w:w="1543" w:type="dxa"/>
          </w:tcPr>
          <w:p>
            <w:pPr>
              <w:pStyle w:val="12"/>
              <w:spacing w:before="92"/>
              <w:ind w:right="395"/>
              <w:jc w:val="right"/>
              <w:rPr>
                <w:b/>
                <w:sz w:val="18"/>
              </w:rPr>
            </w:pPr>
            <w:r>
              <w:rPr>
                <w:b/>
                <w:sz w:val="18"/>
              </w:rPr>
              <w:t>应用领域</w:t>
            </w:r>
          </w:p>
        </w:tc>
        <w:tc>
          <w:tcPr>
            <w:tcW w:w="3116" w:type="dxa"/>
          </w:tcPr>
          <w:p>
            <w:pPr>
              <w:pStyle w:val="12"/>
              <w:spacing w:before="92"/>
              <w:ind w:left="1178" w:right="1165"/>
              <w:jc w:val="center"/>
              <w:rPr>
                <w:b/>
                <w:sz w:val="18"/>
              </w:rPr>
            </w:pPr>
            <w:r>
              <w:rPr>
                <w:b/>
                <w:sz w:val="18"/>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8" w:hRule="atLeast"/>
        </w:trPr>
        <w:tc>
          <w:tcPr>
            <w:tcW w:w="517" w:type="dxa"/>
          </w:tcPr>
          <w:p>
            <w:pPr>
              <w:pStyle w:val="12"/>
              <w:rPr>
                <w:sz w:val="20"/>
              </w:rPr>
            </w:pPr>
          </w:p>
          <w:p>
            <w:pPr>
              <w:pStyle w:val="12"/>
              <w:rPr>
                <w:sz w:val="20"/>
              </w:rPr>
            </w:pPr>
          </w:p>
          <w:p>
            <w:pPr>
              <w:pStyle w:val="12"/>
              <w:rPr>
                <w:sz w:val="20"/>
              </w:rPr>
            </w:pPr>
          </w:p>
          <w:p>
            <w:pPr>
              <w:pStyle w:val="12"/>
              <w:spacing w:before="12"/>
              <w:rPr>
                <w:sz w:val="20"/>
              </w:rPr>
            </w:pPr>
          </w:p>
          <w:p>
            <w:pPr>
              <w:pStyle w:val="12"/>
              <w:ind w:left="58" w:right="47"/>
              <w:jc w:val="center"/>
              <w:rPr>
                <w:rFonts w:ascii="Times New Roman"/>
                <w:sz w:val="18"/>
              </w:rPr>
            </w:pPr>
            <w:r>
              <w:rPr>
                <w:rFonts w:ascii="Times New Roman"/>
                <w:sz w:val="18"/>
              </w:rPr>
              <w:t>66</w:t>
            </w:r>
          </w:p>
        </w:tc>
        <w:tc>
          <w:tcPr>
            <w:tcW w:w="2094" w:type="dxa"/>
          </w:tcPr>
          <w:p>
            <w:pPr>
              <w:pStyle w:val="12"/>
              <w:rPr>
                <w:sz w:val="20"/>
              </w:rPr>
            </w:pPr>
          </w:p>
          <w:p>
            <w:pPr>
              <w:pStyle w:val="12"/>
              <w:rPr>
                <w:sz w:val="20"/>
              </w:rPr>
            </w:pPr>
          </w:p>
          <w:p>
            <w:pPr>
              <w:pStyle w:val="12"/>
              <w:rPr>
                <w:sz w:val="28"/>
              </w:rPr>
            </w:pPr>
          </w:p>
          <w:p>
            <w:pPr>
              <w:pStyle w:val="12"/>
              <w:spacing w:line="324" w:lineRule="auto"/>
              <w:ind w:left="57" w:right="44"/>
              <w:rPr>
                <w:sz w:val="18"/>
              </w:rPr>
            </w:pPr>
            <w:r>
              <w:rPr>
                <w:sz w:val="18"/>
              </w:rPr>
              <w:t>飞机中央油箱惰性气体阻燃系统（</w:t>
            </w:r>
            <w:r>
              <w:rPr>
                <w:rFonts w:ascii="Times New Roman" w:eastAsia="Times New Roman"/>
                <w:sz w:val="18"/>
              </w:rPr>
              <w:t>FTIS</w:t>
            </w:r>
            <w:r>
              <w:rPr>
                <w:sz w:val="18"/>
              </w:rPr>
              <w:t>）</w:t>
            </w:r>
          </w:p>
        </w:tc>
        <w:tc>
          <w:tcPr>
            <w:tcW w:w="8378" w:type="dxa"/>
          </w:tcPr>
          <w:p>
            <w:pPr>
              <w:pStyle w:val="12"/>
              <w:spacing w:before="91" w:line="324" w:lineRule="auto"/>
              <w:ind w:left="57" w:right="45" w:hanging="1"/>
              <w:rPr>
                <w:rFonts w:ascii="Times New Roman" w:eastAsia="Times New Roman"/>
                <w:sz w:val="18"/>
              </w:rPr>
            </w:pPr>
            <w:r>
              <w:rPr>
                <w:sz w:val="18"/>
              </w:rPr>
              <w:t>防止点火源：</w:t>
            </w:r>
            <w:r>
              <w:rPr>
                <w:rFonts w:ascii="Times New Roman" w:eastAsia="Times New Roman"/>
                <w:sz w:val="18"/>
              </w:rPr>
              <w:t>European Interim policy 25/12</w:t>
            </w:r>
            <w:r>
              <w:rPr>
                <w:sz w:val="18"/>
              </w:rPr>
              <w:t>、</w:t>
            </w:r>
            <w:r>
              <w:rPr>
                <w:rFonts w:ascii="Times New Roman" w:eastAsia="Times New Roman"/>
                <w:sz w:val="18"/>
              </w:rPr>
              <w:t>USA SFAR 88</w:t>
            </w:r>
            <w:r>
              <w:rPr>
                <w:sz w:val="18"/>
              </w:rPr>
              <w:t>；降低可燃性：将中央油箱内氧气含量降低到</w:t>
            </w:r>
            <w:r>
              <w:rPr>
                <w:rFonts w:ascii="Times New Roman" w:eastAsia="Times New Roman"/>
                <w:sz w:val="18"/>
              </w:rPr>
              <w:t>12</w:t>
            </w:r>
            <w:r>
              <w:rPr>
                <w:sz w:val="18"/>
              </w:rPr>
              <w:t>％以下。空气分离组件：</w:t>
            </w:r>
            <w:r>
              <w:rPr>
                <w:rFonts w:ascii="Times New Roman" w:eastAsia="Times New Roman"/>
                <w:sz w:val="18"/>
              </w:rPr>
              <w:t>2050067-101/2030157-102/2060017-102/2060017-103/PPC1200-00/7012014H05/</w:t>
            </w:r>
          </w:p>
          <w:p>
            <w:pPr>
              <w:pStyle w:val="12"/>
              <w:spacing w:before="2"/>
              <w:ind w:left="57"/>
              <w:rPr>
                <w:sz w:val="18"/>
              </w:rPr>
            </w:pPr>
            <w:r>
              <w:rPr>
                <w:rFonts w:ascii="Times New Roman" w:eastAsia="Times New Roman"/>
                <w:sz w:val="18"/>
              </w:rPr>
              <w:t>2060032-101/</w:t>
            </w:r>
            <w:r>
              <w:rPr>
                <w:sz w:val="18"/>
              </w:rPr>
              <w:t>；气滤：</w:t>
            </w:r>
            <w:r>
              <w:rPr>
                <w:rFonts w:ascii="Times New Roman" w:eastAsia="Times New Roman"/>
                <w:sz w:val="18"/>
              </w:rPr>
              <w:t>2040025-104/2040025-105/2040025-106/</w:t>
            </w:r>
            <w:r>
              <w:rPr>
                <w:sz w:val="18"/>
              </w:rPr>
              <w:t>；气滤压差电门：</w:t>
            </w:r>
            <w:r>
              <w:rPr>
                <w:rFonts w:ascii="Times New Roman" w:eastAsia="Times New Roman"/>
                <w:sz w:val="18"/>
              </w:rPr>
              <w:t>2040061-103/</w:t>
            </w:r>
            <w:r>
              <w:rPr>
                <w:sz w:val="18"/>
              </w:rPr>
              <w:t>；热交换器：</w:t>
            </w:r>
          </w:p>
          <w:p>
            <w:pPr>
              <w:pStyle w:val="12"/>
              <w:spacing w:before="81"/>
              <w:ind w:left="57"/>
              <w:rPr>
                <w:sz w:val="18"/>
              </w:rPr>
            </w:pPr>
            <w:r>
              <w:rPr>
                <w:rFonts w:ascii="Times New Roman" w:eastAsia="Times New Roman"/>
                <w:sz w:val="18"/>
              </w:rPr>
              <w:t>2341924-2/7012011H01/</w:t>
            </w:r>
            <w:r>
              <w:rPr>
                <w:rFonts w:ascii="Times New Roman" w:eastAsia="Times New Roman"/>
                <w:spacing w:val="-13"/>
                <w:sz w:val="18"/>
              </w:rPr>
              <w:t xml:space="preserve"> </w:t>
            </w:r>
            <w:r>
              <w:rPr>
                <w:spacing w:val="18"/>
                <w:sz w:val="18"/>
              </w:rPr>
              <w:t xml:space="preserve">；臭氧转换器： </w:t>
            </w:r>
            <w:r>
              <w:rPr>
                <w:rFonts w:ascii="Times New Roman" w:eastAsia="Times New Roman"/>
                <w:sz w:val="18"/>
              </w:rPr>
              <w:t>2341926-2/</w:t>
            </w:r>
            <w:r>
              <w:rPr>
                <w:rFonts w:ascii="Times New Roman" w:eastAsia="Times New Roman"/>
                <w:spacing w:val="-12"/>
                <w:sz w:val="18"/>
              </w:rPr>
              <w:t xml:space="preserve"> </w:t>
            </w:r>
            <w:r>
              <w:rPr>
                <w:spacing w:val="18"/>
                <w:sz w:val="18"/>
              </w:rPr>
              <w:t xml:space="preserve">；冲压空气活门： </w:t>
            </w:r>
            <w:r>
              <w:rPr>
                <w:rFonts w:ascii="Times New Roman" w:eastAsia="Times New Roman"/>
                <w:sz w:val="18"/>
              </w:rPr>
              <w:t>3291828-1/</w:t>
            </w:r>
            <w:r>
              <w:rPr>
                <w:rFonts w:ascii="Times New Roman" w:eastAsia="Times New Roman"/>
                <w:spacing w:val="-14"/>
                <w:sz w:val="18"/>
              </w:rPr>
              <w:t xml:space="preserve"> </w:t>
            </w:r>
            <w:r>
              <w:rPr>
                <w:spacing w:val="28"/>
                <w:sz w:val="18"/>
              </w:rPr>
              <w:t>；氧气传感器：</w:t>
            </w:r>
            <w:r>
              <w:rPr>
                <w:spacing w:val="-56"/>
                <w:sz w:val="18"/>
              </w:rPr>
              <w:t xml:space="preserve"> </w:t>
            </w:r>
          </w:p>
          <w:p>
            <w:pPr>
              <w:pStyle w:val="12"/>
              <w:spacing w:before="81"/>
              <w:ind w:left="57"/>
              <w:rPr>
                <w:sz w:val="18"/>
              </w:rPr>
            </w:pPr>
            <w:r>
              <w:rPr>
                <w:rFonts w:ascii="Times New Roman" w:eastAsia="Times New Roman"/>
                <w:sz w:val="18"/>
              </w:rPr>
              <w:t>3522W000-001/7012040H01/2040081-101/</w:t>
            </w:r>
            <w:r>
              <w:rPr>
                <w:rFonts w:ascii="Times New Roman" w:eastAsia="Times New Roman"/>
                <w:spacing w:val="-13"/>
                <w:sz w:val="18"/>
              </w:rPr>
              <w:t xml:space="preserve"> </w:t>
            </w:r>
            <w:r>
              <w:rPr>
                <w:spacing w:val="19"/>
                <w:sz w:val="18"/>
              </w:rPr>
              <w:t xml:space="preserve">；双流量关断活门： </w:t>
            </w:r>
            <w:r>
              <w:rPr>
                <w:rFonts w:ascii="Times New Roman" w:eastAsia="Times New Roman"/>
                <w:sz w:val="18"/>
              </w:rPr>
              <w:t>2040029-104/</w:t>
            </w:r>
            <w:r>
              <w:rPr>
                <w:rFonts w:ascii="Times New Roman" w:eastAsia="Times New Roman"/>
                <w:spacing w:val="-13"/>
                <w:sz w:val="18"/>
              </w:rPr>
              <w:t xml:space="preserve"> </w:t>
            </w:r>
            <w:r>
              <w:rPr>
                <w:spacing w:val="28"/>
                <w:sz w:val="18"/>
              </w:rPr>
              <w:t>；惰性气体隔离活门：</w:t>
            </w:r>
            <w:r>
              <w:rPr>
                <w:spacing w:val="-58"/>
                <w:sz w:val="18"/>
              </w:rPr>
              <w:t xml:space="preserve"> </w:t>
            </w:r>
          </w:p>
          <w:p>
            <w:pPr>
              <w:pStyle w:val="12"/>
              <w:spacing w:before="82"/>
              <w:ind w:left="57"/>
              <w:rPr>
                <w:rFonts w:ascii="Times New Roman" w:eastAsia="Times New Roman"/>
                <w:sz w:val="18"/>
              </w:rPr>
            </w:pPr>
            <w:r>
              <w:rPr>
                <w:rFonts w:ascii="Times New Roman" w:eastAsia="Times New Roman"/>
                <w:spacing w:val="-1"/>
                <w:sz w:val="18"/>
              </w:rPr>
              <w:t>2040031-102/3957A0000-02/</w:t>
            </w:r>
            <w:r>
              <w:rPr>
                <w:spacing w:val="-2"/>
                <w:sz w:val="18"/>
              </w:rPr>
              <w:t>；惰性气体控制组件：</w:t>
            </w:r>
            <w:r>
              <w:rPr>
                <w:rFonts w:ascii="Times New Roman" w:eastAsia="Times New Roman"/>
                <w:spacing w:val="-5"/>
                <w:sz w:val="18"/>
              </w:rPr>
              <w:t>367-359-005/</w:t>
            </w:r>
            <w:r>
              <w:rPr>
                <w:spacing w:val="-3"/>
                <w:sz w:val="18"/>
              </w:rPr>
              <w:t>；惰性气体旁通活门：</w:t>
            </w:r>
            <w:r>
              <w:rPr>
                <w:rFonts w:ascii="Times New Roman" w:eastAsia="Times New Roman"/>
                <w:spacing w:val="-4"/>
                <w:sz w:val="18"/>
              </w:rPr>
              <w:t>3958A0000-01/</w:t>
            </w:r>
            <w:r>
              <w:rPr>
                <w:spacing w:val="-4"/>
                <w:sz w:val="18"/>
              </w:rPr>
              <w:t>；</w:t>
            </w:r>
            <w:r>
              <w:rPr>
                <w:rFonts w:ascii="Times New Roman" w:eastAsia="Times New Roman"/>
                <w:spacing w:val="-4"/>
                <w:sz w:val="18"/>
              </w:rPr>
              <w:t>NGS</w:t>
            </w:r>
          </w:p>
          <w:p>
            <w:pPr>
              <w:pStyle w:val="12"/>
              <w:spacing w:before="81"/>
              <w:ind w:left="57"/>
              <w:rPr>
                <w:sz w:val="18"/>
              </w:rPr>
            </w:pPr>
            <w:r>
              <w:rPr>
                <w:sz w:val="18"/>
              </w:rPr>
              <w:t>冲压进气门作动筒：</w:t>
            </w:r>
            <w:r>
              <w:rPr>
                <w:rFonts w:ascii="Times New Roman" w:eastAsia="Times New Roman"/>
                <w:sz w:val="18"/>
              </w:rPr>
              <w:t>2741686-1/</w:t>
            </w:r>
            <w:r>
              <w:rPr>
                <w:sz w:val="18"/>
              </w:rPr>
              <w:t>；再预冷器：</w:t>
            </w:r>
            <w:r>
              <w:rPr>
                <w:rFonts w:ascii="Times New Roman" w:eastAsia="Times New Roman"/>
                <w:sz w:val="18"/>
              </w:rPr>
              <w:t>2342176-1/</w:t>
            </w:r>
            <w:r>
              <w:rPr>
                <w:sz w:val="18"/>
              </w:rPr>
              <w:t>。</w:t>
            </w:r>
          </w:p>
        </w:tc>
        <w:tc>
          <w:tcPr>
            <w:tcW w:w="1543" w:type="dxa"/>
          </w:tcPr>
          <w:p>
            <w:pPr>
              <w:pStyle w:val="12"/>
              <w:rPr>
                <w:sz w:val="18"/>
              </w:rPr>
            </w:pPr>
          </w:p>
          <w:p>
            <w:pPr>
              <w:pStyle w:val="12"/>
              <w:rPr>
                <w:sz w:val="18"/>
              </w:rPr>
            </w:pPr>
          </w:p>
          <w:p>
            <w:pPr>
              <w:pStyle w:val="12"/>
              <w:rPr>
                <w:sz w:val="18"/>
              </w:rPr>
            </w:pPr>
          </w:p>
          <w:p>
            <w:pPr>
              <w:pStyle w:val="12"/>
              <w:spacing w:before="2"/>
              <w:rPr>
                <w:sz w:val="26"/>
              </w:rPr>
            </w:pPr>
          </w:p>
          <w:p>
            <w:pPr>
              <w:pStyle w:val="12"/>
              <w:ind w:right="342"/>
              <w:jc w:val="right"/>
              <w:rPr>
                <w:sz w:val="18"/>
              </w:rPr>
            </w:pPr>
            <w:r>
              <w:rPr>
                <w:sz w:val="18"/>
              </w:rPr>
              <w:t>飞机中央油箱</w:t>
            </w:r>
          </w:p>
        </w:tc>
        <w:tc>
          <w:tcPr>
            <w:tcW w:w="3116" w:type="dxa"/>
          </w:tcPr>
          <w:p>
            <w:pPr>
              <w:pStyle w:val="12"/>
              <w:rPr>
                <w:sz w:val="20"/>
              </w:rPr>
            </w:pPr>
          </w:p>
          <w:p>
            <w:pPr>
              <w:pStyle w:val="12"/>
              <w:rPr>
                <w:sz w:val="20"/>
              </w:rPr>
            </w:pPr>
          </w:p>
          <w:p>
            <w:pPr>
              <w:pStyle w:val="12"/>
              <w:spacing w:before="10"/>
              <w:rPr>
                <w:sz w:val="15"/>
              </w:rPr>
            </w:pPr>
          </w:p>
          <w:p>
            <w:pPr>
              <w:pStyle w:val="12"/>
              <w:spacing w:line="324" w:lineRule="auto"/>
              <w:ind w:left="56"/>
              <w:rPr>
                <w:rFonts w:ascii="Times New Roman" w:eastAsia="Times New Roman"/>
                <w:sz w:val="18"/>
              </w:rPr>
            </w:pPr>
            <w:r>
              <w:rPr>
                <w:rFonts w:ascii="Times New Roman" w:eastAsia="Times New Roman"/>
                <w:sz w:val="18"/>
              </w:rPr>
              <w:t xml:space="preserve">European Interim policy 25/12 </w:t>
            </w:r>
            <w:r>
              <w:rPr>
                <w:sz w:val="18"/>
              </w:rPr>
              <w:t xml:space="preserve">、 </w:t>
            </w:r>
            <w:r>
              <w:rPr>
                <w:rFonts w:ascii="Times New Roman" w:eastAsia="Times New Roman"/>
                <w:sz w:val="18"/>
              </w:rPr>
              <w:t>USA SFAR 88</w:t>
            </w:r>
            <w:r>
              <w:rPr>
                <w:sz w:val="18"/>
              </w:rPr>
              <w:t>、</w:t>
            </w:r>
            <w:r>
              <w:rPr>
                <w:rFonts w:ascii="Times New Roman" w:eastAsia="Times New Roman"/>
                <w:sz w:val="18"/>
              </w:rPr>
              <w:t>FAA-2005-22997-5</w:t>
            </w:r>
            <w:r>
              <w:rPr>
                <w:sz w:val="18"/>
              </w:rPr>
              <w:t>、</w:t>
            </w:r>
            <w:r>
              <w:rPr>
                <w:rFonts w:ascii="Times New Roman" w:eastAsia="Times New Roman"/>
                <w:sz w:val="18"/>
              </w:rPr>
              <w:t>EASA</w:t>
            </w:r>
          </w:p>
          <w:p>
            <w:pPr>
              <w:pStyle w:val="12"/>
              <w:spacing w:before="11"/>
              <w:ind w:left="56"/>
              <w:rPr>
                <w:rFonts w:ascii="Times New Roman"/>
                <w:sz w:val="18"/>
              </w:rPr>
            </w:pPr>
            <w:r>
              <w:rPr>
                <w:rFonts w:ascii="Times New Roman"/>
                <w:sz w:val="18"/>
              </w:rPr>
              <w:t>ED Decision 2014/024/R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611" w:type="dxa"/>
            <w:gridSpan w:val="2"/>
          </w:tcPr>
          <w:p>
            <w:pPr>
              <w:pStyle w:val="12"/>
              <w:spacing w:before="90"/>
              <w:ind w:left="107"/>
              <w:rPr>
                <w:b/>
                <w:sz w:val="18"/>
              </w:rPr>
            </w:pPr>
            <w:r>
              <w:rPr>
                <w:b/>
                <w:sz w:val="18"/>
              </w:rPr>
              <w:t>六、电力</w:t>
            </w:r>
          </w:p>
        </w:tc>
        <w:tc>
          <w:tcPr>
            <w:tcW w:w="8378" w:type="dxa"/>
          </w:tcPr>
          <w:p>
            <w:pPr>
              <w:pStyle w:val="12"/>
              <w:rPr>
                <w:rFonts w:ascii="Times New Roman"/>
                <w:sz w:val="16"/>
              </w:rPr>
            </w:pPr>
          </w:p>
        </w:tc>
        <w:tc>
          <w:tcPr>
            <w:tcW w:w="1543" w:type="dxa"/>
          </w:tcPr>
          <w:p>
            <w:pPr>
              <w:pStyle w:val="12"/>
              <w:rPr>
                <w:rFonts w:ascii="Times New Roman"/>
                <w:sz w:val="16"/>
              </w:rPr>
            </w:pPr>
          </w:p>
        </w:tc>
        <w:tc>
          <w:tcPr>
            <w:tcW w:w="3116" w:type="dxa"/>
          </w:tcPr>
          <w:p>
            <w:pPr>
              <w:pStyle w:val="12"/>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517" w:type="dxa"/>
          </w:tcPr>
          <w:p>
            <w:pPr>
              <w:pStyle w:val="12"/>
              <w:rPr>
                <w:sz w:val="20"/>
              </w:rPr>
            </w:pPr>
          </w:p>
          <w:p>
            <w:pPr>
              <w:pStyle w:val="12"/>
              <w:spacing w:before="157"/>
              <w:ind w:left="58" w:right="47"/>
              <w:jc w:val="center"/>
              <w:rPr>
                <w:rFonts w:ascii="Times New Roman"/>
                <w:sz w:val="18"/>
              </w:rPr>
            </w:pPr>
            <w:r>
              <w:rPr>
                <w:rFonts w:ascii="Times New Roman"/>
                <w:sz w:val="18"/>
              </w:rPr>
              <w:t>67</w:t>
            </w:r>
          </w:p>
        </w:tc>
        <w:tc>
          <w:tcPr>
            <w:tcW w:w="2094" w:type="dxa"/>
          </w:tcPr>
          <w:p>
            <w:pPr>
              <w:pStyle w:val="12"/>
              <w:spacing w:before="6"/>
              <w:rPr>
                <w:sz w:val="31"/>
              </w:rPr>
            </w:pPr>
          </w:p>
          <w:p>
            <w:pPr>
              <w:pStyle w:val="12"/>
              <w:ind w:left="57"/>
              <w:rPr>
                <w:sz w:val="18"/>
              </w:rPr>
            </w:pPr>
            <w:r>
              <w:rPr>
                <w:rFonts w:ascii="Times New Roman" w:eastAsia="Times New Roman"/>
                <w:sz w:val="18"/>
              </w:rPr>
              <w:t>SF</w:t>
            </w:r>
            <w:r>
              <w:rPr>
                <w:rFonts w:ascii="Times New Roman" w:eastAsia="Times New Roman"/>
                <w:sz w:val="18"/>
                <w:vertAlign w:val="subscript"/>
              </w:rPr>
              <w:t>6</w:t>
            </w:r>
            <w:r>
              <w:rPr>
                <w:sz w:val="18"/>
                <w:vertAlign w:val="baseline"/>
              </w:rPr>
              <w:t>泄漏报警装置</w:t>
            </w:r>
          </w:p>
        </w:tc>
        <w:tc>
          <w:tcPr>
            <w:tcW w:w="8378" w:type="dxa"/>
          </w:tcPr>
          <w:p>
            <w:pPr>
              <w:pStyle w:val="12"/>
              <w:spacing w:before="91" w:line="324" w:lineRule="auto"/>
              <w:ind w:left="57" w:right="64" w:hanging="1"/>
              <w:jc w:val="both"/>
              <w:rPr>
                <w:sz w:val="18"/>
              </w:rPr>
            </w:pPr>
            <w:r>
              <w:rPr>
                <w:rFonts w:ascii="Times New Roman" w:hAnsi="Times New Roman" w:eastAsia="Times New Roman"/>
                <w:sz w:val="18"/>
              </w:rPr>
              <w:t>SF</w:t>
            </w:r>
            <w:r>
              <w:rPr>
                <w:rFonts w:ascii="Times New Roman" w:hAnsi="Times New Roman" w:eastAsia="Times New Roman"/>
                <w:sz w:val="18"/>
                <w:vertAlign w:val="subscript"/>
              </w:rPr>
              <w:t>6</w:t>
            </w:r>
            <w:r>
              <w:rPr>
                <w:sz w:val="18"/>
                <w:vertAlign w:val="baseline"/>
              </w:rPr>
              <w:t>检测范围：</w:t>
            </w:r>
            <w:r>
              <w:rPr>
                <w:rFonts w:ascii="Times New Roman" w:hAnsi="Times New Roman" w:eastAsia="Times New Roman"/>
                <w:sz w:val="18"/>
                <w:vertAlign w:val="baseline"/>
              </w:rPr>
              <w:t>50</w:t>
            </w:r>
            <w:r>
              <w:rPr>
                <w:sz w:val="18"/>
                <w:vertAlign w:val="baseline"/>
              </w:rPr>
              <w:t>～</w:t>
            </w:r>
            <w:r>
              <w:rPr>
                <w:rFonts w:ascii="Times New Roman" w:hAnsi="Times New Roman" w:eastAsia="Times New Roman"/>
                <w:sz w:val="18"/>
                <w:vertAlign w:val="baseline"/>
              </w:rPr>
              <w:t>5000ppm</w:t>
            </w:r>
            <w:r>
              <w:rPr>
                <w:sz w:val="18"/>
                <w:vertAlign w:val="baseline"/>
              </w:rPr>
              <w:t>；超限报警点：</w:t>
            </w:r>
            <w:r>
              <w:rPr>
                <w:rFonts w:ascii="Times New Roman" w:hAnsi="Times New Roman" w:eastAsia="Times New Roman"/>
                <w:sz w:val="18"/>
                <w:vertAlign w:val="baseline"/>
              </w:rPr>
              <w:t>1000ppm</w:t>
            </w:r>
            <w:r>
              <w:rPr>
                <w:sz w:val="18"/>
                <w:vertAlign w:val="baseline"/>
              </w:rPr>
              <w:t>，精度＜</w:t>
            </w:r>
            <w:r>
              <w:rPr>
                <w:rFonts w:ascii="Times New Roman" w:hAnsi="Times New Roman" w:eastAsia="Times New Roman"/>
                <w:sz w:val="18"/>
                <w:vertAlign w:val="baseline"/>
              </w:rPr>
              <w:t>5% F·S</w:t>
            </w:r>
            <w:r>
              <w:rPr>
                <w:sz w:val="18"/>
                <w:vertAlign w:val="baseline"/>
              </w:rPr>
              <w:t>；</w:t>
            </w:r>
            <w:r>
              <w:rPr>
                <w:rFonts w:ascii="Times New Roman" w:hAnsi="Times New Roman" w:eastAsia="Times New Roman"/>
                <w:sz w:val="18"/>
                <w:vertAlign w:val="baseline"/>
              </w:rPr>
              <w:t>O</w:t>
            </w:r>
            <w:r>
              <w:rPr>
                <w:rFonts w:ascii="Times New Roman" w:hAnsi="Times New Roman" w:eastAsia="Times New Roman"/>
                <w:sz w:val="18"/>
                <w:vertAlign w:val="subscript"/>
              </w:rPr>
              <w:t>2</w:t>
            </w:r>
            <w:r>
              <w:rPr>
                <w:sz w:val="18"/>
                <w:vertAlign w:val="baseline"/>
              </w:rPr>
              <w:t>浓度检测范围：</w:t>
            </w:r>
            <w:r>
              <w:rPr>
                <w:rFonts w:ascii="Times New Roman" w:hAnsi="Times New Roman" w:eastAsia="Times New Roman"/>
                <w:sz w:val="18"/>
                <w:vertAlign w:val="baseline"/>
              </w:rPr>
              <w:t>1%</w:t>
            </w:r>
            <w:r>
              <w:rPr>
                <w:sz w:val="18"/>
                <w:vertAlign w:val="baseline"/>
              </w:rPr>
              <w:t>～</w:t>
            </w:r>
            <w:r>
              <w:rPr>
                <w:rFonts w:ascii="Times New Roman" w:hAnsi="Times New Roman" w:eastAsia="Times New Roman"/>
                <w:sz w:val="18"/>
                <w:vertAlign w:val="baseline"/>
              </w:rPr>
              <w:t>25%</w:t>
            </w:r>
            <w:r>
              <w:rPr>
                <w:sz w:val="18"/>
                <w:vertAlign w:val="baseline"/>
              </w:rPr>
              <w:t>，缺氧报警点：</w:t>
            </w:r>
            <w:r>
              <w:rPr>
                <w:rFonts w:ascii="Times New Roman" w:hAnsi="Times New Roman" w:eastAsia="Times New Roman"/>
                <w:sz w:val="18"/>
                <w:vertAlign w:val="baseline"/>
              </w:rPr>
              <w:t>18%</w:t>
            </w:r>
            <w:r>
              <w:rPr>
                <w:sz w:val="18"/>
                <w:vertAlign w:val="baseline"/>
              </w:rPr>
              <w:t>，精度＜</w:t>
            </w:r>
            <w:r>
              <w:rPr>
                <w:rFonts w:ascii="Times New Roman" w:hAnsi="Times New Roman" w:eastAsia="Times New Roman"/>
                <w:sz w:val="18"/>
                <w:vertAlign w:val="baseline"/>
              </w:rPr>
              <w:t>1% F·S</w:t>
            </w:r>
            <w:r>
              <w:rPr>
                <w:sz w:val="18"/>
                <w:vertAlign w:val="baseline"/>
              </w:rPr>
              <w:t>；风机启动：氧含量≤</w:t>
            </w:r>
            <w:r>
              <w:rPr>
                <w:rFonts w:ascii="Times New Roman" w:hAnsi="Times New Roman" w:eastAsia="Times New Roman"/>
                <w:sz w:val="18"/>
                <w:vertAlign w:val="baseline"/>
              </w:rPr>
              <w:t>19.6%</w:t>
            </w:r>
            <w:r>
              <w:rPr>
                <w:sz w:val="18"/>
                <w:vertAlign w:val="baseline"/>
              </w:rPr>
              <w:t>时或</w:t>
            </w:r>
            <w:r>
              <w:rPr>
                <w:rFonts w:ascii="Times New Roman" w:hAnsi="Times New Roman" w:eastAsia="Times New Roman"/>
                <w:sz w:val="18"/>
                <w:vertAlign w:val="baseline"/>
              </w:rPr>
              <w:t>SF</w:t>
            </w:r>
            <w:r>
              <w:rPr>
                <w:rFonts w:ascii="Times New Roman" w:hAnsi="Times New Roman" w:eastAsia="Times New Roman"/>
                <w:sz w:val="18"/>
                <w:vertAlign w:val="subscript"/>
              </w:rPr>
              <w:t>6</w:t>
            </w:r>
            <w:r>
              <w:rPr>
                <w:sz w:val="18"/>
                <w:vertAlign w:val="baseline"/>
              </w:rPr>
              <w:t>气体浓度＞</w:t>
            </w:r>
            <w:r>
              <w:rPr>
                <w:rFonts w:ascii="Times New Roman" w:hAnsi="Times New Roman" w:eastAsia="Times New Roman"/>
                <w:sz w:val="18"/>
                <w:vertAlign w:val="baseline"/>
              </w:rPr>
              <w:t>1000ppm</w:t>
            </w:r>
            <w:r>
              <w:rPr>
                <w:sz w:val="18"/>
                <w:vertAlign w:val="baseline"/>
              </w:rPr>
              <w:t xml:space="preserve">时，自动启动风机每次启动时间 </w:t>
            </w:r>
            <w:r>
              <w:rPr>
                <w:rFonts w:ascii="Times New Roman" w:hAnsi="Times New Roman" w:eastAsia="Times New Roman"/>
                <w:sz w:val="18"/>
                <w:vertAlign w:val="baseline"/>
              </w:rPr>
              <w:t>15min</w:t>
            </w:r>
            <w:r>
              <w:rPr>
                <w:sz w:val="18"/>
                <w:vertAlign w:val="baseline"/>
              </w:rPr>
              <w:t>或自定义，可手动控制或强制启动风机。</w:t>
            </w:r>
          </w:p>
        </w:tc>
        <w:tc>
          <w:tcPr>
            <w:tcW w:w="1543" w:type="dxa"/>
          </w:tcPr>
          <w:p>
            <w:pPr>
              <w:pStyle w:val="12"/>
              <w:spacing w:before="4"/>
              <w:rPr>
                <w:sz w:val="19"/>
              </w:rPr>
            </w:pPr>
          </w:p>
          <w:p>
            <w:pPr>
              <w:pStyle w:val="12"/>
              <w:ind w:left="108"/>
              <w:rPr>
                <w:sz w:val="18"/>
              </w:rPr>
            </w:pPr>
            <w:r>
              <w:rPr>
                <w:sz w:val="18"/>
              </w:rPr>
              <w:t>变电站、开关站</w:t>
            </w:r>
          </w:p>
          <w:p>
            <w:pPr>
              <w:pStyle w:val="12"/>
              <w:spacing w:before="81"/>
              <w:ind w:left="108"/>
              <w:rPr>
                <w:sz w:val="18"/>
              </w:rPr>
            </w:pPr>
            <w:r>
              <w:rPr>
                <w:rFonts w:ascii="Times New Roman" w:eastAsia="Times New Roman"/>
                <w:spacing w:val="3"/>
                <w:sz w:val="18"/>
              </w:rPr>
              <w:t>SF</w:t>
            </w:r>
            <w:r>
              <w:rPr>
                <w:rFonts w:ascii="Times New Roman" w:eastAsia="Times New Roman"/>
                <w:spacing w:val="3"/>
                <w:sz w:val="18"/>
                <w:vertAlign w:val="subscript"/>
              </w:rPr>
              <w:t>6</w:t>
            </w:r>
            <w:r>
              <w:rPr>
                <w:rFonts w:ascii="Times New Roman" w:eastAsia="Times New Roman"/>
                <w:spacing w:val="-34"/>
                <w:sz w:val="18"/>
                <w:vertAlign w:val="baseline"/>
              </w:rPr>
              <w:t xml:space="preserve"> </w:t>
            </w:r>
            <w:r>
              <w:rPr>
                <w:sz w:val="18"/>
                <w:vertAlign w:val="baseline"/>
              </w:rPr>
              <w:t>配电装置室</w:t>
            </w:r>
          </w:p>
        </w:tc>
        <w:tc>
          <w:tcPr>
            <w:tcW w:w="3116" w:type="dxa"/>
          </w:tcPr>
          <w:p>
            <w:pPr>
              <w:pStyle w:val="12"/>
              <w:rPr>
                <w:sz w:val="20"/>
              </w:rPr>
            </w:pPr>
          </w:p>
          <w:p>
            <w:pPr>
              <w:pStyle w:val="12"/>
              <w:spacing w:before="147"/>
              <w:ind w:left="57"/>
              <w:rPr>
                <w:rFonts w:ascii="Times New Roman" w:eastAsia="Times New Roman"/>
                <w:sz w:val="18"/>
              </w:rPr>
            </w:pPr>
            <w:r>
              <w:rPr>
                <w:rFonts w:ascii="Times New Roman" w:eastAsia="Times New Roman"/>
                <w:sz w:val="18"/>
              </w:rPr>
              <w:t>GB/T8905</w:t>
            </w:r>
            <w:r>
              <w:rPr>
                <w:sz w:val="18"/>
              </w:rPr>
              <w:t>、</w:t>
            </w:r>
            <w:r>
              <w:rPr>
                <w:rFonts w:ascii="Times New Roman" w:eastAsia="Times New Roman"/>
                <w:sz w:val="18"/>
              </w:rPr>
              <w:t>DL/T 846.6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517" w:type="dxa"/>
          </w:tcPr>
          <w:p>
            <w:pPr>
              <w:pStyle w:val="12"/>
              <w:rPr>
                <w:sz w:val="20"/>
              </w:rPr>
            </w:pPr>
          </w:p>
          <w:p>
            <w:pPr>
              <w:pStyle w:val="12"/>
              <w:spacing w:before="157"/>
              <w:ind w:left="58" w:right="47"/>
              <w:jc w:val="center"/>
              <w:rPr>
                <w:rFonts w:ascii="Times New Roman"/>
                <w:sz w:val="18"/>
              </w:rPr>
            </w:pPr>
            <w:r>
              <w:rPr>
                <w:rFonts w:ascii="Times New Roman"/>
                <w:sz w:val="18"/>
              </w:rPr>
              <w:t>68</w:t>
            </w:r>
          </w:p>
        </w:tc>
        <w:tc>
          <w:tcPr>
            <w:tcW w:w="2094" w:type="dxa"/>
          </w:tcPr>
          <w:p>
            <w:pPr>
              <w:pStyle w:val="12"/>
              <w:spacing w:before="4"/>
              <w:rPr>
                <w:sz w:val="19"/>
              </w:rPr>
            </w:pPr>
          </w:p>
          <w:p>
            <w:pPr>
              <w:pStyle w:val="12"/>
              <w:spacing w:line="324" w:lineRule="auto"/>
              <w:ind w:left="57" w:right="44"/>
              <w:rPr>
                <w:sz w:val="18"/>
              </w:rPr>
            </w:pPr>
            <w:r>
              <w:rPr>
                <w:sz w:val="18"/>
              </w:rPr>
              <w:t>测温式电气火灾监控探测器</w:t>
            </w:r>
          </w:p>
        </w:tc>
        <w:tc>
          <w:tcPr>
            <w:tcW w:w="8378" w:type="dxa"/>
          </w:tcPr>
          <w:p>
            <w:pPr>
              <w:pStyle w:val="12"/>
              <w:rPr>
                <w:sz w:val="20"/>
              </w:rPr>
            </w:pPr>
          </w:p>
          <w:p>
            <w:pPr>
              <w:pStyle w:val="12"/>
              <w:spacing w:before="147"/>
              <w:ind w:left="57"/>
              <w:rPr>
                <w:sz w:val="18"/>
              </w:rPr>
            </w:pPr>
            <w:r>
              <w:rPr>
                <w:sz w:val="18"/>
              </w:rPr>
              <w:t>报警值：</w:t>
            </w:r>
            <w:r>
              <w:rPr>
                <w:rFonts w:ascii="Times New Roman" w:hAnsi="Times New Roman" w:eastAsia="Times New Roman"/>
                <w:sz w:val="18"/>
              </w:rPr>
              <w:t>55</w:t>
            </w:r>
            <w:r>
              <w:rPr>
                <w:sz w:val="18"/>
              </w:rPr>
              <w:t>～</w:t>
            </w:r>
            <w:r>
              <w:rPr>
                <w:rFonts w:ascii="Times New Roman" w:hAnsi="Times New Roman" w:eastAsia="Times New Roman"/>
                <w:sz w:val="18"/>
              </w:rPr>
              <w:t>140</w:t>
            </w:r>
            <w:r>
              <w:rPr>
                <w:sz w:val="18"/>
              </w:rPr>
              <w:t xml:space="preserve">℃；报警时间：温度达到报警设定值时，探测器 </w:t>
            </w:r>
            <w:r>
              <w:rPr>
                <w:rFonts w:ascii="Times New Roman" w:hAnsi="Times New Roman" w:eastAsia="Times New Roman"/>
                <w:sz w:val="18"/>
              </w:rPr>
              <w:t xml:space="preserve">40s </w:t>
            </w:r>
            <w:r>
              <w:rPr>
                <w:sz w:val="18"/>
              </w:rPr>
              <w:t>内发出报警信号。</w:t>
            </w:r>
          </w:p>
        </w:tc>
        <w:tc>
          <w:tcPr>
            <w:tcW w:w="1543" w:type="dxa"/>
          </w:tcPr>
          <w:p>
            <w:pPr>
              <w:pStyle w:val="12"/>
              <w:spacing w:before="91" w:line="324" w:lineRule="auto"/>
              <w:ind w:left="108" w:right="162"/>
              <w:jc w:val="both"/>
              <w:rPr>
                <w:sz w:val="18"/>
              </w:rPr>
            </w:pPr>
            <w:r>
              <w:rPr>
                <w:sz w:val="18"/>
              </w:rPr>
              <w:t>电力隧道、变电站、开关站、发电厂</w:t>
            </w:r>
          </w:p>
        </w:tc>
        <w:tc>
          <w:tcPr>
            <w:tcW w:w="3116" w:type="dxa"/>
          </w:tcPr>
          <w:p>
            <w:pPr>
              <w:pStyle w:val="12"/>
              <w:rPr>
                <w:sz w:val="20"/>
              </w:rPr>
            </w:pPr>
          </w:p>
          <w:p>
            <w:pPr>
              <w:pStyle w:val="12"/>
              <w:spacing w:before="147"/>
              <w:ind w:left="57"/>
              <w:rPr>
                <w:rFonts w:ascii="Times New Roman" w:eastAsia="Times New Roman"/>
                <w:sz w:val="18"/>
              </w:rPr>
            </w:pPr>
            <w:r>
              <w:rPr>
                <w:rFonts w:ascii="Times New Roman" w:eastAsia="Times New Roman"/>
                <w:sz w:val="18"/>
              </w:rPr>
              <w:t>GB 14287.3</w:t>
            </w:r>
            <w:r>
              <w:rPr>
                <w:sz w:val="18"/>
              </w:rPr>
              <w:t>、</w:t>
            </w:r>
            <w:r>
              <w:rPr>
                <w:rFonts w:ascii="Times New Roman" w:eastAsia="Times New Roman"/>
                <w:sz w:val="18"/>
              </w:rPr>
              <w:t>GB 50116</w:t>
            </w:r>
            <w:r>
              <w:rPr>
                <w:sz w:val="18"/>
              </w:rPr>
              <w:t>、</w:t>
            </w:r>
            <w:r>
              <w:rPr>
                <w:rFonts w:ascii="Times New Roman" w:eastAsia="Times New Roman"/>
                <w:sz w:val="18"/>
              </w:rPr>
              <w:t>GB 50166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7" w:type="dxa"/>
          </w:tcPr>
          <w:p>
            <w:pPr>
              <w:pStyle w:val="12"/>
              <w:spacing w:before="12"/>
              <w:rPr>
                <w:sz w:val="19"/>
              </w:rPr>
            </w:pPr>
          </w:p>
          <w:p>
            <w:pPr>
              <w:pStyle w:val="12"/>
              <w:ind w:left="58" w:right="47"/>
              <w:jc w:val="center"/>
              <w:rPr>
                <w:rFonts w:ascii="Times New Roman"/>
                <w:sz w:val="18"/>
              </w:rPr>
            </w:pPr>
            <w:r>
              <w:rPr>
                <w:rFonts w:ascii="Times New Roman"/>
                <w:sz w:val="18"/>
              </w:rPr>
              <w:t>69</w:t>
            </w:r>
          </w:p>
        </w:tc>
        <w:tc>
          <w:tcPr>
            <w:tcW w:w="2094" w:type="dxa"/>
          </w:tcPr>
          <w:p>
            <w:pPr>
              <w:pStyle w:val="12"/>
              <w:spacing w:before="90" w:line="324" w:lineRule="auto"/>
              <w:ind w:left="57" w:right="44"/>
              <w:rPr>
                <w:sz w:val="18"/>
              </w:rPr>
            </w:pPr>
            <w:r>
              <w:rPr>
                <w:sz w:val="18"/>
              </w:rPr>
              <w:t>电力线路杆塔作业防坠落装置</w:t>
            </w:r>
          </w:p>
        </w:tc>
        <w:tc>
          <w:tcPr>
            <w:tcW w:w="8378" w:type="dxa"/>
          </w:tcPr>
          <w:p>
            <w:pPr>
              <w:pStyle w:val="12"/>
              <w:spacing w:before="3"/>
              <w:rPr>
                <w:sz w:val="19"/>
              </w:rPr>
            </w:pPr>
          </w:p>
          <w:p>
            <w:pPr>
              <w:pStyle w:val="12"/>
              <w:ind w:left="57"/>
              <w:rPr>
                <w:sz w:val="18"/>
              </w:rPr>
            </w:pPr>
            <w:r>
              <w:rPr>
                <w:sz w:val="18"/>
              </w:rPr>
              <w:t xml:space="preserve">导轨载荷：不小于 </w:t>
            </w:r>
            <w:r>
              <w:rPr>
                <w:rFonts w:ascii="Times New Roman" w:eastAsia="Times New Roman"/>
                <w:sz w:val="18"/>
              </w:rPr>
              <w:t>100kg</w:t>
            </w:r>
            <w:r>
              <w:rPr>
                <w:sz w:val="18"/>
              </w:rPr>
              <w:t xml:space="preserve">；锁止距离：不大于 </w:t>
            </w:r>
            <w:r>
              <w:rPr>
                <w:rFonts w:ascii="Times New Roman" w:eastAsia="Times New Roman"/>
                <w:sz w:val="18"/>
              </w:rPr>
              <w:t>0.2m</w:t>
            </w:r>
            <w:r>
              <w:rPr>
                <w:sz w:val="18"/>
              </w:rPr>
              <w:t>；导轨型式：</w:t>
            </w:r>
            <w:r>
              <w:rPr>
                <w:rFonts w:ascii="Times New Roman" w:eastAsia="Times New Roman"/>
                <w:sz w:val="18"/>
              </w:rPr>
              <w:t xml:space="preserve">T </w:t>
            </w:r>
            <w:r>
              <w:rPr>
                <w:sz w:val="18"/>
              </w:rPr>
              <w:t>型导轨、槽型导轨、钢绞线。</w:t>
            </w:r>
          </w:p>
        </w:tc>
        <w:tc>
          <w:tcPr>
            <w:tcW w:w="1543" w:type="dxa"/>
          </w:tcPr>
          <w:p>
            <w:pPr>
              <w:pStyle w:val="12"/>
              <w:spacing w:before="3"/>
              <w:rPr>
                <w:sz w:val="19"/>
              </w:rPr>
            </w:pPr>
          </w:p>
          <w:p>
            <w:pPr>
              <w:pStyle w:val="12"/>
              <w:ind w:right="342"/>
              <w:jc w:val="right"/>
              <w:rPr>
                <w:sz w:val="18"/>
              </w:rPr>
            </w:pPr>
            <w:r>
              <w:rPr>
                <w:sz w:val="18"/>
              </w:rPr>
              <w:t>输电线路杆塔</w:t>
            </w:r>
          </w:p>
        </w:tc>
        <w:tc>
          <w:tcPr>
            <w:tcW w:w="3116" w:type="dxa"/>
          </w:tcPr>
          <w:p>
            <w:pPr>
              <w:pStyle w:val="12"/>
              <w:spacing w:before="12"/>
              <w:rPr>
                <w:sz w:val="19"/>
              </w:rPr>
            </w:pPr>
          </w:p>
          <w:p>
            <w:pPr>
              <w:pStyle w:val="12"/>
              <w:ind w:left="57"/>
              <w:rPr>
                <w:rFonts w:ascii="Times New Roman"/>
                <w:sz w:val="18"/>
              </w:rPr>
            </w:pPr>
            <w:r>
              <w:rPr>
                <w:rFonts w:ascii="Times New Roman"/>
                <w:sz w:val="18"/>
              </w:rPr>
              <w:t>DL/T 1147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517" w:type="dxa"/>
          </w:tcPr>
          <w:p>
            <w:pPr>
              <w:pStyle w:val="12"/>
              <w:rPr>
                <w:sz w:val="20"/>
              </w:rPr>
            </w:pPr>
          </w:p>
          <w:p>
            <w:pPr>
              <w:pStyle w:val="12"/>
              <w:spacing w:before="157"/>
              <w:ind w:left="58" w:right="47"/>
              <w:jc w:val="center"/>
              <w:rPr>
                <w:rFonts w:ascii="Times New Roman"/>
                <w:sz w:val="18"/>
              </w:rPr>
            </w:pPr>
            <w:r>
              <w:rPr>
                <w:rFonts w:ascii="Times New Roman"/>
                <w:sz w:val="18"/>
              </w:rPr>
              <w:t>70</w:t>
            </w:r>
          </w:p>
        </w:tc>
        <w:tc>
          <w:tcPr>
            <w:tcW w:w="2094" w:type="dxa"/>
          </w:tcPr>
          <w:p>
            <w:pPr>
              <w:pStyle w:val="12"/>
              <w:rPr>
                <w:sz w:val="18"/>
              </w:rPr>
            </w:pPr>
          </w:p>
          <w:p>
            <w:pPr>
              <w:pStyle w:val="12"/>
              <w:spacing w:before="6"/>
              <w:rPr>
                <w:sz w:val="13"/>
              </w:rPr>
            </w:pPr>
          </w:p>
          <w:p>
            <w:pPr>
              <w:pStyle w:val="12"/>
              <w:ind w:left="57"/>
              <w:rPr>
                <w:sz w:val="18"/>
              </w:rPr>
            </w:pPr>
            <w:r>
              <w:rPr>
                <w:sz w:val="18"/>
              </w:rPr>
              <w:t>绝缘检修作业平台</w:t>
            </w:r>
          </w:p>
        </w:tc>
        <w:tc>
          <w:tcPr>
            <w:tcW w:w="8378" w:type="dxa"/>
          </w:tcPr>
          <w:p>
            <w:pPr>
              <w:pStyle w:val="12"/>
              <w:spacing w:before="4"/>
              <w:rPr>
                <w:sz w:val="19"/>
              </w:rPr>
            </w:pPr>
          </w:p>
          <w:p>
            <w:pPr>
              <w:pStyle w:val="12"/>
              <w:spacing w:line="324" w:lineRule="auto"/>
              <w:ind w:left="57" w:right="20"/>
              <w:rPr>
                <w:sz w:val="18"/>
              </w:rPr>
            </w:pPr>
            <w:r>
              <w:rPr>
                <w:sz w:val="18"/>
              </w:rPr>
              <w:t>绝缘电压等级：</w:t>
            </w:r>
            <w:r>
              <w:rPr>
                <w:rFonts w:ascii="Times New Roman" w:hAnsi="Times New Roman" w:eastAsia="Times New Roman"/>
                <w:sz w:val="18"/>
              </w:rPr>
              <w:t>10</w:t>
            </w:r>
            <w:r>
              <w:rPr>
                <w:sz w:val="18"/>
              </w:rPr>
              <w:t>～</w:t>
            </w:r>
            <w:r>
              <w:rPr>
                <w:rFonts w:ascii="Times New Roman" w:hAnsi="Times New Roman" w:eastAsia="Times New Roman"/>
                <w:sz w:val="18"/>
              </w:rPr>
              <w:t>1000kV</w:t>
            </w:r>
            <w:r>
              <w:rPr>
                <w:sz w:val="18"/>
              </w:rPr>
              <w:t>、±</w:t>
            </w:r>
            <w:r>
              <w:rPr>
                <w:rFonts w:ascii="Times New Roman" w:hAnsi="Times New Roman" w:eastAsia="Times New Roman"/>
                <w:sz w:val="18"/>
              </w:rPr>
              <w:t>800kV</w:t>
            </w:r>
            <w:r>
              <w:rPr>
                <w:sz w:val="18"/>
              </w:rPr>
              <w:t xml:space="preserve">；抱杆梯、梯具、梯台、过桥、拆卸型检修平台、升降型检修平台工作载荷不小于 </w:t>
            </w:r>
            <w:r>
              <w:rPr>
                <w:rFonts w:ascii="Times New Roman" w:hAnsi="Times New Roman" w:eastAsia="Times New Roman"/>
                <w:sz w:val="18"/>
              </w:rPr>
              <w:t>100kg</w:t>
            </w:r>
            <w:r>
              <w:rPr>
                <w:sz w:val="18"/>
              </w:rPr>
              <w:t xml:space="preserve">；复合材料快装脚手架单层额定工作载荷不小于 </w:t>
            </w:r>
            <w:r>
              <w:rPr>
                <w:rFonts w:ascii="Times New Roman" w:hAnsi="Times New Roman" w:eastAsia="Times New Roman"/>
                <w:sz w:val="18"/>
              </w:rPr>
              <w:t>200kg</w:t>
            </w:r>
            <w:r>
              <w:rPr>
                <w:sz w:val="18"/>
              </w:rPr>
              <w:t>。</w:t>
            </w:r>
          </w:p>
        </w:tc>
        <w:tc>
          <w:tcPr>
            <w:tcW w:w="1543" w:type="dxa"/>
          </w:tcPr>
          <w:p>
            <w:pPr>
              <w:pStyle w:val="12"/>
              <w:spacing w:before="91" w:line="324" w:lineRule="auto"/>
              <w:ind w:left="108" w:right="5"/>
              <w:rPr>
                <w:sz w:val="18"/>
              </w:rPr>
            </w:pPr>
            <w:r>
              <w:rPr>
                <w:spacing w:val="-7"/>
                <w:sz w:val="18"/>
              </w:rPr>
              <w:t>变电站、开关站、</w:t>
            </w:r>
            <w:r>
              <w:rPr>
                <w:sz w:val="18"/>
              </w:rPr>
              <w:t>发电厂、输电线路</w:t>
            </w:r>
          </w:p>
        </w:tc>
        <w:tc>
          <w:tcPr>
            <w:tcW w:w="3116" w:type="dxa"/>
          </w:tcPr>
          <w:p>
            <w:pPr>
              <w:pStyle w:val="12"/>
              <w:rPr>
                <w:sz w:val="20"/>
              </w:rPr>
            </w:pPr>
          </w:p>
          <w:p>
            <w:pPr>
              <w:pStyle w:val="12"/>
              <w:spacing w:before="156"/>
              <w:ind w:left="57"/>
              <w:rPr>
                <w:rFonts w:ascii="Times New Roman"/>
                <w:sz w:val="18"/>
              </w:rPr>
            </w:pPr>
            <w:r>
              <w:rPr>
                <w:rFonts w:ascii="Times New Roman"/>
                <w:sz w:val="18"/>
              </w:rPr>
              <w:t>DL/T 1209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517" w:type="dxa"/>
          </w:tcPr>
          <w:p>
            <w:pPr>
              <w:pStyle w:val="12"/>
              <w:spacing w:before="117"/>
              <w:ind w:left="58" w:right="47"/>
              <w:jc w:val="center"/>
              <w:rPr>
                <w:rFonts w:ascii="Times New Roman"/>
                <w:sz w:val="18"/>
              </w:rPr>
            </w:pPr>
            <w:r>
              <w:rPr>
                <w:rFonts w:ascii="Times New Roman"/>
                <w:sz w:val="18"/>
              </w:rPr>
              <w:t>71</w:t>
            </w:r>
          </w:p>
        </w:tc>
        <w:tc>
          <w:tcPr>
            <w:tcW w:w="2094" w:type="dxa"/>
          </w:tcPr>
          <w:p>
            <w:pPr>
              <w:pStyle w:val="12"/>
              <w:spacing w:before="126"/>
              <w:ind w:left="57"/>
              <w:rPr>
                <w:sz w:val="18"/>
              </w:rPr>
            </w:pPr>
            <w:r>
              <w:rPr>
                <w:sz w:val="18"/>
              </w:rPr>
              <w:t>带电作业车</w:t>
            </w:r>
          </w:p>
        </w:tc>
        <w:tc>
          <w:tcPr>
            <w:tcW w:w="8378" w:type="dxa"/>
          </w:tcPr>
          <w:p>
            <w:pPr>
              <w:pStyle w:val="12"/>
              <w:spacing w:before="126"/>
              <w:ind w:left="57"/>
              <w:rPr>
                <w:sz w:val="18"/>
              </w:rPr>
            </w:pPr>
            <w:r>
              <w:rPr>
                <w:spacing w:val="-10"/>
                <w:sz w:val="18"/>
              </w:rPr>
              <w:t xml:space="preserve">绝缘等级 </w:t>
            </w:r>
            <w:r>
              <w:rPr>
                <w:rFonts w:ascii="Times New Roman" w:eastAsia="Times New Roman"/>
                <w:sz w:val="18"/>
              </w:rPr>
              <w:t>10</w:t>
            </w:r>
            <w:r>
              <w:rPr>
                <w:sz w:val="18"/>
              </w:rPr>
              <w:t>～</w:t>
            </w:r>
            <w:r>
              <w:rPr>
                <w:rFonts w:ascii="Times New Roman" w:eastAsia="Times New Roman"/>
                <w:sz w:val="18"/>
              </w:rPr>
              <w:t>110kV</w:t>
            </w:r>
            <w:r>
              <w:rPr>
                <w:sz w:val="18"/>
              </w:rPr>
              <w:t>，工作斗载荷：</w:t>
            </w:r>
            <w:r>
              <w:rPr>
                <w:rFonts w:ascii="Times New Roman" w:eastAsia="Times New Roman"/>
                <w:sz w:val="18"/>
              </w:rPr>
              <w:t>200kg</w:t>
            </w:r>
            <w:r>
              <w:rPr>
                <w:sz w:val="18"/>
              </w:rPr>
              <w:t>（</w:t>
            </w:r>
            <w:r>
              <w:rPr>
                <w:rFonts w:ascii="Times New Roman" w:eastAsia="Times New Roman"/>
                <w:sz w:val="18"/>
              </w:rPr>
              <w:t xml:space="preserve">2 </w:t>
            </w:r>
            <w:r>
              <w:rPr>
                <w:sz w:val="18"/>
              </w:rPr>
              <w:t>人</w:t>
            </w:r>
            <w:r>
              <w:rPr>
                <w:spacing w:val="-90"/>
                <w:sz w:val="18"/>
              </w:rPr>
              <w:t>）</w:t>
            </w:r>
            <w:r>
              <w:rPr>
                <w:sz w:val="18"/>
              </w:rPr>
              <w:t>。</w:t>
            </w:r>
          </w:p>
        </w:tc>
        <w:tc>
          <w:tcPr>
            <w:tcW w:w="1543" w:type="dxa"/>
          </w:tcPr>
          <w:p>
            <w:pPr>
              <w:pStyle w:val="12"/>
              <w:spacing w:before="126"/>
              <w:ind w:right="342"/>
              <w:jc w:val="right"/>
              <w:rPr>
                <w:sz w:val="18"/>
              </w:rPr>
            </w:pPr>
            <w:r>
              <w:rPr>
                <w:sz w:val="18"/>
              </w:rPr>
              <w:t>架空电力线路</w:t>
            </w:r>
          </w:p>
        </w:tc>
        <w:tc>
          <w:tcPr>
            <w:tcW w:w="3116" w:type="dxa"/>
          </w:tcPr>
          <w:p>
            <w:pPr>
              <w:pStyle w:val="12"/>
              <w:spacing w:before="126"/>
              <w:ind w:left="57"/>
              <w:rPr>
                <w:rFonts w:ascii="Times New Roman" w:eastAsia="Times New Roman"/>
                <w:sz w:val="18"/>
              </w:rPr>
            </w:pPr>
            <w:r>
              <w:rPr>
                <w:rFonts w:ascii="Times New Roman" w:eastAsia="Times New Roman"/>
                <w:sz w:val="18"/>
              </w:rPr>
              <w:t>GB/T 9465</w:t>
            </w:r>
            <w:r>
              <w:rPr>
                <w:sz w:val="18"/>
              </w:rPr>
              <w:t>、</w:t>
            </w:r>
            <w:r>
              <w:rPr>
                <w:rFonts w:ascii="Times New Roman" w:eastAsia="Times New Roman"/>
                <w:sz w:val="18"/>
              </w:rPr>
              <w:t>GB/T 18037</w:t>
            </w:r>
            <w:r>
              <w:rPr>
                <w:sz w:val="18"/>
              </w:rPr>
              <w:t>、</w:t>
            </w:r>
            <w:r>
              <w:rPr>
                <w:rFonts w:ascii="Times New Roman" w:eastAsia="Times New Roman"/>
                <w:sz w:val="18"/>
              </w:rPr>
              <w:t>DL/T 972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517" w:type="dxa"/>
          </w:tcPr>
          <w:p>
            <w:pPr>
              <w:pStyle w:val="12"/>
              <w:rPr>
                <w:sz w:val="20"/>
              </w:rPr>
            </w:pPr>
          </w:p>
          <w:p>
            <w:pPr>
              <w:pStyle w:val="12"/>
              <w:rPr>
                <w:sz w:val="20"/>
              </w:rPr>
            </w:pPr>
          </w:p>
          <w:p>
            <w:pPr>
              <w:pStyle w:val="12"/>
              <w:spacing w:before="7"/>
              <w:rPr>
                <w:sz w:val="16"/>
              </w:rPr>
            </w:pPr>
          </w:p>
          <w:p>
            <w:pPr>
              <w:pStyle w:val="12"/>
              <w:spacing w:before="1"/>
              <w:ind w:left="58" w:right="47"/>
              <w:jc w:val="center"/>
              <w:rPr>
                <w:rFonts w:ascii="Times New Roman"/>
                <w:sz w:val="18"/>
              </w:rPr>
            </w:pPr>
            <w:r>
              <w:rPr>
                <w:rFonts w:ascii="Times New Roman"/>
                <w:sz w:val="18"/>
              </w:rPr>
              <w:t>72</w:t>
            </w:r>
          </w:p>
        </w:tc>
        <w:tc>
          <w:tcPr>
            <w:tcW w:w="2094" w:type="dxa"/>
          </w:tcPr>
          <w:p>
            <w:pPr>
              <w:pStyle w:val="12"/>
              <w:rPr>
                <w:sz w:val="18"/>
              </w:rPr>
            </w:pPr>
          </w:p>
          <w:p>
            <w:pPr>
              <w:pStyle w:val="12"/>
              <w:rPr>
                <w:sz w:val="18"/>
              </w:rPr>
            </w:pPr>
          </w:p>
          <w:p>
            <w:pPr>
              <w:pStyle w:val="12"/>
              <w:spacing w:before="11"/>
              <w:rPr>
                <w:sz w:val="19"/>
              </w:rPr>
            </w:pPr>
          </w:p>
          <w:p>
            <w:pPr>
              <w:pStyle w:val="12"/>
              <w:ind w:left="57"/>
              <w:rPr>
                <w:sz w:val="18"/>
              </w:rPr>
            </w:pPr>
            <w:r>
              <w:rPr>
                <w:sz w:val="18"/>
              </w:rPr>
              <w:t>超声波局放检测仪</w:t>
            </w:r>
          </w:p>
        </w:tc>
        <w:tc>
          <w:tcPr>
            <w:tcW w:w="8378" w:type="dxa"/>
          </w:tcPr>
          <w:p>
            <w:pPr>
              <w:pStyle w:val="12"/>
              <w:spacing w:before="91" w:line="324" w:lineRule="auto"/>
              <w:ind w:left="57" w:right="-44"/>
              <w:rPr>
                <w:sz w:val="18"/>
              </w:rPr>
            </w:pPr>
            <w:r>
              <w:rPr>
                <w:spacing w:val="-1"/>
                <w:sz w:val="18"/>
              </w:rPr>
              <w:t xml:space="preserve">灵敏度：峰值灵敏度一般不小于 </w:t>
            </w:r>
            <w:r>
              <w:rPr>
                <w:rFonts w:ascii="Times New Roman" w:hAnsi="Times New Roman" w:eastAsia="Times New Roman"/>
                <w:sz w:val="18"/>
              </w:rPr>
              <w:t>60dB(V/(m/s))</w:t>
            </w:r>
            <w:r>
              <w:rPr>
                <w:sz w:val="18"/>
              </w:rPr>
              <w:t xml:space="preserve">，均值灵敏度一般不小于 </w:t>
            </w:r>
            <w:r>
              <w:rPr>
                <w:rFonts w:ascii="Times New Roman" w:hAnsi="Times New Roman" w:eastAsia="Times New Roman"/>
                <w:sz w:val="18"/>
              </w:rPr>
              <w:t>40dB(V/(m/s))</w:t>
            </w:r>
            <w:r>
              <w:rPr>
                <w:sz w:val="18"/>
              </w:rPr>
              <w:t>；检测频带：用于</w:t>
            </w:r>
            <w:r>
              <w:rPr>
                <w:rFonts w:ascii="Times New Roman" w:hAnsi="Times New Roman" w:eastAsia="Times New Roman"/>
                <w:spacing w:val="7"/>
                <w:sz w:val="18"/>
              </w:rPr>
              <w:t>SF</w:t>
            </w:r>
            <w:r>
              <w:rPr>
                <w:rFonts w:ascii="Times New Roman" w:hAnsi="Times New Roman" w:eastAsia="Times New Roman"/>
                <w:spacing w:val="7"/>
                <w:sz w:val="18"/>
                <w:vertAlign w:val="subscript"/>
              </w:rPr>
              <w:t>6</w:t>
            </w:r>
            <w:r>
              <w:rPr>
                <w:spacing w:val="-6"/>
                <w:sz w:val="18"/>
                <w:vertAlign w:val="baseline"/>
              </w:rPr>
              <w:t xml:space="preserve">气体绝缘电力设备的超声波检测仪，一般在 </w:t>
            </w:r>
            <w:r>
              <w:rPr>
                <w:rFonts w:ascii="Times New Roman" w:hAnsi="Times New Roman" w:eastAsia="Times New Roman"/>
                <w:sz w:val="18"/>
                <w:vertAlign w:val="baseline"/>
              </w:rPr>
              <w:t>20kHz</w:t>
            </w:r>
            <w:r>
              <w:rPr>
                <w:rFonts w:ascii="Cambria Math" w:hAnsi="Cambria Math" w:eastAsia="Cambria Math"/>
                <w:sz w:val="18"/>
                <w:vertAlign w:val="baseline"/>
              </w:rPr>
              <w:t>∼</w:t>
            </w:r>
            <w:r>
              <w:rPr>
                <w:rFonts w:ascii="Times New Roman" w:hAnsi="Times New Roman" w:eastAsia="Times New Roman"/>
                <w:sz w:val="18"/>
                <w:vertAlign w:val="baseline"/>
              </w:rPr>
              <w:t>80kHz</w:t>
            </w:r>
            <w:r>
              <w:rPr>
                <w:spacing w:val="-8"/>
                <w:sz w:val="18"/>
                <w:vertAlign w:val="baseline"/>
              </w:rPr>
              <w:t xml:space="preserve">范围内；对于充油电力设备的超声波检测仪， </w:t>
            </w:r>
            <w:r>
              <w:rPr>
                <w:spacing w:val="-12"/>
                <w:sz w:val="18"/>
                <w:vertAlign w:val="baseline"/>
              </w:rPr>
              <w:t xml:space="preserve">一般在 </w:t>
            </w:r>
            <w:r>
              <w:rPr>
                <w:rFonts w:ascii="Times New Roman" w:hAnsi="Times New Roman" w:eastAsia="Times New Roman"/>
                <w:sz w:val="18"/>
                <w:vertAlign w:val="baseline"/>
              </w:rPr>
              <w:t>80kHz</w:t>
            </w:r>
            <w:r>
              <w:rPr>
                <w:rFonts w:ascii="Cambria Math" w:hAnsi="Cambria Math" w:eastAsia="Cambria Math"/>
                <w:sz w:val="18"/>
                <w:vertAlign w:val="baseline"/>
              </w:rPr>
              <w:t>∼</w:t>
            </w:r>
            <w:r>
              <w:rPr>
                <w:rFonts w:ascii="Times New Roman" w:hAnsi="Times New Roman" w:eastAsia="Times New Roman"/>
                <w:sz w:val="18"/>
                <w:vertAlign w:val="baseline"/>
              </w:rPr>
              <w:t>200kHz</w:t>
            </w:r>
            <w:r>
              <w:rPr>
                <w:spacing w:val="-6"/>
                <w:sz w:val="18"/>
                <w:vertAlign w:val="baseline"/>
              </w:rPr>
              <w:t xml:space="preserve">范围内；对于非接触方式的超声波检测仪，一般在 </w:t>
            </w:r>
            <w:r>
              <w:rPr>
                <w:rFonts w:ascii="Times New Roman" w:hAnsi="Times New Roman" w:eastAsia="Times New Roman"/>
                <w:sz w:val="18"/>
                <w:vertAlign w:val="baseline"/>
              </w:rPr>
              <w:t>20kHz</w:t>
            </w:r>
            <w:r>
              <w:rPr>
                <w:rFonts w:ascii="Cambria Math" w:hAnsi="Cambria Math" w:eastAsia="Cambria Math"/>
                <w:sz w:val="18"/>
                <w:vertAlign w:val="baseline"/>
              </w:rPr>
              <w:t>∼</w:t>
            </w:r>
            <w:r>
              <w:rPr>
                <w:rFonts w:ascii="Times New Roman" w:hAnsi="Times New Roman" w:eastAsia="Times New Roman"/>
                <w:sz w:val="18"/>
                <w:vertAlign w:val="baseline"/>
              </w:rPr>
              <w:t>60kHz</w:t>
            </w:r>
            <w:r>
              <w:rPr>
                <w:spacing w:val="-3"/>
                <w:sz w:val="18"/>
                <w:vertAlign w:val="baseline"/>
              </w:rPr>
              <w:t>范围内；线性度误差：不大于±</w:t>
            </w:r>
            <w:r>
              <w:rPr>
                <w:rFonts w:ascii="Times New Roman" w:hAnsi="Times New Roman" w:eastAsia="Times New Roman"/>
                <w:spacing w:val="-3"/>
                <w:sz w:val="18"/>
                <w:vertAlign w:val="baseline"/>
              </w:rPr>
              <w:t>20%</w:t>
            </w:r>
            <w:r>
              <w:rPr>
                <w:spacing w:val="-5"/>
                <w:sz w:val="18"/>
                <w:vertAlign w:val="baseline"/>
              </w:rPr>
              <w:t xml:space="preserve">；稳定性：局部放电超声波检测仪连续工作 </w:t>
            </w:r>
            <w:r>
              <w:rPr>
                <w:rFonts w:ascii="Times New Roman" w:hAnsi="Times New Roman" w:eastAsia="Times New Roman"/>
                <w:sz w:val="18"/>
                <w:vertAlign w:val="baseline"/>
              </w:rPr>
              <w:t>1</w:t>
            </w:r>
            <w:r>
              <w:rPr>
                <w:rFonts w:ascii="Times New Roman" w:hAnsi="Times New Roman" w:eastAsia="Times New Roman"/>
                <w:spacing w:val="6"/>
                <w:sz w:val="18"/>
                <w:vertAlign w:val="baseline"/>
              </w:rPr>
              <w:t xml:space="preserve"> </w:t>
            </w:r>
            <w:r>
              <w:rPr>
                <w:sz w:val="18"/>
                <w:vertAlign w:val="baseline"/>
              </w:rPr>
              <w:t>小时后，注入恒定幅值的脉冲信号时，其响应值的变化不应超过±</w:t>
            </w:r>
            <w:r>
              <w:rPr>
                <w:rFonts w:ascii="Times New Roman" w:hAnsi="Times New Roman" w:eastAsia="Times New Roman"/>
                <w:sz w:val="18"/>
                <w:vertAlign w:val="baseline"/>
              </w:rPr>
              <w:t>20%</w:t>
            </w:r>
            <w:r>
              <w:rPr>
                <w:sz w:val="18"/>
                <w:vertAlign w:val="baseline"/>
              </w:rPr>
              <w:t>。</w:t>
            </w:r>
          </w:p>
        </w:tc>
        <w:tc>
          <w:tcPr>
            <w:tcW w:w="1543" w:type="dxa"/>
          </w:tcPr>
          <w:p>
            <w:pPr>
              <w:pStyle w:val="12"/>
              <w:rPr>
                <w:sz w:val="18"/>
              </w:rPr>
            </w:pPr>
          </w:p>
          <w:p>
            <w:pPr>
              <w:pStyle w:val="12"/>
              <w:spacing w:before="6"/>
              <w:rPr>
                <w:sz w:val="13"/>
              </w:rPr>
            </w:pPr>
          </w:p>
          <w:p>
            <w:pPr>
              <w:pStyle w:val="12"/>
              <w:spacing w:line="324" w:lineRule="auto"/>
              <w:ind w:left="108" w:right="5"/>
              <w:rPr>
                <w:sz w:val="18"/>
              </w:rPr>
            </w:pPr>
            <w:r>
              <w:rPr>
                <w:spacing w:val="-7"/>
                <w:sz w:val="18"/>
              </w:rPr>
              <w:t>变电站、开关站、</w:t>
            </w:r>
            <w:r>
              <w:rPr>
                <w:spacing w:val="8"/>
                <w:sz w:val="18"/>
              </w:rPr>
              <w:t>输电线路、发电厂</w:t>
            </w:r>
          </w:p>
        </w:tc>
        <w:tc>
          <w:tcPr>
            <w:tcW w:w="3116" w:type="dxa"/>
          </w:tcPr>
          <w:p>
            <w:pPr>
              <w:pStyle w:val="12"/>
              <w:rPr>
                <w:sz w:val="20"/>
              </w:rPr>
            </w:pPr>
          </w:p>
          <w:p>
            <w:pPr>
              <w:pStyle w:val="12"/>
              <w:rPr>
                <w:sz w:val="20"/>
              </w:rPr>
            </w:pPr>
          </w:p>
          <w:p>
            <w:pPr>
              <w:pStyle w:val="12"/>
              <w:spacing w:before="11"/>
              <w:rPr>
                <w:sz w:val="15"/>
              </w:rPr>
            </w:pPr>
          </w:p>
          <w:p>
            <w:pPr>
              <w:pStyle w:val="12"/>
              <w:ind w:left="57"/>
              <w:rPr>
                <w:rFonts w:ascii="Times New Roman" w:eastAsia="Times New Roman"/>
                <w:sz w:val="18"/>
              </w:rPr>
            </w:pPr>
            <w:r>
              <w:rPr>
                <w:rFonts w:ascii="Times New Roman" w:eastAsia="Times New Roman"/>
                <w:sz w:val="18"/>
              </w:rPr>
              <w:t>DL/T 250</w:t>
            </w:r>
            <w:r>
              <w:rPr>
                <w:sz w:val="18"/>
              </w:rPr>
              <w:t>、</w:t>
            </w:r>
            <w:r>
              <w:rPr>
                <w:rFonts w:ascii="Times New Roman" w:eastAsia="Times New Roman"/>
                <w:sz w:val="18"/>
              </w:rPr>
              <w:t>DL/T 1416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611" w:type="dxa"/>
            <w:gridSpan w:val="2"/>
          </w:tcPr>
          <w:p>
            <w:pPr>
              <w:pStyle w:val="12"/>
              <w:spacing w:before="92"/>
              <w:ind w:left="107"/>
              <w:rPr>
                <w:b/>
                <w:sz w:val="18"/>
              </w:rPr>
            </w:pPr>
            <w:r>
              <w:rPr>
                <w:b/>
                <w:sz w:val="18"/>
              </w:rPr>
              <w:t>七、建筑施工</w:t>
            </w:r>
          </w:p>
        </w:tc>
        <w:tc>
          <w:tcPr>
            <w:tcW w:w="8378" w:type="dxa"/>
          </w:tcPr>
          <w:p>
            <w:pPr>
              <w:pStyle w:val="12"/>
              <w:rPr>
                <w:rFonts w:ascii="Times New Roman"/>
                <w:sz w:val="16"/>
              </w:rPr>
            </w:pPr>
          </w:p>
        </w:tc>
        <w:tc>
          <w:tcPr>
            <w:tcW w:w="1543" w:type="dxa"/>
          </w:tcPr>
          <w:p>
            <w:pPr>
              <w:pStyle w:val="12"/>
              <w:rPr>
                <w:rFonts w:ascii="Times New Roman"/>
                <w:sz w:val="16"/>
              </w:rPr>
            </w:pPr>
          </w:p>
        </w:tc>
        <w:tc>
          <w:tcPr>
            <w:tcW w:w="3116" w:type="dxa"/>
          </w:tcPr>
          <w:p>
            <w:pPr>
              <w:pStyle w:val="12"/>
              <w:rPr>
                <w:rFonts w:ascii="Times New Roman"/>
                <w:sz w:val="16"/>
              </w:rPr>
            </w:pPr>
          </w:p>
        </w:tc>
      </w:tr>
    </w:tbl>
    <w:p>
      <w:pPr>
        <w:spacing w:after="0"/>
        <w:rPr>
          <w:rFonts w:ascii="Times New Roman"/>
          <w:sz w:val="16"/>
        </w:rPr>
        <w:sectPr>
          <w:pgSz w:w="16840" w:h="11910" w:orient="landscape"/>
          <w:pgMar w:top="720" w:right="400" w:bottom="1260" w:left="540" w:header="0" w:footer="1072" w:gutter="0"/>
          <w:cols w:space="720" w:num="1"/>
        </w:sectPr>
      </w:pPr>
    </w:p>
    <w:tbl>
      <w:tblPr>
        <w:tblStyle w:val="6"/>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7"/>
        <w:gridCol w:w="2094"/>
        <w:gridCol w:w="8378"/>
        <w:gridCol w:w="1543"/>
        <w:gridCol w:w="3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17" w:type="dxa"/>
          </w:tcPr>
          <w:p>
            <w:pPr>
              <w:pStyle w:val="12"/>
              <w:spacing w:before="92"/>
              <w:ind w:left="77"/>
              <w:rPr>
                <w:b/>
                <w:sz w:val="18"/>
              </w:rPr>
            </w:pPr>
            <w:r>
              <w:rPr>
                <w:b/>
                <w:sz w:val="18"/>
              </w:rPr>
              <w:t>序号</w:t>
            </w:r>
          </w:p>
        </w:tc>
        <w:tc>
          <w:tcPr>
            <w:tcW w:w="2094" w:type="dxa"/>
          </w:tcPr>
          <w:p>
            <w:pPr>
              <w:pStyle w:val="12"/>
              <w:spacing w:before="92"/>
              <w:ind w:left="686"/>
              <w:rPr>
                <w:b/>
                <w:sz w:val="18"/>
              </w:rPr>
            </w:pPr>
            <w:r>
              <w:rPr>
                <w:b/>
                <w:sz w:val="18"/>
              </w:rPr>
              <w:t>设备名称</w:t>
            </w:r>
          </w:p>
        </w:tc>
        <w:tc>
          <w:tcPr>
            <w:tcW w:w="8378" w:type="dxa"/>
          </w:tcPr>
          <w:p>
            <w:pPr>
              <w:pStyle w:val="12"/>
              <w:spacing w:before="92"/>
              <w:ind w:left="13"/>
              <w:jc w:val="center"/>
              <w:rPr>
                <w:b/>
                <w:sz w:val="18"/>
              </w:rPr>
            </w:pPr>
            <w:r>
              <w:rPr>
                <w:b/>
                <w:sz w:val="18"/>
              </w:rPr>
              <w:t>性能参数</w:t>
            </w:r>
          </w:p>
        </w:tc>
        <w:tc>
          <w:tcPr>
            <w:tcW w:w="1543" w:type="dxa"/>
          </w:tcPr>
          <w:p>
            <w:pPr>
              <w:pStyle w:val="12"/>
              <w:spacing w:before="92"/>
              <w:ind w:left="410"/>
              <w:rPr>
                <w:b/>
                <w:sz w:val="18"/>
              </w:rPr>
            </w:pPr>
            <w:r>
              <w:rPr>
                <w:b/>
                <w:sz w:val="18"/>
              </w:rPr>
              <w:t>应用领域</w:t>
            </w:r>
          </w:p>
        </w:tc>
        <w:tc>
          <w:tcPr>
            <w:tcW w:w="3116" w:type="dxa"/>
          </w:tcPr>
          <w:p>
            <w:pPr>
              <w:pStyle w:val="12"/>
              <w:spacing w:before="92"/>
              <w:ind w:left="1178" w:right="1165"/>
              <w:jc w:val="center"/>
              <w:rPr>
                <w:b/>
                <w:sz w:val="18"/>
              </w:rPr>
            </w:pPr>
            <w:r>
              <w:rPr>
                <w:b/>
                <w:sz w:val="18"/>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517" w:type="dxa"/>
            <w:vMerge w:val="restart"/>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151"/>
              <w:ind w:left="168"/>
              <w:rPr>
                <w:rFonts w:ascii="Times New Roman"/>
                <w:sz w:val="18"/>
              </w:rPr>
            </w:pPr>
            <w:r>
              <w:rPr>
                <w:rFonts w:ascii="Times New Roman"/>
                <w:sz w:val="18"/>
              </w:rPr>
              <w:t>73</w:t>
            </w:r>
          </w:p>
        </w:tc>
        <w:tc>
          <w:tcPr>
            <w:tcW w:w="2094" w:type="dxa"/>
          </w:tcPr>
          <w:p>
            <w:pPr>
              <w:pStyle w:val="12"/>
              <w:rPr>
                <w:sz w:val="18"/>
              </w:rPr>
            </w:pPr>
          </w:p>
          <w:p>
            <w:pPr>
              <w:pStyle w:val="12"/>
              <w:spacing w:before="6"/>
              <w:rPr>
                <w:sz w:val="13"/>
              </w:rPr>
            </w:pPr>
          </w:p>
          <w:p>
            <w:pPr>
              <w:pStyle w:val="12"/>
              <w:spacing w:line="324" w:lineRule="auto"/>
              <w:ind w:left="57" w:right="44"/>
              <w:rPr>
                <w:sz w:val="18"/>
              </w:rPr>
            </w:pPr>
            <w:r>
              <w:rPr>
                <w:sz w:val="18"/>
              </w:rPr>
              <w:t>附着升降脚手架全金属安全防护装置</w:t>
            </w:r>
          </w:p>
        </w:tc>
        <w:tc>
          <w:tcPr>
            <w:tcW w:w="8378" w:type="dxa"/>
          </w:tcPr>
          <w:p>
            <w:pPr>
              <w:pStyle w:val="12"/>
              <w:spacing w:before="91" w:line="324" w:lineRule="auto"/>
              <w:ind w:left="57" w:right="43" w:hanging="1"/>
              <w:jc w:val="both"/>
              <w:rPr>
                <w:sz w:val="18"/>
              </w:rPr>
            </w:pPr>
            <w:r>
              <w:rPr>
                <w:spacing w:val="-3"/>
                <w:sz w:val="18"/>
              </w:rPr>
              <w:t>全金属网架安全防护屏，随作业面同步升降的相邻提升点间高差≤</w:t>
            </w:r>
            <w:r>
              <w:rPr>
                <w:rFonts w:ascii="Times New Roman" w:hAnsi="Times New Roman" w:eastAsia="Times New Roman"/>
                <w:spacing w:val="-3"/>
                <w:sz w:val="18"/>
              </w:rPr>
              <w:t>30mm</w:t>
            </w:r>
            <w:r>
              <w:rPr>
                <w:spacing w:val="-2"/>
                <w:sz w:val="18"/>
              </w:rPr>
              <w:t>，防坠落制动距离≤</w:t>
            </w:r>
            <w:r>
              <w:rPr>
                <w:rFonts w:ascii="Times New Roman" w:hAnsi="Times New Roman" w:eastAsia="Times New Roman"/>
                <w:sz w:val="18"/>
              </w:rPr>
              <w:t>80mm</w:t>
            </w:r>
            <w:r>
              <w:rPr>
                <w:spacing w:val="-11"/>
                <w:sz w:val="18"/>
              </w:rPr>
              <w:t>。架体</w:t>
            </w:r>
            <w:r>
              <w:rPr>
                <w:sz w:val="18"/>
              </w:rPr>
              <w:t>高度＜</w:t>
            </w:r>
            <w:r>
              <w:rPr>
                <w:rFonts w:ascii="Times New Roman" w:hAnsi="Times New Roman" w:eastAsia="Times New Roman"/>
                <w:sz w:val="18"/>
              </w:rPr>
              <w:t xml:space="preserve">5 </w:t>
            </w:r>
            <w:r>
              <w:rPr>
                <w:spacing w:val="-2"/>
                <w:sz w:val="18"/>
              </w:rPr>
              <w:t>倍楼层高；架体宽度＜</w:t>
            </w:r>
            <w:r>
              <w:rPr>
                <w:rFonts w:ascii="Times New Roman" w:hAnsi="Times New Roman" w:eastAsia="Times New Roman"/>
                <w:sz w:val="18"/>
              </w:rPr>
              <w:t>1.2m</w:t>
            </w:r>
            <w:r>
              <w:rPr>
                <w:sz w:val="18"/>
              </w:rPr>
              <w:t>；直线布置的架体支承跨度＜</w:t>
            </w:r>
            <w:r>
              <w:rPr>
                <w:rFonts w:ascii="Times New Roman" w:hAnsi="Times New Roman" w:eastAsia="Times New Roman"/>
                <w:sz w:val="18"/>
              </w:rPr>
              <w:t>7m</w:t>
            </w:r>
            <w:r>
              <w:rPr>
                <w:spacing w:val="-2"/>
                <w:sz w:val="18"/>
              </w:rPr>
              <w:t>，折线或曲线布置的架体，相邻两主</w:t>
            </w:r>
            <w:r>
              <w:rPr>
                <w:sz w:val="18"/>
              </w:rPr>
              <w:t>框架支撑点处的架体外侧距离＜</w:t>
            </w:r>
            <w:r>
              <w:rPr>
                <w:rFonts w:ascii="Times New Roman" w:hAnsi="Times New Roman" w:eastAsia="Times New Roman"/>
                <w:sz w:val="18"/>
              </w:rPr>
              <w:t>5.4m</w:t>
            </w:r>
            <w:r>
              <w:rPr>
                <w:sz w:val="18"/>
              </w:rPr>
              <w:t>；架体的水平悬挑长度＜</w:t>
            </w:r>
            <w:r>
              <w:rPr>
                <w:rFonts w:ascii="Times New Roman" w:hAnsi="Times New Roman" w:eastAsia="Times New Roman"/>
                <w:sz w:val="18"/>
              </w:rPr>
              <w:t>2m</w:t>
            </w:r>
            <w:r>
              <w:rPr>
                <w:spacing w:val="-5"/>
                <w:sz w:val="18"/>
              </w:rPr>
              <w:t xml:space="preserve">，且＜跨度的 </w:t>
            </w:r>
            <w:r>
              <w:rPr>
                <w:rFonts w:ascii="Times New Roman" w:hAnsi="Times New Roman" w:eastAsia="Times New Roman"/>
                <w:sz w:val="18"/>
              </w:rPr>
              <w:t>1/2</w:t>
            </w:r>
            <w:r>
              <w:rPr>
                <w:spacing w:val="-2"/>
                <w:sz w:val="18"/>
              </w:rPr>
              <w:t>；架体全高与支承跨度</w:t>
            </w:r>
            <w:r>
              <w:rPr>
                <w:sz w:val="18"/>
              </w:rPr>
              <w:t>的乘积＜</w:t>
            </w:r>
            <w:r>
              <w:rPr>
                <w:rFonts w:ascii="Times New Roman" w:hAnsi="Times New Roman" w:eastAsia="Times New Roman"/>
                <w:sz w:val="18"/>
              </w:rPr>
              <w:t>110m</w:t>
            </w:r>
            <w:r>
              <w:rPr>
                <w:sz w:val="18"/>
              </w:rPr>
              <w:t>²。</w:t>
            </w:r>
          </w:p>
        </w:tc>
        <w:tc>
          <w:tcPr>
            <w:tcW w:w="1543" w:type="dxa"/>
            <w:vMerge w:val="restart"/>
          </w:tcPr>
          <w:p>
            <w:pPr>
              <w:pStyle w:val="12"/>
              <w:rPr>
                <w:sz w:val="18"/>
              </w:rPr>
            </w:pPr>
          </w:p>
          <w:p>
            <w:pPr>
              <w:pStyle w:val="12"/>
              <w:rPr>
                <w:sz w:val="18"/>
              </w:rPr>
            </w:pPr>
          </w:p>
          <w:p>
            <w:pPr>
              <w:pStyle w:val="12"/>
              <w:rPr>
                <w:sz w:val="18"/>
              </w:rPr>
            </w:pPr>
          </w:p>
          <w:p>
            <w:pPr>
              <w:pStyle w:val="12"/>
              <w:rPr>
                <w:sz w:val="18"/>
              </w:rPr>
            </w:pPr>
          </w:p>
          <w:p>
            <w:pPr>
              <w:pStyle w:val="12"/>
              <w:spacing w:before="1"/>
              <w:rPr>
                <w:sz w:val="18"/>
              </w:rPr>
            </w:pPr>
          </w:p>
          <w:p>
            <w:pPr>
              <w:pStyle w:val="12"/>
              <w:spacing w:line="324" w:lineRule="auto"/>
              <w:ind w:left="108" w:right="95"/>
              <w:jc w:val="both"/>
              <w:rPr>
                <w:sz w:val="18"/>
              </w:rPr>
            </w:pPr>
            <w:r>
              <w:rPr>
                <w:sz w:val="18"/>
              </w:rPr>
              <w:t>建筑主体施工与外装饰工程的整体或分片、分段提升的附着升降脚手架安全作业防护与控制</w:t>
            </w:r>
          </w:p>
        </w:tc>
        <w:tc>
          <w:tcPr>
            <w:tcW w:w="3116" w:type="dxa"/>
            <w:vMerge w:val="restart"/>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141"/>
              <w:ind w:left="57"/>
              <w:rPr>
                <w:rFonts w:ascii="Times New Roman" w:eastAsia="Times New Roman"/>
                <w:sz w:val="18"/>
              </w:rPr>
            </w:pPr>
            <w:r>
              <w:rPr>
                <w:rFonts w:ascii="Times New Roman" w:eastAsia="Times New Roman"/>
                <w:sz w:val="18"/>
              </w:rPr>
              <w:t>JGJ202</w:t>
            </w:r>
            <w:r>
              <w:rPr>
                <w:sz w:val="18"/>
              </w:rPr>
              <w:t>、</w:t>
            </w:r>
            <w:r>
              <w:rPr>
                <w:rFonts w:ascii="Times New Roman" w:eastAsia="Times New Roman"/>
                <w:sz w:val="18"/>
              </w:rPr>
              <w:t>JGJ59</w:t>
            </w:r>
            <w:r>
              <w:rPr>
                <w:sz w:val="18"/>
              </w:rPr>
              <w:t>、</w:t>
            </w:r>
            <w:r>
              <w:rPr>
                <w:rFonts w:ascii="Times New Roman" w:eastAsia="Times New Roman"/>
                <w:sz w:val="18"/>
              </w:rPr>
              <w:t>JGJ130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517" w:type="dxa"/>
            <w:vMerge w:val="continue"/>
            <w:tcBorders>
              <w:top w:val="nil"/>
            </w:tcBorders>
          </w:tcPr>
          <w:p>
            <w:pPr>
              <w:rPr>
                <w:sz w:val="2"/>
                <w:szCs w:val="2"/>
              </w:rPr>
            </w:pPr>
          </w:p>
        </w:tc>
        <w:tc>
          <w:tcPr>
            <w:tcW w:w="2094" w:type="dxa"/>
          </w:tcPr>
          <w:p>
            <w:pPr>
              <w:pStyle w:val="12"/>
              <w:spacing w:before="106" w:line="324" w:lineRule="auto"/>
              <w:ind w:left="57" w:right="44"/>
              <w:rPr>
                <w:sz w:val="18"/>
              </w:rPr>
            </w:pPr>
            <w:r>
              <w:rPr>
                <w:sz w:val="18"/>
              </w:rPr>
              <w:t>附着升降脚手架防倾覆装置</w:t>
            </w:r>
          </w:p>
        </w:tc>
        <w:tc>
          <w:tcPr>
            <w:tcW w:w="8378" w:type="dxa"/>
          </w:tcPr>
          <w:p>
            <w:pPr>
              <w:pStyle w:val="12"/>
              <w:spacing w:before="106" w:line="324" w:lineRule="auto"/>
              <w:ind w:left="57" w:right="45"/>
              <w:rPr>
                <w:sz w:val="18"/>
              </w:rPr>
            </w:pPr>
            <w:r>
              <w:rPr>
                <w:spacing w:val="-4"/>
                <w:sz w:val="18"/>
              </w:rPr>
              <w:t xml:space="preserve">在升降和使用两种工况下，最上和最下两个导向件间的最小间距不得小于 </w:t>
            </w:r>
            <w:r>
              <w:rPr>
                <w:rFonts w:ascii="Times New Roman" w:eastAsia="Times New Roman"/>
                <w:sz w:val="18"/>
              </w:rPr>
              <w:t xml:space="preserve">2.8m </w:t>
            </w:r>
            <w:r>
              <w:rPr>
                <w:spacing w:val="-7"/>
                <w:sz w:val="18"/>
              </w:rPr>
              <w:t xml:space="preserve">或架体高度的 </w:t>
            </w:r>
            <w:r>
              <w:rPr>
                <w:rFonts w:ascii="Times New Roman" w:eastAsia="Times New Roman"/>
                <w:spacing w:val="-4"/>
                <w:sz w:val="18"/>
              </w:rPr>
              <w:t>1/4</w:t>
            </w:r>
            <w:r>
              <w:rPr>
                <w:spacing w:val="-5"/>
                <w:sz w:val="18"/>
              </w:rPr>
              <w:t>；具有防</w:t>
            </w:r>
            <w:r>
              <w:rPr>
                <w:sz w:val="18"/>
              </w:rPr>
              <w:t>止竖向主框架倾斜的功能；采用螺栓与附墙支座连接，其装置与导轨之间的间隙＜</w:t>
            </w:r>
            <w:r>
              <w:rPr>
                <w:rFonts w:ascii="Times New Roman" w:eastAsia="Times New Roman"/>
                <w:sz w:val="18"/>
              </w:rPr>
              <w:t>5mm</w:t>
            </w:r>
            <w:r>
              <w:rPr>
                <w:sz w:val="18"/>
              </w:rPr>
              <w:t>。</w:t>
            </w:r>
          </w:p>
        </w:tc>
        <w:tc>
          <w:tcPr>
            <w:tcW w:w="1543" w:type="dxa"/>
            <w:vMerge w:val="continue"/>
            <w:tcBorders>
              <w:top w:val="nil"/>
            </w:tcBorders>
          </w:tcPr>
          <w:p>
            <w:pPr>
              <w:rPr>
                <w:sz w:val="2"/>
                <w:szCs w:val="2"/>
              </w:rPr>
            </w:pPr>
          </w:p>
        </w:tc>
        <w:tc>
          <w:tcPr>
            <w:tcW w:w="311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6" w:hRule="atLeast"/>
        </w:trPr>
        <w:tc>
          <w:tcPr>
            <w:tcW w:w="517" w:type="dxa"/>
            <w:vMerge w:val="continue"/>
            <w:tcBorders>
              <w:top w:val="nil"/>
            </w:tcBorders>
          </w:tcPr>
          <w:p>
            <w:pPr>
              <w:rPr>
                <w:sz w:val="2"/>
                <w:szCs w:val="2"/>
              </w:rPr>
            </w:pPr>
          </w:p>
        </w:tc>
        <w:tc>
          <w:tcPr>
            <w:tcW w:w="2094" w:type="dxa"/>
          </w:tcPr>
          <w:p>
            <w:pPr>
              <w:pStyle w:val="12"/>
              <w:spacing w:before="10"/>
              <w:rPr>
                <w:sz w:val="25"/>
              </w:rPr>
            </w:pPr>
          </w:p>
          <w:p>
            <w:pPr>
              <w:pStyle w:val="12"/>
              <w:spacing w:line="324" w:lineRule="auto"/>
              <w:ind w:left="57" w:right="44"/>
              <w:rPr>
                <w:sz w:val="18"/>
              </w:rPr>
            </w:pPr>
            <w:r>
              <w:rPr>
                <w:sz w:val="18"/>
              </w:rPr>
              <w:t>附着升降脚手架防坠落装置</w:t>
            </w:r>
          </w:p>
        </w:tc>
        <w:tc>
          <w:tcPr>
            <w:tcW w:w="8378" w:type="dxa"/>
          </w:tcPr>
          <w:p>
            <w:pPr>
              <w:pStyle w:val="12"/>
              <w:spacing w:before="174" w:line="324" w:lineRule="auto"/>
              <w:ind w:left="57" w:right="-44" w:hanging="1"/>
              <w:rPr>
                <w:sz w:val="18"/>
              </w:rPr>
            </w:pPr>
            <w:r>
              <w:rPr>
                <w:spacing w:val="-6"/>
                <w:sz w:val="18"/>
              </w:rPr>
              <w:t xml:space="preserve">每一升降点不少于 </w:t>
            </w:r>
            <w:r>
              <w:rPr>
                <w:rFonts w:ascii="Times New Roman" w:hAnsi="Times New Roman" w:eastAsia="Times New Roman"/>
                <w:sz w:val="18"/>
              </w:rPr>
              <w:t>1</w:t>
            </w:r>
            <w:r>
              <w:rPr>
                <w:rFonts w:ascii="Times New Roman" w:hAnsi="Times New Roman" w:eastAsia="Times New Roman"/>
                <w:spacing w:val="-1"/>
                <w:sz w:val="18"/>
              </w:rPr>
              <w:t xml:space="preserve"> </w:t>
            </w:r>
            <w:r>
              <w:rPr>
                <w:spacing w:val="-3"/>
                <w:sz w:val="18"/>
              </w:rPr>
              <w:t>个防坠落装置，在使用和升降工况下均须起作用；除应满足承载能力要求外，整体式脚手架制动距离≤</w:t>
            </w:r>
            <w:r>
              <w:rPr>
                <w:rFonts w:ascii="Times New Roman" w:hAnsi="Times New Roman" w:eastAsia="Times New Roman"/>
                <w:spacing w:val="-3"/>
                <w:sz w:val="18"/>
              </w:rPr>
              <w:t>80mm</w:t>
            </w:r>
            <w:r>
              <w:rPr>
                <w:spacing w:val="-3"/>
                <w:sz w:val="18"/>
              </w:rPr>
              <w:t>，单片式脚手架制动距离≤</w:t>
            </w:r>
            <w:r>
              <w:rPr>
                <w:rFonts w:ascii="Times New Roman" w:hAnsi="Times New Roman" w:eastAsia="Times New Roman"/>
                <w:spacing w:val="-3"/>
                <w:sz w:val="18"/>
              </w:rPr>
              <w:t>150mm</w:t>
            </w:r>
            <w:r>
              <w:rPr>
                <w:spacing w:val="-3"/>
                <w:sz w:val="18"/>
              </w:rPr>
              <w:t>。采用钢吊杆式防坠落装置，钢吊杆规格由计</w:t>
            </w:r>
            <w:r>
              <w:rPr>
                <w:spacing w:val="-4"/>
                <w:sz w:val="18"/>
              </w:rPr>
              <w:t>算确定，且不应小于</w:t>
            </w:r>
            <w:r>
              <w:rPr>
                <w:sz w:val="18"/>
              </w:rPr>
              <w:t>Φ</w:t>
            </w:r>
            <w:r>
              <w:rPr>
                <w:rFonts w:ascii="Times New Roman" w:hAnsi="Times New Roman" w:eastAsia="Times New Roman"/>
                <w:sz w:val="18"/>
              </w:rPr>
              <w:t>25mm</w:t>
            </w:r>
            <w:r>
              <w:rPr>
                <w:spacing w:val="-7"/>
                <w:sz w:val="18"/>
              </w:rPr>
              <w:t xml:space="preserve">。采用丝杠丝母传动防坠落装置，丝杠外径为 </w:t>
            </w:r>
            <w:r>
              <w:rPr>
                <w:rFonts w:ascii="Times New Roman" w:hAnsi="Times New Roman" w:eastAsia="Times New Roman"/>
                <w:sz w:val="18"/>
              </w:rPr>
              <w:t>40mm</w:t>
            </w:r>
            <w:r>
              <w:rPr>
                <w:spacing w:val="-10"/>
                <w:sz w:val="18"/>
              </w:rPr>
              <w:t xml:space="preserve">，须承受 </w:t>
            </w:r>
            <w:r>
              <w:rPr>
                <w:rFonts w:ascii="Times New Roman" w:hAnsi="Times New Roman" w:eastAsia="Times New Roman"/>
                <w:sz w:val="18"/>
              </w:rPr>
              <w:t>670kN</w:t>
            </w:r>
            <w:r>
              <w:rPr>
                <w:rFonts w:ascii="Times New Roman" w:hAnsi="Times New Roman" w:eastAsia="Times New Roman"/>
                <w:spacing w:val="-5"/>
                <w:sz w:val="18"/>
              </w:rPr>
              <w:t xml:space="preserve"> </w:t>
            </w:r>
            <w:r>
              <w:rPr>
                <w:sz w:val="18"/>
              </w:rPr>
              <w:t>的荷载。</w:t>
            </w:r>
          </w:p>
        </w:tc>
        <w:tc>
          <w:tcPr>
            <w:tcW w:w="1543" w:type="dxa"/>
            <w:vMerge w:val="continue"/>
            <w:tcBorders>
              <w:top w:val="nil"/>
            </w:tcBorders>
          </w:tcPr>
          <w:p>
            <w:pPr>
              <w:rPr>
                <w:sz w:val="2"/>
                <w:szCs w:val="2"/>
              </w:rPr>
            </w:pPr>
          </w:p>
        </w:tc>
        <w:tc>
          <w:tcPr>
            <w:tcW w:w="311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7" w:type="dxa"/>
            <w:vMerge w:val="continue"/>
            <w:tcBorders>
              <w:top w:val="nil"/>
            </w:tcBorders>
          </w:tcPr>
          <w:p>
            <w:pPr>
              <w:rPr>
                <w:sz w:val="2"/>
                <w:szCs w:val="2"/>
              </w:rPr>
            </w:pPr>
          </w:p>
        </w:tc>
        <w:tc>
          <w:tcPr>
            <w:tcW w:w="2094" w:type="dxa"/>
          </w:tcPr>
          <w:p>
            <w:pPr>
              <w:pStyle w:val="12"/>
              <w:spacing w:before="92" w:line="324" w:lineRule="auto"/>
              <w:ind w:left="57" w:right="44"/>
              <w:rPr>
                <w:sz w:val="18"/>
              </w:rPr>
            </w:pPr>
            <w:r>
              <w:rPr>
                <w:sz w:val="18"/>
              </w:rPr>
              <w:t>附着升降脚手架同步升降控制安全装置</w:t>
            </w:r>
          </w:p>
        </w:tc>
        <w:tc>
          <w:tcPr>
            <w:tcW w:w="8378" w:type="dxa"/>
          </w:tcPr>
          <w:p>
            <w:pPr>
              <w:pStyle w:val="12"/>
              <w:spacing w:before="92" w:line="324" w:lineRule="auto"/>
              <w:ind w:left="57" w:right="94"/>
              <w:rPr>
                <w:sz w:val="18"/>
              </w:rPr>
            </w:pPr>
            <w:r>
              <w:rPr>
                <w:spacing w:val="-4"/>
                <w:sz w:val="18"/>
              </w:rPr>
              <w:t xml:space="preserve">当水平支承桁架两端高差达到 </w:t>
            </w:r>
            <w:r>
              <w:rPr>
                <w:rFonts w:ascii="Times New Roman" w:eastAsia="Times New Roman"/>
                <w:sz w:val="18"/>
              </w:rPr>
              <w:t xml:space="preserve">30mm </w:t>
            </w:r>
            <w:r>
              <w:rPr>
                <w:spacing w:val="-4"/>
                <w:sz w:val="18"/>
              </w:rPr>
              <w:t xml:space="preserve">时，自动停机；控制精度在 </w:t>
            </w:r>
            <w:r>
              <w:rPr>
                <w:rFonts w:ascii="Times New Roman" w:eastAsia="Times New Roman"/>
                <w:sz w:val="18"/>
              </w:rPr>
              <w:t>5%</w:t>
            </w:r>
            <w:r>
              <w:rPr>
                <w:spacing w:val="-1"/>
                <w:sz w:val="18"/>
              </w:rPr>
              <w:t>以内，具有显示各提升点的实际升高</w:t>
            </w:r>
            <w:r>
              <w:rPr>
                <w:sz w:val="18"/>
              </w:rPr>
              <w:t>和超高的数据，有记忆和储存功能。</w:t>
            </w:r>
          </w:p>
        </w:tc>
        <w:tc>
          <w:tcPr>
            <w:tcW w:w="1543" w:type="dxa"/>
            <w:vMerge w:val="continue"/>
            <w:tcBorders>
              <w:top w:val="nil"/>
            </w:tcBorders>
          </w:tcPr>
          <w:p>
            <w:pPr>
              <w:rPr>
                <w:sz w:val="2"/>
                <w:szCs w:val="2"/>
              </w:rPr>
            </w:pPr>
          </w:p>
        </w:tc>
        <w:tc>
          <w:tcPr>
            <w:tcW w:w="311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517" w:type="dxa"/>
            <w:vMerge w:val="restart"/>
          </w:tcPr>
          <w:p>
            <w:pPr>
              <w:pStyle w:val="12"/>
              <w:rPr>
                <w:sz w:val="20"/>
              </w:rPr>
            </w:pPr>
          </w:p>
          <w:p>
            <w:pPr>
              <w:pStyle w:val="12"/>
              <w:rPr>
                <w:sz w:val="20"/>
              </w:rPr>
            </w:pPr>
          </w:p>
          <w:p>
            <w:pPr>
              <w:pStyle w:val="12"/>
              <w:spacing w:before="1"/>
              <w:rPr>
                <w:sz w:val="14"/>
              </w:rPr>
            </w:pPr>
          </w:p>
          <w:p>
            <w:pPr>
              <w:pStyle w:val="12"/>
              <w:ind w:left="168"/>
              <w:rPr>
                <w:rFonts w:ascii="Times New Roman"/>
                <w:sz w:val="18"/>
              </w:rPr>
            </w:pPr>
            <w:r>
              <w:rPr>
                <w:rFonts w:ascii="Times New Roman"/>
                <w:sz w:val="18"/>
              </w:rPr>
              <w:t>74</w:t>
            </w:r>
          </w:p>
        </w:tc>
        <w:tc>
          <w:tcPr>
            <w:tcW w:w="2094" w:type="dxa"/>
          </w:tcPr>
          <w:p>
            <w:pPr>
              <w:pStyle w:val="12"/>
              <w:spacing w:before="92"/>
              <w:ind w:left="57"/>
              <w:rPr>
                <w:sz w:val="18"/>
              </w:rPr>
            </w:pPr>
            <w:r>
              <w:rPr>
                <w:sz w:val="18"/>
              </w:rPr>
              <w:t>集成式爬模防坠落装置</w:t>
            </w:r>
          </w:p>
        </w:tc>
        <w:tc>
          <w:tcPr>
            <w:tcW w:w="8378" w:type="dxa"/>
          </w:tcPr>
          <w:p>
            <w:pPr>
              <w:pStyle w:val="12"/>
              <w:spacing w:before="92"/>
              <w:ind w:left="57"/>
              <w:rPr>
                <w:sz w:val="18"/>
              </w:rPr>
            </w:pPr>
            <w:r>
              <w:rPr>
                <w:sz w:val="18"/>
              </w:rPr>
              <w:t>爬模支座内设有防止导轨提升时坠落的装置，架体与结构内设有防止架体提升时坠落的装置。</w:t>
            </w:r>
          </w:p>
        </w:tc>
        <w:tc>
          <w:tcPr>
            <w:tcW w:w="1543" w:type="dxa"/>
            <w:vMerge w:val="restart"/>
          </w:tcPr>
          <w:p>
            <w:pPr>
              <w:pStyle w:val="12"/>
              <w:rPr>
                <w:sz w:val="18"/>
              </w:rPr>
            </w:pPr>
          </w:p>
          <w:p>
            <w:pPr>
              <w:pStyle w:val="12"/>
              <w:spacing w:before="2"/>
              <w:rPr>
                <w:sz w:val="23"/>
              </w:rPr>
            </w:pPr>
          </w:p>
          <w:p>
            <w:pPr>
              <w:pStyle w:val="12"/>
              <w:spacing w:line="324" w:lineRule="auto"/>
              <w:ind w:left="108" w:right="95"/>
              <w:rPr>
                <w:sz w:val="18"/>
              </w:rPr>
            </w:pPr>
            <w:r>
              <w:rPr>
                <w:sz w:val="18"/>
              </w:rPr>
              <w:t>建筑施工的爬模安全作业控制</w:t>
            </w:r>
          </w:p>
        </w:tc>
        <w:tc>
          <w:tcPr>
            <w:tcW w:w="3116" w:type="dxa"/>
            <w:vMerge w:val="restart"/>
          </w:tcPr>
          <w:p>
            <w:pPr>
              <w:pStyle w:val="12"/>
              <w:rPr>
                <w:sz w:val="20"/>
              </w:rPr>
            </w:pPr>
          </w:p>
          <w:p>
            <w:pPr>
              <w:pStyle w:val="12"/>
              <w:rPr>
                <w:sz w:val="20"/>
              </w:rPr>
            </w:pPr>
          </w:p>
          <w:p>
            <w:pPr>
              <w:pStyle w:val="12"/>
              <w:spacing w:before="171"/>
              <w:ind w:left="57"/>
              <w:rPr>
                <w:rFonts w:ascii="Times New Roman" w:eastAsia="Times New Roman"/>
                <w:sz w:val="18"/>
              </w:rPr>
            </w:pPr>
            <w:r>
              <w:rPr>
                <w:rFonts w:ascii="Times New Roman" w:eastAsia="Times New Roman"/>
                <w:sz w:val="18"/>
              </w:rPr>
              <w:t>JGJ202</w:t>
            </w:r>
            <w:r>
              <w:rPr>
                <w:sz w:val="18"/>
              </w:rPr>
              <w:t>、</w:t>
            </w:r>
            <w:r>
              <w:rPr>
                <w:rFonts w:ascii="Times New Roman" w:eastAsia="Times New Roman"/>
                <w:sz w:val="18"/>
              </w:rPr>
              <w:t>JGJ59</w:t>
            </w:r>
            <w:r>
              <w:rPr>
                <w:sz w:val="18"/>
              </w:rPr>
              <w:t>、</w:t>
            </w:r>
            <w:r>
              <w:rPr>
                <w:rFonts w:ascii="Times New Roman" w:eastAsia="Times New Roman"/>
                <w:sz w:val="18"/>
              </w:rPr>
              <w:t>JGJ 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17" w:type="dxa"/>
            <w:vMerge w:val="continue"/>
            <w:tcBorders>
              <w:top w:val="nil"/>
            </w:tcBorders>
          </w:tcPr>
          <w:p>
            <w:pPr>
              <w:rPr>
                <w:sz w:val="2"/>
                <w:szCs w:val="2"/>
              </w:rPr>
            </w:pPr>
          </w:p>
        </w:tc>
        <w:tc>
          <w:tcPr>
            <w:tcW w:w="2094" w:type="dxa"/>
          </w:tcPr>
          <w:p>
            <w:pPr>
              <w:pStyle w:val="12"/>
              <w:spacing w:before="90"/>
              <w:ind w:left="57"/>
              <w:rPr>
                <w:sz w:val="18"/>
              </w:rPr>
            </w:pPr>
            <w:r>
              <w:rPr>
                <w:sz w:val="18"/>
              </w:rPr>
              <w:t>集成式爬模防倾覆装置</w:t>
            </w:r>
          </w:p>
        </w:tc>
        <w:tc>
          <w:tcPr>
            <w:tcW w:w="8378" w:type="dxa"/>
          </w:tcPr>
          <w:p>
            <w:pPr>
              <w:pStyle w:val="12"/>
              <w:spacing w:before="90"/>
              <w:ind w:left="57"/>
              <w:rPr>
                <w:sz w:val="18"/>
              </w:rPr>
            </w:pPr>
            <w:r>
              <w:rPr>
                <w:sz w:val="18"/>
              </w:rPr>
              <w:t xml:space="preserve">爬模提升系统的每机位设置不少于 </w:t>
            </w:r>
            <w:r>
              <w:rPr>
                <w:rFonts w:ascii="Times New Roman" w:eastAsia="Times New Roman"/>
                <w:sz w:val="18"/>
              </w:rPr>
              <w:t xml:space="preserve">2 </w:t>
            </w:r>
            <w:r>
              <w:rPr>
                <w:sz w:val="18"/>
              </w:rPr>
              <w:t xml:space="preserve">个附着支座，导轨长度不低于 </w:t>
            </w:r>
            <w:r>
              <w:rPr>
                <w:rFonts w:ascii="Times New Roman" w:eastAsia="Times New Roman"/>
                <w:sz w:val="18"/>
              </w:rPr>
              <w:t xml:space="preserve">2 </w:t>
            </w:r>
            <w:r>
              <w:rPr>
                <w:sz w:val="18"/>
              </w:rPr>
              <w:t>个楼层。</w:t>
            </w:r>
          </w:p>
        </w:tc>
        <w:tc>
          <w:tcPr>
            <w:tcW w:w="1543" w:type="dxa"/>
            <w:vMerge w:val="continue"/>
            <w:tcBorders>
              <w:top w:val="nil"/>
            </w:tcBorders>
          </w:tcPr>
          <w:p>
            <w:pPr>
              <w:rPr>
                <w:sz w:val="2"/>
                <w:szCs w:val="2"/>
              </w:rPr>
            </w:pPr>
          </w:p>
        </w:tc>
        <w:tc>
          <w:tcPr>
            <w:tcW w:w="311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7" w:type="dxa"/>
            <w:vMerge w:val="continue"/>
            <w:tcBorders>
              <w:top w:val="nil"/>
            </w:tcBorders>
          </w:tcPr>
          <w:p>
            <w:pPr>
              <w:rPr>
                <w:sz w:val="2"/>
                <w:szCs w:val="2"/>
              </w:rPr>
            </w:pPr>
          </w:p>
        </w:tc>
        <w:tc>
          <w:tcPr>
            <w:tcW w:w="2094" w:type="dxa"/>
          </w:tcPr>
          <w:p>
            <w:pPr>
              <w:pStyle w:val="12"/>
              <w:spacing w:before="92" w:line="324" w:lineRule="auto"/>
              <w:ind w:left="57" w:right="44"/>
              <w:rPr>
                <w:sz w:val="18"/>
              </w:rPr>
            </w:pPr>
            <w:r>
              <w:rPr>
                <w:sz w:val="18"/>
              </w:rPr>
              <w:t>集成式爬模同步升降控制安全装置</w:t>
            </w:r>
          </w:p>
        </w:tc>
        <w:tc>
          <w:tcPr>
            <w:tcW w:w="8378" w:type="dxa"/>
          </w:tcPr>
          <w:p>
            <w:pPr>
              <w:pStyle w:val="12"/>
              <w:spacing w:before="4"/>
              <w:rPr>
                <w:sz w:val="19"/>
              </w:rPr>
            </w:pPr>
          </w:p>
          <w:p>
            <w:pPr>
              <w:pStyle w:val="12"/>
              <w:ind w:left="57"/>
              <w:rPr>
                <w:sz w:val="18"/>
              </w:rPr>
            </w:pPr>
            <w:r>
              <w:rPr>
                <w:sz w:val="18"/>
              </w:rPr>
              <w:t xml:space="preserve">当机位荷载变化 </w:t>
            </w:r>
            <w:r>
              <w:rPr>
                <w:rFonts w:ascii="Times New Roman" w:eastAsia="Times New Roman"/>
                <w:sz w:val="18"/>
              </w:rPr>
              <w:t>15%</w:t>
            </w:r>
            <w:r>
              <w:rPr>
                <w:sz w:val="18"/>
              </w:rPr>
              <w:t xml:space="preserve">以上的，报警提示；变化 </w:t>
            </w:r>
            <w:r>
              <w:rPr>
                <w:rFonts w:ascii="Times New Roman" w:eastAsia="Times New Roman"/>
                <w:sz w:val="18"/>
              </w:rPr>
              <w:t>30%</w:t>
            </w:r>
            <w:r>
              <w:rPr>
                <w:sz w:val="18"/>
              </w:rPr>
              <w:t>以上的，报警并自动停机。</w:t>
            </w:r>
          </w:p>
        </w:tc>
        <w:tc>
          <w:tcPr>
            <w:tcW w:w="1543" w:type="dxa"/>
            <w:vMerge w:val="continue"/>
            <w:tcBorders>
              <w:top w:val="nil"/>
            </w:tcBorders>
          </w:tcPr>
          <w:p>
            <w:pPr>
              <w:rPr>
                <w:sz w:val="2"/>
                <w:szCs w:val="2"/>
              </w:rPr>
            </w:pPr>
          </w:p>
        </w:tc>
        <w:tc>
          <w:tcPr>
            <w:tcW w:w="311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3" w:hRule="atLeast"/>
        </w:trPr>
        <w:tc>
          <w:tcPr>
            <w:tcW w:w="517" w:type="dxa"/>
            <w:vMerge w:val="restart"/>
          </w:tcPr>
          <w:p>
            <w:pPr>
              <w:pStyle w:val="12"/>
              <w:rPr>
                <w:sz w:val="20"/>
              </w:rPr>
            </w:pPr>
          </w:p>
          <w:p>
            <w:pPr>
              <w:pStyle w:val="12"/>
              <w:rPr>
                <w:sz w:val="20"/>
              </w:rPr>
            </w:pPr>
          </w:p>
          <w:p>
            <w:pPr>
              <w:pStyle w:val="12"/>
              <w:rPr>
                <w:sz w:val="20"/>
              </w:rPr>
            </w:pPr>
          </w:p>
          <w:p>
            <w:pPr>
              <w:pStyle w:val="12"/>
              <w:rPr>
                <w:sz w:val="20"/>
              </w:rPr>
            </w:pPr>
          </w:p>
          <w:p>
            <w:pPr>
              <w:pStyle w:val="12"/>
              <w:rPr>
                <w:sz w:val="18"/>
              </w:rPr>
            </w:pPr>
          </w:p>
          <w:p>
            <w:pPr>
              <w:pStyle w:val="12"/>
              <w:ind w:left="168"/>
              <w:rPr>
                <w:rFonts w:ascii="Times New Roman"/>
                <w:sz w:val="18"/>
              </w:rPr>
            </w:pPr>
            <w:r>
              <w:rPr>
                <w:rFonts w:ascii="Times New Roman"/>
                <w:sz w:val="18"/>
              </w:rPr>
              <w:t>75</w:t>
            </w:r>
          </w:p>
        </w:tc>
        <w:tc>
          <w:tcPr>
            <w:tcW w:w="2094" w:type="dxa"/>
          </w:tcPr>
          <w:p>
            <w:pPr>
              <w:pStyle w:val="12"/>
              <w:rPr>
                <w:sz w:val="18"/>
              </w:rPr>
            </w:pPr>
          </w:p>
          <w:p>
            <w:pPr>
              <w:pStyle w:val="12"/>
              <w:spacing w:before="8"/>
              <w:rPr>
                <w:sz w:val="25"/>
              </w:rPr>
            </w:pPr>
          </w:p>
          <w:p>
            <w:pPr>
              <w:pStyle w:val="12"/>
              <w:spacing w:before="1" w:line="324" w:lineRule="auto"/>
              <w:ind w:left="57" w:right="44"/>
              <w:rPr>
                <w:sz w:val="18"/>
              </w:rPr>
            </w:pPr>
            <w:r>
              <w:rPr>
                <w:sz w:val="18"/>
              </w:rPr>
              <w:t>施工升降机防坠落安全装置</w:t>
            </w:r>
          </w:p>
        </w:tc>
        <w:tc>
          <w:tcPr>
            <w:tcW w:w="8378" w:type="dxa"/>
          </w:tcPr>
          <w:p>
            <w:pPr>
              <w:pStyle w:val="12"/>
              <w:spacing w:before="92" w:line="324" w:lineRule="auto"/>
              <w:ind w:left="57" w:right="-44"/>
              <w:rPr>
                <w:sz w:val="18"/>
              </w:rPr>
            </w:pPr>
            <w:r>
              <w:rPr>
                <w:spacing w:val="4"/>
                <w:sz w:val="18"/>
              </w:rPr>
              <w:t>施工升降机额定提升速度</w:t>
            </w:r>
            <w:r>
              <w:rPr>
                <w:rFonts w:ascii="Times New Roman" w:hAnsi="Times New Roman" w:eastAsia="Times New Roman"/>
                <w:sz w:val="18"/>
              </w:rPr>
              <w:t>v</w:t>
            </w:r>
            <w:r>
              <w:rPr>
                <w:sz w:val="18"/>
              </w:rPr>
              <w:t>≤</w:t>
            </w:r>
            <w:r>
              <w:rPr>
                <w:rFonts w:ascii="Times New Roman" w:hAnsi="Times New Roman" w:eastAsia="Times New Roman"/>
                <w:sz w:val="18"/>
              </w:rPr>
              <w:t>0.65</w:t>
            </w:r>
            <w:r>
              <w:rPr>
                <w:rFonts w:ascii="Times New Roman" w:hAnsi="Times New Roman" w:eastAsia="Times New Roman"/>
                <w:spacing w:val="-1"/>
                <w:sz w:val="18"/>
              </w:rPr>
              <w:t>m</w:t>
            </w:r>
            <w:r>
              <w:rPr>
                <w:rFonts w:ascii="Times New Roman" w:hAnsi="Times New Roman" w:eastAsia="Times New Roman"/>
                <w:sz w:val="18"/>
              </w:rPr>
              <w:t>/</w:t>
            </w:r>
            <w:r>
              <w:rPr>
                <w:rFonts w:ascii="Times New Roman" w:hAnsi="Times New Roman" w:eastAsia="Times New Roman"/>
                <w:w w:val="99"/>
                <w:sz w:val="18"/>
              </w:rPr>
              <w:t>s</w:t>
            </w:r>
            <w:r>
              <w:rPr>
                <w:rFonts w:ascii="Times New Roman" w:hAnsi="Times New Roman" w:eastAsia="Times New Roman"/>
                <w:spacing w:val="-1"/>
                <w:sz w:val="18"/>
              </w:rPr>
              <w:t xml:space="preserve"> </w:t>
            </w:r>
            <w:r>
              <w:rPr>
                <w:spacing w:val="-15"/>
                <w:sz w:val="18"/>
              </w:rPr>
              <w:t xml:space="preserve">时，安全制动距离为 </w:t>
            </w:r>
            <w:r>
              <w:rPr>
                <w:rFonts w:ascii="Times New Roman" w:hAnsi="Times New Roman" w:eastAsia="Times New Roman"/>
                <w:sz w:val="18"/>
              </w:rPr>
              <w:t>0.15</w:t>
            </w:r>
            <w:r>
              <w:rPr>
                <w:sz w:val="18"/>
              </w:rPr>
              <w:t>～</w:t>
            </w:r>
            <w:r>
              <w:rPr>
                <w:rFonts w:ascii="Times New Roman" w:hAnsi="Times New Roman" w:eastAsia="Times New Roman"/>
                <w:sz w:val="18"/>
              </w:rPr>
              <w:t>1.40</w:t>
            </w:r>
            <w:r>
              <w:rPr>
                <w:rFonts w:ascii="Times New Roman" w:hAnsi="Times New Roman" w:eastAsia="Times New Roman"/>
                <w:spacing w:val="-1"/>
                <w:sz w:val="18"/>
              </w:rPr>
              <w:t>m</w:t>
            </w:r>
            <w:r>
              <w:rPr>
                <w:spacing w:val="-18"/>
                <w:sz w:val="18"/>
              </w:rPr>
              <w:t xml:space="preserve">，额定提升速度 </w:t>
            </w:r>
            <w:r>
              <w:rPr>
                <w:rFonts w:ascii="Times New Roman" w:hAnsi="Times New Roman" w:eastAsia="Times New Roman"/>
                <w:sz w:val="18"/>
              </w:rPr>
              <w:t>0.65</w:t>
            </w:r>
            <w:r>
              <w:rPr>
                <w:rFonts w:ascii="Times New Roman" w:hAnsi="Times New Roman" w:eastAsia="Times New Roman"/>
                <w:spacing w:val="-1"/>
                <w:sz w:val="18"/>
              </w:rPr>
              <w:t>m</w:t>
            </w:r>
            <w:r>
              <w:rPr>
                <w:rFonts w:ascii="Times New Roman" w:hAnsi="Times New Roman" w:eastAsia="Times New Roman"/>
                <w:sz w:val="18"/>
              </w:rPr>
              <w:t>/</w:t>
            </w:r>
            <w:r>
              <w:rPr>
                <w:rFonts w:ascii="Times New Roman" w:hAnsi="Times New Roman" w:eastAsia="Times New Roman"/>
                <w:spacing w:val="-1"/>
                <w:w w:val="99"/>
                <w:sz w:val="18"/>
              </w:rPr>
              <w:t>s</w:t>
            </w:r>
            <w:r>
              <w:rPr>
                <w:sz w:val="18"/>
              </w:rPr>
              <w:t>＜</w:t>
            </w:r>
            <w:r>
              <w:rPr>
                <w:rFonts w:ascii="Times New Roman" w:hAnsi="Times New Roman" w:eastAsia="Times New Roman"/>
                <w:sz w:val="18"/>
              </w:rPr>
              <w:t>v</w:t>
            </w:r>
            <w:r>
              <w:rPr>
                <w:sz w:val="18"/>
              </w:rPr>
              <w:t>≤</w:t>
            </w:r>
            <w:r>
              <w:rPr>
                <w:rFonts w:ascii="Times New Roman" w:hAnsi="Times New Roman" w:eastAsia="Times New Roman"/>
                <w:sz w:val="18"/>
              </w:rPr>
              <w:t>1.00</w:t>
            </w:r>
            <w:r>
              <w:rPr>
                <w:rFonts w:ascii="Times New Roman" w:hAnsi="Times New Roman" w:eastAsia="Times New Roman"/>
                <w:spacing w:val="-1"/>
                <w:sz w:val="18"/>
              </w:rPr>
              <w:t>m</w:t>
            </w:r>
            <w:r>
              <w:rPr>
                <w:rFonts w:ascii="Times New Roman" w:hAnsi="Times New Roman" w:eastAsia="Times New Roman"/>
                <w:spacing w:val="1"/>
                <w:sz w:val="18"/>
              </w:rPr>
              <w:t>/</w:t>
            </w:r>
            <w:r>
              <w:rPr>
                <w:rFonts w:ascii="Times New Roman" w:hAnsi="Times New Roman" w:eastAsia="Times New Roman"/>
                <w:w w:val="99"/>
                <w:sz w:val="18"/>
              </w:rPr>
              <w:t>s</w:t>
            </w:r>
            <w:r>
              <w:rPr>
                <w:spacing w:val="-7"/>
                <w:sz w:val="18"/>
              </w:rPr>
              <w:t xml:space="preserve">时，安全制动距离为 </w:t>
            </w:r>
            <w:r>
              <w:rPr>
                <w:rFonts w:ascii="Times New Roman" w:hAnsi="Times New Roman" w:eastAsia="Times New Roman"/>
                <w:sz w:val="18"/>
              </w:rPr>
              <w:t>0.25</w:t>
            </w:r>
            <w:r>
              <w:rPr>
                <w:sz w:val="18"/>
              </w:rPr>
              <w:t>～</w:t>
            </w:r>
            <w:r>
              <w:rPr>
                <w:rFonts w:ascii="Times New Roman" w:hAnsi="Times New Roman" w:eastAsia="Times New Roman"/>
                <w:sz w:val="18"/>
              </w:rPr>
              <w:t>1.60m</w:t>
            </w:r>
            <w:r>
              <w:rPr>
                <w:spacing w:val="-6"/>
                <w:sz w:val="18"/>
              </w:rPr>
              <w:t xml:space="preserve">，额定提升速度 </w:t>
            </w:r>
            <w:r>
              <w:rPr>
                <w:rFonts w:ascii="Times New Roman" w:hAnsi="Times New Roman" w:eastAsia="Times New Roman"/>
                <w:sz w:val="18"/>
              </w:rPr>
              <w:t>1.00m/s</w:t>
            </w:r>
            <w:r>
              <w:rPr>
                <w:sz w:val="18"/>
              </w:rPr>
              <w:t>＜</w:t>
            </w:r>
            <w:r>
              <w:rPr>
                <w:rFonts w:ascii="Times New Roman" w:hAnsi="Times New Roman" w:eastAsia="Times New Roman"/>
                <w:sz w:val="18"/>
              </w:rPr>
              <w:t>v</w:t>
            </w:r>
            <w:r>
              <w:rPr>
                <w:sz w:val="18"/>
              </w:rPr>
              <w:t>≤</w:t>
            </w:r>
            <w:r>
              <w:rPr>
                <w:rFonts w:ascii="Times New Roman" w:hAnsi="Times New Roman" w:eastAsia="Times New Roman"/>
                <w:sz w:val="18"/>
              </w:rPr>
              <w:t>1.33m/s</w:t>
            </w:r>
            <w:r>
              <w:rPr>
                <w:rFonts w:ascii="Times New Roman" w:hAnsi="Times New Roman" w:eastAsia="Times New Roman"/>
                <w:spacing w:val="-3"/>
                <w:sz w:val="18"/>
              </w:rPr>
              <w:t xml:space="preserve"> </w:t>
            </w:r>
            <w:r>
              <w:rPr>
                <w:spacing w:val="-7"/>
                <w:sz w:val="18"/>
              </w:rPr>
              <w:t xml:space="preserve">时，安全制动距离为 </w:t>
            </w:r>
            <w:r>
              <w:rPr>
                <w:rFonts w:ascii="Times New Roman" w:hAnsi="Times New Roman" w:eastAsia="Times New Roman"/>
                <w:sz w:val="18"/>
              </w:rPr>
              <w:t>0.35</w:t>
            </w:r>
            <w:r>
              <w:rPr>
                <w:sz w:val="18"/>
              </w:rPr>
              <w:t>～</w:t>
            </w:r>
            <w:r>
              <w:rPr>
                <w:rFonts w:ascii="Times New Roman" w:hAnsi="Times New Roman" w:eastAsia="Times New Roman"/>
                <w:sz w:val="18"/>
              </w:rPr>
              <w:t>1.80m</w:t>
            </w:r>
            <w:r>
              <w:rPr>
                <w:sz w:val="18"/>
              </w:rPr>
              <w:t>， 额定提升速度＞</w:t>
            </w:r>
            <w:r>
              <w:rPr>
                <w:rFonts w:ascii="Times New Roman" w:hAnsi="Times New Roman" w:eastAsia="Times New Roman"/>
                <w:sz w:val="18"/>
              </w:rPr>
              <w:t>1.33m/s</w:t>
            </w:r>
            <w:r>
              <w:rPr>
                <w:rFonts w:ascii="Times New Roman" w:hAnsi="Times New Roman" w:eastAsia="Times New Roman"/>
                <w:spacing w:val="-2"/>
                <w:sz w:val="18"/>
              </w:rPr>
              <w:t xml:space="preserve"> </w:t>
            </w:r>
            <w:r>
              <w:rPr>
                <w:spacing w:val="-7"/>
                <w:sz w:val="18"/>
              </w:rPr>
              <w:t xml:space="preserve">时，安全制动距离 </w:t>
            </w:r>
            <w:r>
              <w:rPr>
                <w:rFonts w:ascii="Times New Roman" w:hAnsi="Times New Roman" w:eastAsia="Times New Roman"/>
                <w:sz w:val="18"/>
              </w:rPr>
              <w:t>0.55</w:t>
            </w:r>
            <w:r>
              <w:rPr>
                <w:sz w:val="18"/>
              </w:rPr>
              <w:t>～</w:t>
            </w:r>
            <w:r>
              <w:rPr>
                <w:rFonts w:ascii="Times New Roman" w:hAnsi="Times New Roman" w:eastAsia="Times New Roman"/>
                <w:sz w:val="18"/>
              </w:rPr>
              <w:t>2.00m</w:t>
            </w:r>
            <w:r>
              <w:rPr>
                <w:spacing w:val="-3"/>
                <w:sz w:val="18"/>
              </w:rPr>
              <w:t>。钢丝绳式施工升降机应有停层防坠落装置，该装</w:t>
            </w:r>
            <w:r>
              <w:rPr>
                <w:spacing w:val="-5"/>
                <w:sz w:val="18"/>
              </w:rPr>
              <w:t>置应在吊笼达到工作面后人员进入吊笼之前起作用，使吊笼固定在导轨架上。卷扬机传动的施工升降机应设防松绳和断绳保护安全装置。</w:t>
            </w:r>
          </w:p>
        </w:tc>
        <w:tc>
          <w:tcPr>
            <w:tcW w:w="1543" w:type="dxa"/>
            <w:vMerge w:val="restart"/>
          </w:tcPr>
          <w:p>
            <w:pPr>
              <w:pStyle w:val="12"/>
              <w:rPr>
                <w:sz w:val="18"/>
              </w:rPr>
            </w:pPr>
          </w:p>
          <w:p>
            <w:pPr>
              <w:pStyle w:val="12"/>
              <w:rPr>
                <w:sz w:val="18"/>
              </w:rPr>
            </w:pPr>
          </w:p>
          <w:p>
            <w:pPr>
              <w:pStyle w:val="12"/>
              <w:rPr>
                <w:sz w:val="18"/>
              </w:rPr>
            </w:pPr>
          </w:p>
          <w:p>
            <w:pPr>
              <w:pStyle w:val="12"/>
              <w:rPr>
                <w:sz w:val="18"/>
              </w:rPr>
            </w:pPr>
          </w:p>
          <w:p>
            <w:pPr>
              <w:pStyle w:val="12"/>
              <w:spacing w:before="1"/>
              <w:rPr>
                <w:sz w:val="13"/>
              </w:rPr>
            </w:pPr>
          </w:p>
          <w:p>
            <w:pPr>
              <w:pStyle w:val="12"/>
              <w:spacing w:line="324" w:lineRule="auto"/>
              <w:ind w:left="108" w:right="95"/>
              <w:rPr>
                <w:sz w:val="18"/>
              </w:rPr>
            </w:pPr>
            <w:r>
              <w:rPr>
                <w:sz w:val="18"/>
              </w:rPr>
              <w:t>施工升降机安全作业控制</w:t>
            </w:r>
          </w:p>
        </w:tc>
        <w:tc>
          <w:tcPr>
            <w:tcW w:w="3116" w:type="dxa"/>
            <w:vMerge w:val="restart"/>
          </w:tcPr>
          <w:p>
            <w:pPr>
              <w:pStyle w:val="12"/>
              <w:rPr>
                <w:sz w:val="20"/>
              </w:rPr>
            </w:pPr>
          </w:p>
          <w:p>
            <w:pPr>
              <w:pStyle w:val="12"/>
              <w:rPr>
                <w:sz w:val="20"/>
              </w:rPr>
            </w:pPr>
          </w:p>
          <w:p>
            <w:pPr>
              <w:pStyle w:val="12"/>
              <w:rPr>
                <w:sz w:val="20"/>
              </w:rPr>
            </w:pPr>
          </w:p>
          <w:p>
            <w:pPr>
              <w:pStyle w:val="12"/>
              <w:spacing w:before="1"/>
              <w:rPr>
                <w:sz w:val="25"/>
              </w:rPr>
            </w:pPr>
          </w:p>
          <w:p>
            <w:pPr>
              <w:pStyle w:val="12"/>
              <w:spacing w:line="324" w:lineRule="auto"/>
              <w:ind w:left="57" w:right="-44"/>
              <w:rPr>
                <w:rFonts w:ascii="Times New Roman" w:eastAsia="Times New Roman"/>
                <w:sz w:val="18"/>
              </w:rPr>
            </w:pPr>
            <w:r>
              <w:rPr>
                <w:rFonts w:ascii="Times New Roman" w:eastAsia="Times New Roman"/>
                <w:sz w:val="18"/>
              </w:rPr>
              <w:t>GB</w:t>
            </w:r>
            <w:r>
              <w:rPr>
                <w:rFonts w:ascii="Times New Roman" w:eastAsia="Times New Roman"/>
                <w:spacing w:val="-1"/>
                <w:sz w:val="18"/>
              </w:rPr>
              <w:t xml:space="preserve"> </w:t>
            </w:r>
            <w:r>
              <w:rPr>
                <w:rFonts w:ascii="Times New Roman" w:eastAsia="Times New Roman"/>
                <w:sz w:val="18"/>
              </w:rPr>
              <w:t>26557</w:t>
            </w:r>
            <w:r>
              <w:rPr>
                <w:sz w:val="18"/>
              </w:rPr>
              <w:t>、</w:t>
            </w:r>
            <w:r>
              <w:rPr>
                <w:rFonts w:ascii="Times New Roman" w:eastAsia="Times New Roman"/>
                <w:sz w:val="18"/>
              </w:rPr>
              <w:t>GB/T</w:t>
            </w:r>
            <w:r>
              <w:rPr>
                <w:rFonts w:ascii="Times New Roman" w:eastAsia="Times New Roman"/>
                <w:spacing w:val="-4"/>
                <w:sz w:val="18"/>
              </w:rPr>
              <w:t xml:space="preserve"> </w:t>
            </w:r>
            <w:r>
              <w:rPr>
                <w:rFonts w:ascii="Times New Roman" w:eastAsia="Times New Roman"/>
                <w:sz w:val="18"/>
              </w:rPr>
              <w:t>10054</w:t>
            </w:r>
            <w:r>
              <w:rPr>
                <w:sz w:val="18"/>
              </w:rPr>
              <w:t>、</w:t>
            </w:r>
            <w:r>
              <w:rPr>
                <w:rFonts w:ascii="Times New Roman" w:eastAsia="Times New Roman"/>
                <w:sz w:val="18"/>
              </w:rPr>
              <w:t>GB/T</w:t>
            </w:r>
            <w:r>
              <w:rPr>
                <w:rFonts w:ascii="Times New Roman" w:eastAsia="Times New Roman"/>
                <w:spacing w:val="-5"/>
                <w:sz w:val="18"/>
              </w:rPr>
              <w:t xml:space="preserve"> </w:t>
            </w:r>
            <w:r>
              <w:rPr>
                <w:rFonts w:ascii="Times New Roman" w:eastAsia="Times New Roman"/>
                <w:sz w:val="18"/>
              </w:rPr>
              <w:t>10055</w:t>
            </w:r>
            <w:r>
              <w:rPr>
                <w:spacing w:val="-12"/>
                <w:sz w:val="18"/>
              </w:rPr>
              <w:t>、</w:t>
            </w:r>
            <w:r>
              <w:rPr>
                <w:rFonts w:ascii="Times New Roman" w:eastAsia="Times New Roman"/>
                <w:sz w:val="18"/>
              </w:rPr>
              <w:t>TSG</w:t>
            </w:r>
            <w:r>
              <w:rPr>
                <w:rFonts w:ascii="Times New Roman" w:eastAsia="Times New Roman"/>
                <w:spacing w:val="-1"/>
                <w:sz w:val="18"/>
              </w:rPr>
              <w:t xml:space="preserve"> </w:t>
            </w:r>
            <w:r>
              <w:rPr>
                <w:rFonts w:ascii="Times New Roman" w:eastAsia="Times New Roman"/>
                <w:sz w:val="18"/>
              </w:rPr>
              <w:t>Q7008</w:t>
            </w:r>
            <w:r>
              <w:rPr>
                <w:sz w:val="18"/>
              </w:rPr>
              <w:t>、</w:t>
            </w:r>
            <w:r>
              <w:rPr>
                <w:rFonts w:ascii="Times New Roman" w:eastAsia="Times New Roman"/>
                <w:sz w:val="18"/>
              </w:rPr>
              <w:t>JG 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517" w:type="dxa"/>
            <w:vMerge w:val="continue"/>
            <w:tcBorders>
              <w:top w:val="nil"/>
            </w:tcBorders>
          </w:tcPr>
          <w:p>
            <w:pPr>
              <w:rPr>
                <w:sz w:val="2"/>
                <w:szCs w:val="2"/>
              </w:rPr>
            </w:pPr>
          </w:p>
        </w:tc>
        <w:tc>
          <w:tcPr>
            <w:tcW w:w="2094" w:type="dxa"/>
          </w:tcPr>
          <w:p>
            <w:pPr>
              <w:pStyle w:val="12"/>
              <w:rPr>
                <w:sz w:val="18"/>
              </w:rPr>
            </w:pPr>
          </w:p>
          <w:p>
            <w:pPr>
              <w:pStyle w:val="12"/>
              <w:spacing w:before="6"/>
              <w:rPr>
                <w:sz w:val="13"/>
              </w:rPr>
            </w:pPr>
          </w:p>
          <w:p>
            <w:pPr>
              <w:pStyle w:val="12"/>
              <w:ind w:left="57"/>
              <w:rPr>
                <w:sz w:val="18"/>
              </w:rPr>
            </w:pPr>
            <w:r>
              <w:rPr>
                <w:sz w:val="18"/>
              </w:rPr>
              <w:t>施工升降机安全监控系统</w:t>
            </w:r>
          </w:p>
        </w:tc>
        <w:tc>
          <w:tcPr>
            <w:tcW w:w="8378" w:type="dxa"/>
          </w:tcPr>
          <w:p>
            <w:pPr>
              <w:pStyle w:val="12"/>
              <w:spacing w:before="92" w:line="324" w:lineRule="auto"/>
              <w:ind w:left="57" w:right="42"/>
              <w:jc w:val="both"/>
              <w:rPr>
                <w:sz w:val="18"/>
              </w:rPr>
            </w:pPr>
            <w:r>
              <w:rPr>
                <w:spacing w:val="-2"/>
                <w:sz w:val="18"/>
              </w:rPr>
              <w:t xml:space="preserve">当载荷达到额定载重量的 </w:t>
            </w:r>
            <w:r>
              <w:rPr>
                <w:rFonts w:ascii="Times New Roman" w:eastAsia="Times New Roman"/>
                <w:sz w:val="18"/>
              </w:rPr>
              <w:t>90%</w:t>
            </w:r>
            <w:r>
              <w:rPr>
                <w:spacing w:val="-2"/>
                <w:sz w:val="18"/>
              </w:rPr>
              <w:t xml:space="preserve">时，发出报警信号；达到额定载重量的 </w:t>
            </w:r>
            <w:r>
              <w:rPr>
                <w:rFonts w:ascii="Times New Roman" w:eastAsia="Times New Roman"/>
                <w:sz w:val="18"/>
              </w:rPr>
              <w:t>110%</w:t>
            </w:r>
            <w:r>
              <w:rPr>
                <w:spacing w:val="-1"/>
                <w:sz w:val="18"/>
              </w:rPr>
              <w:t>前，中止吊笼启动。在吊笼到</w:t>
            </w:r>
            <w:r>
              <w:rPr>
                <w:spacing w:val="-5"/>
                <w:sz w:val="18"/>
              </w:rPr>
              <w:t>达行程终点时，自动切断控制电路；超越行程终点时，自动切断总电源。自动记录施工升降机运行的实时</w:t>
            </w:r>
            <w:r>
              <w:rPr>
                <w:sz w:val="18"/>
              </w:rPr>
              <w:t>状态数据，记录存储量＞</w:t>
            </w:r>
            <w:r>
              <w:rPr>
                <w:rFonts w:ascii="Times New Roman" w:eastAsia="Times New Roman"/>
                <w:sz w:val="18"/>
              </w:rPr>
              <w:t xml:space="preserve">7000 </w:t>
            </w:r>
            <w:r>
              <w:rPr>
                <w:sz w:val="18"/>
              </w:rPr>
              <w:t>条；报警为蜂鸣器鸣音、指示灯显示。</w:t>
            </w:r>
          </w:p>
        </w:tc>
        <w:tc>
          <w:tcPr>
            <w:tcW w:w="1543" w:type="dxa"/>
            <w:vMerge w:val="continue"/>
            <w:tcBorders>
              <w:top w:val="nil"/>
            </w:tcBorders>
          </w:tcPr>
          <w:p>
            <w:pPr>
              <w:rPr>
                <w:sz w:val="2"/>
                <w:szCs w:val="2"/>
              </w:rPr>
            </w:pPr>
          </w:p>
        </w:tc>
        <w:tc>
          <w:tcPr>
            <w:tcW w:w="3116" w:type="dxa"/>
            <w:vMerge w:val="continue"/>
            <w:tcBorders>
              <w:top w:val="nil"/>
            </w:tcBorders>
          </w:tcPr>
          <w:p>
            <w:pPr>
              <w:rPr>
                <w:sz w:val="2"/>
                <w:szCs w:val="2"/>
              </w:rPr>
            </w:pPr>
          </w:p>
        </w:tc>
      </w:tr>
    </w:tbl>
    <w:p>
      <w:pPr>
        <w:spacing w:after="0"/>
        <w:rPr>
          <w:sz w:val="2"/>
          <w:szCs w:val="2"/>
        </w:rPr>
        <w:sectPr>
          <w:pgSz w:w="16840" w:h="11910" w:orient="landscape"/>
          <w:pgMar w:top="720" w:right="400" w:bottom="1280" w:left="540" w:header="0" w:footer="1072" w:gutter="0"/>
          <w:cols w:space="720" w:num="1"/>
        </w:sectPr>
      </w:pPr>
    </w:p>
    <w:tbl>
      <w:tblPr>
        <w:tblStyle w:val="6"/>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7"/>
        <w:gridCol w:w="2094"/>
        <w:gridCol w:w="8378"/>
        <w:gridCol w:w="1543"/>
        <w:gridCol w:w="3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17" w:type="dxa"/>
          </w:tcPr>
          <w:p>
            <w:pPr>
              <w:pStyle w:val="12"/>
              <w:spacing w:before="92"/>
              <w:ind w:left="58" w:right="47"/>
              <w:jc w:val="center"/>
              <w:rPr>
                <w:b/>
                <w:sz w:val="18"/>
              </w:rPr>
            </w:pPr>
            <w:r>
              <w:rPr>
                <w:b/>
                <w:sz w:val="18"/>
              </w:rPr>
              <w:t>序号</w:t>
            </w:r>
          </w:p>
        </w:tc>
        <w:tc>
          <w:tcPr>
            <w:tcW w:w="2094" w:type="dxa"/>
          </w:tcPr>
          <w:p>
            <w:pPr>
              <w:pStyle w:val="12"/>
              <w:spacing w:before="92"/>
              <w:ind w:left="37" w:right="24"/>
              <w:jc w:val="center"/>
              <w:rPr>
                <w:b/>
                <w:sz w:val="18"/>
              </w:rPr>
            </w:pPr>
            <w:r>
              <w:rPr>
                <w:b/>
                <w:sz w:val="18"/>
              </w:rPr>
              <w:t>设备名称</w:t>
            </w:r>
          </w:p>
        </w:tc>
        <w:tc>
          <w:tcPr>
            <w:tcW w:w="8378" w:type="dxa"/>
          </w:tcPr>
          <w:p>
            <w:pPr>
              <w:pStyle w:val="12"/>
              <w:spacing w:before="92"/>
              <w:ind w:left="13"/>
              <w:jc w:val="center"/>
              <w:rPr>
                <w:b/>
                <w:sz w:val="18"/>
              </w:rPr>
            </w:pPr>
            <w:r>
              <w:rPr>
                <w:b/>
                <w:sz w:val="18"/>
              </w:rPr>
              <w:t>性能参数</w:t>
            </w:r>
          </w:p>
        </w:tc>
        <w:tc>
          <w:tcPr>
            <w:tcW w:w="1543" w:type="dxa"/>
          </w:tcPr>
          <w:p>
            <w:pPr>
              <w:pStyle w:val="12"/>
              <w:spacing w:before="92"/>
              <w:ind w:left="410"/>
              <w:rPr>
                <w:b/>
                <w:sz w:val="18"/>
              </w:rPr>
            </w:pPr>
            <w:r>
              <w:rPr>
                <w:b/>
                <w:sz w:val="18"/>
              </w:rPr>
              <w:t>应用领域</w:t>
            </w:r>
          </w:p>
        </w:tc>
        <w:tc>
          <w:tcPr>
            <w:tcW w:w="3116" w:type="dxa"/>
          </w:tcPr>
          <w:p>
            <w:pPr>
              <w:pStyle w:val="12"/>
              <w:spacing w:before="92"/>
              <w:ind w:left="1178" w:right="1165"/>
              <w:jc w:val="center"/>
              <w:rPr>
                <w:b/>
                <w:sz w:val="18"/>
              </w:rPr>
            </w:pPr>
            <w:r>
              <w:rPr>
                <w:b/>
                <w:sz w:val="18"/>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517" w:type="dxa"/>
          </w:tcPr>
          <w:p>
            <w:pPr>
              <w:pStyle w:val="12"/>
              <w:rPr>
                <w:sz w:val="20"/>
              </w:rPr>
            </w:pPr>
          </w:p>
          <w:p>
            <w:pPr>
              <w:pStyle w:val="12"/>
              <w:spacing w:before="157"/>
              <w:ind w:left="58" w:right="47"/>
              <w:jc w:val="center"/>
              <w:rPr>
                <w:rFonts w:ascii="Times New Roman"/>
                <w:sz w:val="18"/>
              </w:rPr>
            </w:pPr>
            <w:r>
              <w:rPr>
                <w:rFonts w:ascii="Times New Roman"/>
                <w:sz w:val="18"/>
              </w:rPr>
              <w:t>76</w:t>
            </w:r>
          </w:p>
        </w:tc>
        <w:tc>
          <w:tcPr>
            <w:tcW w:w="2094" w:type="dxa"/>
          </w:tcPr>
          <w:p>
            <w:pPr>
              <w:pStyle w:val="12"/>
              <w:rPr>
                <w:sz w:val="18"/>
              </w:rPr>
            </w:pPr>
          </w:p>
          <w:p>
            <w:pPr>
              <w:pStyle w:val="12"/>
              <w:spacing w:before="6"/>
              <w:rPr>
                <w:sz w:val="13"/>
              </w:rPr>
            </w:pPr>
          </w:p>
          <w:p>
            <w:pPr>
              <w:pStyle w:val="12"/>
              <w:ind w:left="37" w:right="26"/>
              <w:jc w:val="center"/>
              <w:rPr>
                <w:sz w:val="18"/>
              </w:rPr>
            </w:pPr>
            <w:r>
              <w:rPr>
                <w:sz w:val="18"/>
              </w:rPr>
              <w:t>高处作业吊篮安全锁装置</w:t>
            </w:r>
          </w:p>
        </w:tc>
        <w:tc>
          <w:tcPr>
            <w:tcW w:w="8378" w:type="dxa"/>
          </w:tcPr>
          <w:p>
            <w:pPr>
              <w:pStyle w:val="12"/>
              <w:spacing w:before="4"/>
              <w:rPr>
                <w:sz w:val="19"/>
              </w:rPr>
            </w:pPr>
          </w:p>
          <w:p>
            <w:pPr>
              <w:pStyle w:val="12"/>
              <w:spacing w:line="324" w:lineRule="auto"/>
              <w:ind w:left="57" w:right="-58"/>
              <w:rPr>
                <w:sz w:val="18"/>
              </w:rPr>
            </w:pPr>
            <w:r>
              <w:rPr>
                <w:spacing w:val="-5"/>
                <w:sz w:val="18"/>
              </w:rPr>
              <w:t>当高处作业吊篮的悬吊平台运行速度达到额定锁绳速度时，能够自动锁住安全钢丝绳，制停距离≤</w:t>
            </w:r>
            <w:r>
              <w:rPr>
                <w:rFonts w:ascii="Times New Roman" w:hAnsi="Times New Roman" w:eastAsia="Times New Roman"/>
                <w:sz w:val="18"/>
              </w:rPr>
              <w:t>200mm</w:t>
            </w:r>
            <w:r>
              <w:rPr>
                <w:sz w:val="18"/>
              </w:rPr>
              <w:t xml:space="preserve">； </w:t>
            </w:r>
            <w:r>
              <w:rPr>
                <w:spacing w:val="-4"/>
                <w:sz w:val="18"/>
              </w:rPr>
              <w:t xml:space="preserve">在悬吊平台纵向倾斜角度不大于 </w:t>
            </w:r>
            <w:r>
              <w:rPr>
                <w:rFonts w:ascii="Times New Roman" w:hAnsi="Times New Roman" w:eastAsia="Times New Roman"/>
                <w:sz w:val="18"/>
              </w:rPr>
              <w:t>8</w:t>
            </w:r>
            <w:r>
              <w:rPr>
                <w:spacing w:val="-8"/>
                <w:sz w:val="18"/>
              </w:rPr>
              <w:t>°时，自动锁住安全钢丝绳并停止悬吊平台运行，防止悬吊束发生坠落。</w:t>
            </w:r>
          </w:p>
        </w:tc>
        <w:tc>
          <w:tcPr>
            <w:tcW w:w="1543" w:type="dxa"/>
          </w:tcPr>
          <w:p>
            <w:pPr>
              <w:pStyle w:val="12"/>
              <w:spacing w:before="91" w:line="324" w:lineRule="auto"/>
              <w:ind w:left="108" w:right="95"/>
              <w:jc w:val="both"/>
              <w:rPr>
                <w:sz w:val="18"/>
              </w:rPr>
            </w:pPr>
            <w:r>
              <w:rPr>
                <w:sz w:val="18"/>
              </w:rPr>
              <w:t>建筑施工用高处作业吊篮安全作业控制</w:t>
            </w:r>
          </w:p>
        </w:tc>
        <w:tc>
          <w:tcPr>
            <w:tcW w:w="3116" w:type="dxa"/>
          </w:tcPr>
          <w:p>
            <w:pPr>
              <w:pStyle w:val="12"/>
              <w:rPr>
                <w:sz w:val="20"/>
              </w:rPr>
            </w:pPr>
          </w:p>
          <w:p>
            <w:pPr>
              <w:pStyle w:val="12"/>
              <w:spacing w:before="147"/>
              <w:ind w:left="57"/>
              <w:rPr>
                <w:rFonts w:ascii="Times New Roman" w:eastAsia="Times New Roman"/>
                <w:sz w:val="18"/>
              </w:rPr>
            </w:pPr>
            <w:r>
              <w:rPr>
                <w:rFonts w:ascii="Times New Roman" w:eastAsia="Times New Roman"/>
                <w:sz w:val="18"/>
              </w:rPr>
              <w:t>GB19155</w:t>
            </w:r>
            <w:r>
              <w:rPr>
                <w:sz w:val="18"/>
              </w:rPr>
              <w:t>、</w:t>
            </w:r>
            <w:r>
              <w:rPr>
                <w:rFonts w:ascii="Times New Roman" w:eastAsia="Times New Roman"/>
                <w:sz w:val="18"/>
              </w:rPr>
              <w:t>JGJ202</w:t>
            </w:r>
            <w:r>
              <w:rPr>
                <w:sz w:val="18"/>
              </w:rPr>
              <w:t>、</w:t>
            </w:r>
            <w:r>
              <w:rPr>
                <w:rFonts w:ascii="Times New Roman" w:eastAsia="Times New Roman"/>
                <w:sz w:val="18"/>
              </w:rPr>
              <w:t>JGJ59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3" w:hRule="atLeast"/>
        </w:trPr>
        <w:tc>
          <w:tcPr>
            <w:tcW w:w="517" w:type="dxa"/>
          </w:tcPr>
          <w:p>
            <w:pPr>
              <w:pStyle w:val="12"/>
              <w:rPr>
                <w:sz w:val="20"/>
              </w:rPr>
            </w:pPr>
          </w:p>
          <w:p>
            <w:pPr>
              <w:pStyle w:val="12"/>
              <w:rPr>
                <w:sz w:val="20"/>
              </w:rPr>
            </w:pPr>
          </w:p>
          <w:p>
            <w:pPr>
              <w:pStyle w:val="12"/>
              <w:spacing w:before="6"/>
              <w:rPr>
                <w:sz w:val="16"/>
              </w:rPr>
            </w:pPr>
          </w:p>
          <w:p>
            <w:pPr>
              <w:pStyle w:val="12"/>
              <w:ind w:left="58" w:right="47"/>
              <w:jc w:val="center"/>
              <w:rPr>
                <w:rFonts w:ascii="Times New Roman"/>
                <w:sz w:val="18"/>
              </w:rPr>
            </w:pPr>
            <w:r>
              <w:rPr>
                <w:rFonts w:ascii="Times New Roman"/>
                <w:sz w:val="18"/>
              </w:rPr>
              <w:t>77</w:t>
            </w:r>
          </w:p>
        </w:tc>
        <w:tc>
          <w:tcPr>
            <w:tcW w:w="2094" w:type="dxa"/>
          </w:tcPr>
          <w:p>
            <w:pPr>
              <w:pStyle w:val="12"/>
              <w:rPr>
                <w:sz w:val="18"/>
              </w:rPr>
            </w:pPr>
          </w:p>
          <w:p>
            <w:pPr>
              <w:pStyle w:val="12"/>
              <w:rPr>
                <w:sz w:val="18"/>
              </w:rPr>
            </w:pPr>
          </w:p>
          <w:p>
            <w:pPr>
              <w:pStyle w:val="12"/>
              <w:spacing w:before="9"/>
              <w:rPr>
                <w:sz w:val="19"/>
              </w:rPr>
            </w:pPr>
          </w:p>
          <w:p>
            <w:pPr>
              <w:pStyle w:val="12"/>
              <w:spacing w:before="1"/>
              <w:ind w:left="37" w:right="26"/>
              <w:jc w:val="center"/>
              <w:rPr>
                <w:sz w:val="18"/>
              </w:rPr>
            </w:pPr>
            <w:r>
              <w:rPr>
                <w:sz w:val="18"/>
              </w:rPr>
              <w:t>塔式起重机安全监控系统</w:t>
            </w:r>
          </w:p>
        </w:tc>
        <w:tc>
          <w:tcPr>
            <w:tcW w:w="8378" w:type="dxa"/>
          </w:tcPr>
          <w:p>
            <w:pPr>
              <w:pStyle w:val="12"/>
              <w:spacing w:before="90" w:line="324" w:lineRule="auto"/>
              <w:ind w:left="57" w:right="-58"/>
              <w:rPr>
                <w:sz w:val="18"/>
              </w:rPr>
            </w:pPr>
            <w:r>
              <w:rPr>
                <w:spacing w:val="-3"/>
                <w:sz w:val="18"/>
              </w:rPr>
              <w:t xml:space="preserve">当吊重力矩达到控制值 </w:t>
            </w:r>
            <w:r>
              <w:rPr>
                <w:rFonts w:ascii="Times New Roman" w:hAnsi="Times New Roman" w:eastAsia="Times New Roman"/>
                <w:sz w:val="18"/>
              </w:rPr>
              <w:t>90%</w:t>
            </w:r>
            <w:r>
              <w:rPr>
                <w:spacing w:val="-2"/>
                <w:sz w:val="18"/>
              </w:rPr>
              <w:t xml:space="preserve">时，发出断续报警并黄灯闪烁；达到 </w:t>
            </w:r>
            <w:r>
              <w:rPr>
                <w:rFonts w:ascii="Times New Roman" w:hAnsi="Times New Roman" w:eastAsia="Times New Roman"/>
                <w:sz w:val="18"/>
              </w:rPr>
              <w:t>100%</w:t>
            </w:r>
            <w:r>
              <w:rPr>
                <w:sz w:val="18"/>
              </w:rPr>
              <w:t xml:space="preserve">时，发出持续报警并红灯闪烁，自动切断吊钩上升高速和小车往臂端行高速接触器；达到 </w:t>
            </w:r>
            <w:r>
              <w:rPr>
                <w:rFonts w:ascii="Times New Roman" w:hAnsi="Times New Roman" w:eastAsia="Times New Roman"/>
                <w:sz w:val="18"/>
              </w:rPr>
              <w:t>110%</w:t>
            </w:r>
            <w:r>
              <w:rPr>
                <w:sz w:val="18"/>
              </w:rPr>
              <w:t>时，红灯闪烁并自动切断吊钩上升低速和小</w:t>
            </w:r>
            <w:r>
              <w:rPr>
                <w:spacing w:val="-7"/>
                <w:sz w:val="18"/>
              </w:rPr>
              <w:t>车往臂端行低速接触器，不允许吊钩起吊。自动记录塔式起重机运行时的回转角度、小车位移、吊钩高度、日期、风速等实时状态数据，存储时间≥</w:t>
            </w:r>
            <w:r>
              <w:rPr>
                <w:rFonts w:ascii="Times New Roman" w:hAnsi="Times New Roman" w:eastAsia="Times New Roman"/>
                <w:spacing w:val="-7"/>
                <w:sz w:val="18"/>
              </w:rPr>
              <w:t>48h</w:t>
            </w:r>
            <w:r>
              <w:rPr>
                <w:spacing w:val="-7"/>
                <w:sz w:val="18"/>
              </w:rPr>
              <w:t>，工作循环记录储存次数≥</w:t>
            </w:r>
            <w:r>
              <w:rPr>
                <w:rFonts w:ascii="Times New Roman" w:hAnsi="Times New Roman" w:eastAsia="Times New Roman"/>
                <w:spacing w:val="-7"/>
                <w:sz w:val="18"/>
              </w:rPr>
              <w:t>16000</w:t>
            </w:r>
            <w:r>
              <w:rPr>
                <w:rFonts w:ascii="Times New Roman" w:hAnsi="Times New Roman" w:eastAsia="Times New Roman"/>
                <w:spacing w:val="4"/>
                <w:sz w:val="18"/>
              </w:rPr>
              <w:t xml:space="preserve"> </w:t>
            </w:r>
            <w:r>
              <w:rPr>
                <w:sz w:val="18"/>
              </w:rPr>
              <w:t>条，系统综合误差≤</w:t>
            </w:r>
            <w:r>
              <w:rPr>
                <w:rFonts w:ascii="Times New Roman" w:hAnsi="Times New Roman" w:eastAsia="Times New Roman"/>
                <w:sz w:val="18"/>
              </w:rPr>
              <w:t>5%</w:t>
            </w:r>
            <w:r>
              <w:rPr>
                <w:sz w:val="18"/>
              </w:rPr>
              <w:t>， 环境温度</w:t>
            </w:r>
            <w:r>
              <w:rPr>
                <w:rFonts w:ascii="Times New Roman" w:hAnsi="Times New Roman" w:eastAsia="Times New Roman"/>
                <w:sz w:val="18"/>
              </w:rPr>
              <w:t>-20</w:t>
            </w:r>
            <w:r>
              <w:rPr>
                <w:sz w:val="18"/>
              </w:rPr>
              <w:t>～</w:t>
            </w:r>
            <w:r>
              <w:rPr>
                <w:rFonts w:ascii="Times New Roman" w:hAnsi="Times New Roman" w:eastAsia="Times New Roman"/>
                <w:sz w:val="18"/>
              </w:rPr>
              <w:t>60</w:t>
            </w:r>
            <w:r>
              <w:rPr>
                <w:sz w:val="18"/>
              </w:rPr>
              <w:t>℃。</w:t>
            </w:r>
          </w:p>
        </w:tc>
        <w:tc>
          <w:tcPr>
            <w:tcW w:w="1543" w:type="dxa"/>
          </w:tcPr>
          <w:p>
            <w:pPr>
              <w:pStyle w:val="12"/>
              <w:rPr>
                <w:sz w:val="18"/>
              </w:rPr>
            </w:pPr>
          </w:p>
          <w:p>
            <w:pPr>
              <w:pStyle w:val="12"/>
              <w:spacing w:before="5"/>
              <w:rPr>
                <w:sz w:val="13"/>
              </w:rPr>
            </w:pPr>
          </w:p>
          <w:p>
            <w:pPr>
              <w:pStyle w:val="12"/>
              <w:spacing w:line="324" w:lineRule="auto"/>
              <w:ind w:left="108" w:right="95"/>
              <w:jc w:val="both"/>
              <w:rPr>
                <w:sz w:val="18"/>
              </w:rPr>
            </w:pPr>
            <w:r>
              <w:rPr>
                <w:sz w:val="18"/>
              </w:rPr>
              <w:t>施工现场单台或多台塔式起重机的安全作业控制</w:t>
            </w:r>
          </w:p>
        </w:tc>
        <w:tc>
          <w:tcPr>
            <w:tcW w:w="3116" w:type="dxa"/>
          </w:tcPr>
          <w:p>
            <w:pPr>
              <w:pStyle w:val="12"/>
              <w:rPr>
                <w:sz w:val="20"/>
              </w:rPr>
            </w:pPr>
          </w:p>
          <w:p>
            <w:pPr>
              <w:pStyle w:val="12"/>
              <w:spacing w:before="7"/>
              <w:rPr>
                <w:sz w:val="23"/>
              </w:rPr>
            </w:pPr>
          </w:p>
          <w:p>
            <w:pPr>
              <w:pStyle w:val="12"/>
              <w:spacing w:line="333" w:lineRule="auto"/>
              <w:ind w:left="57" w:right="43"/>
              <w:rPr>
                <w:rFonts w:ascii="Times New Roman" w:eastAsia="Times New Roman"/>
                <w:sz w:val="18"/>
              </w:rPr>
            </w:pPr>
            <w:r>
              <w:rPr>
                <w:rFonts w:ascii="Times New Roman" w:eastAsia="Times New Roman"/>
                <w:sz w:val="18"/>
              </w:rPr>
              <w:t>GB/T 5031</w:t>
            </w:r>
            <w:r>
              <w:rPr>
                <w:sz w:val="18"/>
              </w:rPr>
              <w:t>、</w:t>
            </w:r>
            <w:r>
              <w:rPr>
                <w:rFonts w:ascii="Times New Roman" w:eastAsia="Times New Roman"/>
                <w:sz w:val="18"/>
              </w:rPr>
              <w:t>GB 12602</w:t>
            </w:r>
            <w:r>
              <w:rPr>
                <w:sz w:val="18"/>
              </w:rPr>
              <w:t>、</w:t>
            </w:r>
            <w:r>
              <w:rPr>
                <w:rFonts w:ascii="Times New Roman" w:eastAsia="Times New Roman"/>
                <w:sz w:val="18"/>
              </w:rPr>
              <w:t>GB/T 3811</w:t>
            </w:r>
            <w:r>
              <w:rPr>
                <w:sz w:val="18"/>
              </w:rPr>
              <w:t>、</w:t>
            </w:r>
            <w:r>
              <w:rPr>
                <w:rFonts w:ascii="Times New Roman" w:eastAsia="Times New Roman"/>
                <w:sz w:val="18"/>
              </w:rPr>
              <w:t>GB/T 28264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3" w:hRule="atLeast"/>
        </w:trPr>
        <w:tc>
          <w:tcPr>
            <w:tcW w:w="517" w:type="dxa"/>
          </w:tcPr>
          <w:p>
            <w:pPr>
              <w:pStyle w:val="12"/>
              <w:rPr>
                <w:sz w:val="20"/>
              </w:rPr>
            </w:pPr>
          </w:p>
          <w:p>
            <w:pPr>
              <w:pStyle w:val="12"/>
              <w:rPr>
                <w:sz w:val="20"/>
              </w:rPr>
            </w:pPr>
          </w:p>
          <w:p>
            <w:pPr>
              <w:pStyle w:val="12"/>
              <w:spacing w:before="7"/>
              <w:rPr>
                <w:sz w:val="16"/>
              </w:rPr>
            </w:pPr>
          </w:p>
          <w:p>
            <w:pPr>
              <w:pStyle w:val="12"/>
              <w:spacing w:before="1"/>
              <w:ind w:left="58" w:right="47"/>
              <w:jc w:val="center"/>
              <w:rPr>
                <w:rFonts w:ascii="Times New Roman"/>
                <w:sz w:val="18"/>
              </w:rPr>
            </w:pPr>
            <w:r>
              <w:rPr>
                <w:rFonts w:ascii="Times New Roman"/>
                <w:sz w:val="18"/>
              </w:rPr>
              <w:t>78</w:t>
            </w:r>
          </w:p>
        </w:tc>
        <w:tc>
          <w:tcPr>
            <w:tcW w:w="2094" w:type="dxa"/>
          </w:tcPr>
          <w:p>
            <w:pPr>
              <w:pStyle w:val="12"/>
              <w:rPr>
                <w:sz w:val="18"/>
              </w:rPr>
            </w:pPr>
          </w:p>
          <w:p>
            <w:pPr>
              <w:pStyle w:val="12"/>
              <w:spacing w:before="8"/>
              <w:rPr>
                <w:sz w:val="25"/>
              </w:rPr>
            </w:pPr>
          </w:p>
          <w:p>
            <w:pPr>
              <w:pStyle w:val="12"/>
              <w:spacing w:before="1" w:line="324" w:lineRule="auto"/>
              <w:ind w:left="57" w:right="44"/>
              <w:rPr>
                <w:sz w:val="18"/>
              </w:rPr>
            </w:pPr>
            <w:r>
              <w:rPr>
                <w:sz w:val="18"/>
              </w:rPr>
              <w:t>升降式作业平台安全防护及门控系统</w:t>
            </w:r>
          </w:p>
        </w:tc>
        <w:tc>
          <w:tcPr>
            <w:tcW w:w="8378" w:type="dxa"/>
          </w:tcPr>
          <w:p>
            <w:pPr>
              <w:pStyle w:val="12"/>
              <w:spacing w:before="92" w:line="324" w:lineRule="auto"/>
              <w:ind w:left="57" w:right="45" w:hanging="1"/>
              <w:jc w:val="both"/>
              <w:rPr>
                <w:sz w:val="18"/>
              </w:rPr>
            </w:pPr>
            <w:r>
              <w:rPr>
                <w:spacing w:val="-3"/>
                <w:sz w:val="18"/>
              </w:rPr>
              <w:t xml:space="preserve">升降式作业平台安全防护系统：当平台与墙面水平距离为 </w:t>
            </w:r>
            <w:r>
              <w:rPr>
                <w:rFonts w:ascii="Times New Roman" w:eastAsia="Times New Roman"/>
                <w:sz w:val="18"/>
              </w:rPr>
              <w:t>0.3</w:t>
            </w:r>
            <w:r>
              <w:rPr>
                <w:sz w:val="18"/>
              </w:rPr>
              <w:t>～</w:t>
            </w:r>
            <w:r>
              <w:rPr>
                <w:rFonts w:ascii="Times New Roman" w:eastAsia="Times New Roman"/>
                <w:sz w:val="18"/>
              </w:rPr>
              <w:t>0.5m</w:t>
            </w:r>
            <w:r>
              <w:rPr>
                <w:rFonts w:ascii="Times New Roman" w:eastAsia="Times New Roman"/>
                <w:spacing w:val="-4"/>
                <w:sz w:val="18"/>
              </w:rPr>
              <w:t xml:space="preserve"> </w:t>
            </w:r>
            <w:r>
              <w:rPr>
                <w:spacing w:val="-10"/>
                <w:sz w:val="18"/>
              </w:rPr>
              <w:t xml:space="preserve">时，应不低于 </w:t>
            </w:r>
            <w:r>
              <w:rPr>
                <w:rFonts w:ascii="Times New Roman" w:eastAsia="Times New Roman"/>
                <w:sz w:val="18"/>
              </w:rPr>
              <w:t>1.1m</w:t>
            </w:r>
            <w:r>
              <w:rPr>
                <w:spacing w:val="-2"/>
                <w:sz w:val="18"/>
              </w:rPr>
              <w:t>，平台外侧防护高</w:t>
            </w:r>
            <w:r>
              <w:rPr>
                <w:spacing w:val="-9"/>
                <w:sz w:val="18"/>
              </w:rPr>
              <w:t xml:space="preserve">度应不低于 </w:t>
            </w:r>
            <w:r>
              <w:rPr>
                <w:rFonts w:ascii="Times New Roman" w:eastAsia="Times New Roman"/>
                <w:spacing w:val="-2"/>
                <w:sz w:val="18"/>
              </w:rPr>
              <w:t>1</w:t>
            </w:r>
            <w:r>
              <w:rPr>
                <w:rFonts w:ascii="Times New Roman" w:eastAsia="Times New Roman"/>
                <w:spacing w:val="1"/>
                <w:sz w:val="18"/>
              </w:rPr>
              <w:t>.</w:t>
            </w:r>
            <w:r>
              <w:rPr>
                <w:rFonts w:ascii="Times New Roman" w:eastAsia="Times New Roman"/>
                <w:spacing w:val="-2"/>
                <w:sz w:val="18"/>
              </w:rPr>
              <w:t>1</w:t>
            </w:r>
            <w:r>
              <w:rPr>
                <w:rFonts w:ascii="Times New Roman" w:eastAsia="Times New Roman"/>
                <w:spacing w:val="-1"/>
                <w:sz w:val="18"/>
              </w:rPr>
              <w:t>m</w:t>
            </w:r>
            <w:r>
              <w:rPr>
                <w:spacing w:val="-17"/>
                <w:sz w:val="18"/>
              </w:rPr>
              <w:t xml:space="preserve">，，安全防护系统应设高度不低于 </w:t>
            </w:r>
            <w:r>
              <w:rPr>
                <w:rFonts w:ascii="Times New Roman" w:eastAsia="Times New Roman"/>
                <w:sz w:val="18"/>
              </w:rPr>
              <w:t>0.15m</w:t>
            </w:r>
            <w:r>
              <w:rPr>
                <w:rFonts w:ascii="Times New Roman" w:eastAsia="Times New Roman"/>
                <w:spacing w:val="-9"/>
                <w:sz w:val="18"/>
              </w:rPr>
              <w:t xml:space="preserve"> </w:t>
            </w:r>
            <w:r>
              <w:rPr>
                <w:spacing w:val="-13"/>
                <w:sz w:val="18"/>
              </w:rPr>
              <w:t xml:space="preserve">的护脚板，及距离顶部横杆或护脚板均不大于 </w:t>
            </w:r>
            <w:r>
              <w:rPr>
                <w:rFonts w:ascii="Times New Roman" w:eastAsia="Times New Roman"/>
                <w:spacing w:val="-4"/>
                <w:sz w:val="18"/>
              </w:rPr>
              <w:t>0.5m</w:t>
            </w:r>
            <w:r>
              <w:rPr>
                <w:sz w:val="18"/>
              </w:rPr>
              <w:t>的中间横杆，以防止平台上作业人员发生高空坠落。</w:t>
            </w:r>
          </w:p>
          <w:p>
            <w:pPr>
              <w:pStyle w:val="12"/>
              <w:spacing w:before="1" w:line="324" w:lineRule="auto"/>
              <w:ind w:left="57" w:right="42"/>
              <w:rPr>
                <w:sz w:val="18"/>
              </w:rPr>
            </w:pPr>
            <w:r>
              <w:rPr>
                <w:spacing w:val="-4"/>
                <w:sz w:val="18"/>
              </w:rPr>
              <w:t>升降式作业平台门控系统：保证作业平台的入口门不得向外侧开启，并采用电控方式进行互锁，以防止在</w:t>
            </w:r>
            <w:r>
              <w:rPr>
                <w:sz w:val="18"/>
              </w:rPr>
              <w:t>入口门开启时，发生作业平台升降运行的危险动作。</w:t>
            </w:r>
          </w:p>
        </w:tc>
        <w:tc>
          <w:tcPr>
            <w:tcW w:w="1543" w:type="dxa"/>
          </w:tcPr>
          <w:p>
            <w:pPr>
              <w:pStyle w:val="12"/>
              <w:spacing w:before="4"/>
              <w:rPr>
                <w:sz w:val="19"/>
              </w:rPr>
            </w:pPr>
          </w:p>
          <w:p>
            <w:pPr>
              <w:pStyle w:val="12"/>
              <w:spacing w:line="324" w:lineRule="auto"/>
              <w:ind w:left="108" w:right="95"/>
              <w:jc w:val="both"/>
              <w:rPr>
                <w:sz w:val="18"/>
              </w:rPr>
            </w:pPr>
            <w:r>
              <w:rPr>
                <w:sz w:val="18"/>
              </w:rPr>
              <w:t>建筑施工外装修施工、既有建筑改造用作业平台及物料运送平台</w:t>
            </w:r>
          </w:p>
        </w:tc>
        <w:tc>
          <w:tcPr>
            <w:tcW w:w="3116" w:type="dxa"/>
          </w:tcPr>
          <w:p>
            <w:pPr>
              <w:pStyle w:val="12"/>
              <w:rPr>
                <w:sz w:val="20"/>
              </w:rPr>
            </w:pPr>
          </w:p>
          <w:p>
            <w:pPr>
              <w:pStyle w:val="12"/>
              <w:rPr>
                <w:sz w:val="20"/>
              </w:rPr>
            </w:pPr>
          </w:p>
          <w:p>
            <w:pPr>
              <w:pStyle w:val="12"/>
              <w:spacing w:before="10"/>
              <w:rPr>
                <w:sz w:val="15"/>
              </w:rPr>
            </w:pPr>
          </w:p>
          <w:p>
            <w:pPr>
              <w:pStyle w:val="12"/>
              <w:ind w:left="57"/>
              <w:rPr>
                <w:rFonts w:ascii="Times New Roman" w:eastAsia="Times New Roman"/>
                <w:sz w:val="18"/>
              </w:rPr>
            </w:pPr>
            <w:r>
              <w:rPr>
                <w:rFonts w:ascii="Times New Roman" w:eastAsia="Times New Roman"/>
                <w:sz w:val="18"/>
              </w:rPr>
              <w:t>GB/T27547</w:t>
            </w:r>
            <w:r>
              <w:rPr>
                <w:sz w:val="18"/>
              </w:rPr>
              <w:t>、</w:t>
            </w:r>
            <w:r>
              <w:rPr>
                <w:rFonts w:ascii="Times New Roman" w:eastAsia="Times New Roman"/>
                <w:sz w:val="18"/>
              </w:rPr>
              <w:t>JCJ202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2611" w:type="dxa"/>
            <w:gridSpan w:val="2"/>
          </w:tcPr>
          <w:p>
            <w:pPr>
              <w:pStyle w:val="12"/>
              <w:spacing w:before="91"/>
              <w:ind w:left="107"/>
              <w:rPr>
                <w:b/>
                <w:sz w:val="18"/>
              </w:rPr>
            </w:pPr>
            <w:r>
              <w:rPr>
                <w:b/>
                <w:sz w:val="18"/>
              </w:rPr>
              <w:t>八、应急救援设备</w:t>
            </w:r>
          </w:p>
        </w:tc>
        <w:tc>
          <w:tcPr>
            <w:tcW w:w="8378" w:type="dxa"/>
          </w:tcPr>
          <w:p>
            <w:pPr>
              <w:pStyle w:val="12"/>
              <w:rPr>
                <w:rFonts w:ascii="Times New Roman"/>
                <w:sz w:val="18"/>
              </w:rPr>
            </w:pPr>
          </w:p>
        </w:tc>
        <w:tc>
          <w:tcPr>
            <w:tcW w:w="1543" w:type="dxa"/>
          </w:tcPr>
          <w:p>
            <w:pPr>
              <w:pStyle w:val="12"/>
              <w:rPr>
                <w:rFonts w:ascii="Times New Roman"/>
                <w:sz w:val="18"/>
              </w:rPr>
            </w:pPr>
          </w:p>
        </w:tc>
        <w:tc>
          <w:tcPr>
            <w:tcW w:w="3116" w:type="dxa"/>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517" w:type="dxa"/>
            <w:vMerge w:val="restart"/>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147"/>
              <w:ind w:left="168"/>
              <w:rPr>
                <w:rFonts w:ascii="Times New Roman"/>
                <w:sz w:val="18"/>
              </w:rPr>
            </w:pPr>
            <w:r>
              <w:rPr>
                <w:rFonts w:ascii="Times New Roman"/>
                <w:sz w:val="18"/>
              </w:rPr>
              <w:t>79</w:t>
            </w:r>
          </w:p>
        </w:tc>
        <w:tc>
          <w:tcPr>
            <w:tcW w:w="2094" w:type="dxa"/>
            <w:vMerge w:val="restart"/>
          </w:tcPr>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spacing w:before="9"/>
              <w:rPr>
                <w:sz w:val="24"/>
              </w:rPr>
            </w:pPr>
          </w:p>
          <w:p>
            <w:pPr>
              <w:pStyle w:val="12"/>
              <w:ind w:left="57"/>
              <w:rPr>
                <w:sz w:val="18"/>
              </w:rPr>
            </w:pPr>
            <w:r>
              <w:rPr>
                <w:sz w:val="18"/>
              </w:rPr>
              <w:t>呼吸防护器</w:t>
            </w:r>
          </w:p>
        </w:tc>
        <w:tc>
          <w:tcPr>
            <w:tcW w:w="8378" w:type="dxa"/>
          </w:tcPr>
          <w:p>
            <w:pPr>
              <w:pStyle w:val="12"/>
              <w:spacing w:before="3"/>
              <w:rPr>
                <w:sz w:val="19"/>
              </w:rPr>
            </w:pPr>
          </w:p>
          <w:p>
            <w:pPr>
              <w:pStyle w:val="12"/>
              <w:spacing w:line="324" w:lineRule="auto"/>
              <w:ind w:left="57" w:right="44"/>
              <w:jc w:val="both"/>
              <w:rPr>
                <w:sz w:val="18"/>
              </w:rPr>
            </w:pPr>
            <w:r>
              <w:rPr>
                <w:spacing w:val="-4"/>
                <w:sz w:val="18"/>
              </w:rPr>
              <w:t>正压式空气呼吸器：具有耐高温、抗热老化、耐辐射热、阻燃、防水、重量轻、气密性好、电气元件防爆</w:t>
            </w:r>
            <w:r>
              <w:rPr>
                <w:spacing w:val="-5"/>
                <w:sz w:val="18"/>
              </w:rPr>
              <w:t>等性能，背架应为高强度的非金属材料制成，面罩防结雾，具有他救、压力平视显示、应急救援用快速充</w:t>
            </w:r>
            <w:r>
              <w:rPr>
                <w:sz w:val="18"/>
              </w:rPr>
              <w:t>气等功能。</w:t>
            </w:r>
          </w:p>
        </w:tc>
        <w:tc>
          <w:tcPr>
            <w:tcW w:w="1543" w:type="dxa"/>
          </w:tcPr>
          <w:p>
            <w:pPr>
              <w:pStyle w:val="12"/>
              <w:spacing w:before="90" w:line="324" w:lineRule="auto"/>
              <w:ind w:left="108" w:right="95"/>
              <w:jc w:val="both"/>
              <w:rPr>
                <w:sz w:val="18"/>
              </w:rPr>
            </w:pPr>
            <w:r>
              <w:rPr>
                <w:sz w:val="18"/>
              </w:rPr>
              <w:t>在浓烟、有毒气体或严重缺氧环境中进行呼吸防护</w:t>
            </w:r>
          </w:p>
        </w:tc>
        <w:tc>
          <w:tcPr>
            <w:tcW w:w="3116" w:type="dxa"/>
          </w:tcPr>
          <w:p>
            <w:pPr>
              <w:pStyle w:val="12"/>
              <w:rPr>
                <w:sz w:val="20"/>
              </w:rPr>
            </w:pPr>
          </w:p>
          <w:p>
            <w:pPr>
              <w:pStyle w:val="12"/>
              <w:spacing w:before="4"/>
              <w:rPr>
                <w:sz w:val="24"/>
              </w:rPr>
            </w:pPr>
          </w:p>
          <w:p>
            <w:pPr>
              <w:pStyle w:val="12"/>
              <w:ind w:left="57"/>
              <w:rPr>
                <w:rFonts w:ascii="Times New Roman"/>
                <w:sz w:val="18"/>
              </w:rPr>
            </w:pPr>
            <w:r>
              <w:rPr>
                <w:rFonts w:ascii="Times New Roman"/>
                <w:sz w:val="18"/>
              </w:rPr>
              <w:t>GA 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3"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rPr>
                <w:sz w:val="20"/>
              </w:rPr>
            </w:pPr>
          </w:p>
          <w:p>
            <w:pPr>
              <w:pStyle w:val="12"/>
              <w:spacing w:before="147"/>
              <w:ind w:left="57"/>
              <w:rPr>
                <w:sz w:val="18"/>
              </w:rPr>
            </w:pPr>
            <w:r>
              <w:rPr>
                <w:sz w:val="18"/>
              </w:rPr>
              <w:t xml:space="preserve">正压氧气呼吸器：防护时间 </w:t>
            </w:r>
            <w:r>
              <w:rPr>
                <w:rFonts w:ascii="Times New Roman" w:eastAsia="Times New Roman"/>
                <w:sz w:val="18"/>
              </w:rPr>
              <w:t xml:space="preserve">1h </w:t>
            </w:r>
            <w:r>
              <w:rPr>
                <w:sz w:val="18"/>
              </w:rPr>
              <w:t xml:space="preserve">以上，氧浓度不得低于 </w:t>
            </w:r>
            <w:r>
              <w:rPr>
                <w:rFonts w:ascii="Times New Roman" w:eastAsia="Times New Roman"/>
                <w:sz w:val="18"/>
              </w:rPr>
              <w:t>21%</w:t>
            </w:r>
            <w:r>
              <w:rPr>
                <w:sz w:val="18"/>
              </w:rPr>
              <w:t>；</w:t>
            </w:r>
          </w:p>
          <w:p>
            <w:pPr>
              <w:pStyle w:val="12"/>
              <w:spacing w:before="82" w:line="324" w:lineRule="auto"/>
              <w:ind w:left="57" w:right="8"/>
              <w:rPr>
                <w:sz w:val="18"/>
              </w:rPr>
            </w:pPr>
            <w:r>
              <w:rPr>
                <w:sz w:val="18"/>
              </w:rPr>
              <w:t xml:space="preserve">正压式消防氧气呼吸器：重型劳动强度下防护时间 </w:t>
            </w:r>
            <w:r>
              <w:rPr>
                <w:rFonts w:ascii="Times New Roman" w:hAnsi="Times New Roman" w:eastAsia="Times New Roman"/>
                <w:sz w:val="18"/>
              </w:rPr>
              <w:t xml:space="preserve">1h </w:t>
            </w:r>
            <w:r>
              <w:rPr>
                <w:sz w:val="18"/>
              </w:rPr>
              <w:t xml:space="preserve">以上，吸气中氧气浓度不得低于 </w:t>
            </w:r>
            <w:r>
              <w:rPr>
                <w:rFonts w:ascii="Times New Roman" w:hAnsi="Times New Roman" w:eastAsia="Times New Roman"/>
                <w:sz w:val="18"/>
              </w:rPr>
              <w:t>21%</w:t>
            </w:r>
            <w:r>
              <w:rPr>
                <w:sz w:val="18"/>
              </w:rPr>
              <w:t xml:space="preserve">，吸气中二氧化碳浓度不得高于 </w:t>
            </w:r>
            <w:r>
              <w:rPr>
                <w:rFonts w:ascii="Times New Roman" w:hAnsi="Times New Roman" w:eastAsia="Times New Roman"/>
                <w:sz w:val="18"/>
              </w:rPr>
              <w:t>1%</w:t>
            </w:r>
            <w:r>
              <w:rPr>
                <w:sz w:val="18"/>
              </w:rPr>
              <w:t xml:space="preserve">，吸气温度不得高于 </w:t>
            </w:r>
            <w:r>
              <w:rPr>
                <w:rFonts w:ascii="Times New Roman" w:hAnsi="Times New Roman" w:eastAsia="Times New Roman"/>
                <w:sz w:val="18"/>
              </w:rPr>
              <w:t>38</w:t>
            </w:r>
            <w:r>
              <w:rPr>
                <w:sz w:val="18"/>
              </w:rPr>
              <w:t>℃。</w:t>
            </w:r>
          </w:p>
        </w:tc>
        <w:tc>
          <w:tcPr>
            <w:tcW w:w="1543" w:type="dxa"/>
          </w:tcPr>
          <w:p>
            <w:pPr>
              <w:pStyle w:val="12"/>
              <w:spacing w:before="91" w:line="324" w:lineRule="auto"/>
              <w:ind w:left="108" w:right="95"/>
              <w:jc w:val="both"/>
              <w:rPr>
                <w:sz w:val="18"/>
              </w:rPr>
            </w:pPr>
            <w:r>
              <w:rPr>
                <w:sz w:val="18"/>
              </w:rPr>
              <w:t>煤矿井下；在高原、地下、隧道以及高层建筑等场所长时间作业时进行呼吸保护</w:t>
            </w:r>
          </w:p>
        </w:tc>
        <w:tc>
          <w:tcPr>
            <w:tcW w:w="3116" w:type="dxa"/>
          </w:tcPr>
          <w:p>
            <w:pPr>
              <w:pStyle w:val="12"/>
              <w:rPr>
                <w:sz w:val="20"/>
              </w:rPr>
            </w:pPr>
          </w:p>
          <w:p>
            <w:pPr>
              <w:pStyle w:val="12"/>
              <w:rPr>
                <w:sz w:val="20"/>
              </w:rPr>
            </w:pPr>
          </w:p>
          <w:p>
            <w:pPr>
              <w:pStyle w:val="12"/>
              <w:spacing w:before="10"/>
              <w:rPr>
                <w:sz w:val="15"/>
              </w:rPr>
            </w:pPr>
          </w:p>
          <w:p>
            <w:pPr>
              <w:pStyle w:val="12"/>
              <w:ind w:left="57"/>
              <w:rPr>
                <w:rFonts w:ascii="Times New Roman" w:eastAsia="Times New Roman"/>
                <w:sz w:val="18"/>
              </w:rPr>
            </w:pPr>
            <w:r>
              <w:rPr>
                <w:rFonts w:ascii="Times New Roman" w:eastAsia="Times New Roman"/>
                <w:sz w:val="18"/>
              </w:rPr>
              <w:t>MT86</w:t>
            </w:r>
            <w:r>
              <w:rPr>
                <w:sz w:val="18"/>
              </w:rPr>
              <w:t>、</w:t>
            </w:r>
            <w:r>
              <w:rPr>
                <w:rFonts w:ascii="Times New Roman" w:eastAsia="Times New Roman"/>
                <w:sz w:val="18"/>
              </w:rPr>
              <w:t>GA632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4"/>
              <w:rPr>
                <w:sz w:val="19"/>
              </w:rPr>
            </w:pPr>
          </w:p>
          <w:p>
            <w:pPr>
              <w:pStyle w:val="12"/>
              <w:spacing w:line="324" w:lineRule="auto"/>
              <w:ind w:left="57" w:right="-29"/>
              <w:rPr>
                <w:sz w:val="18"/>
              </w:rPr>
            </w:pPr>
            <w:r>
              <w:rPr>
                <w:sz w:val="18"/>
              </w:rPr>
              <w:t>全防型滤毒罐：对有毒气体和蒸汽、有毒颗粒及放射性粒子、细菌具有良好的过滤性能，</w:t>
            </w:r>
            <w:r>
              <w:rPr>
                <w:rFonts w:ascii="Times New Roman" w:eastAsia="Times New Roman"/>
                <w:sz w:val="18"/>
              </w:rPr>
              <w:t>NBC</w:t>
            </w:r>
            <w:r>
              <w:rPr>
                <w:rFonts w:ascii="Times New Roman" w:eastAsia="Times New Roman"/>
                <w:spacing w:val="-1"/>
                <w:sz w:val="18"/>
              </w:rPr>
              <w:t xml:space="preserve"> </w:t>
            </w:r>
            <w:r>
              <w:rPr>
                <w:spacing w:val="-3"/>
                <w:sz w:val="18"/>
              </w:rPr>
              <w:t xml:space="preserve">防护标准， </w:t>
            </w:r>
            <w:r>
              <w:rPr>
                <w:spacing w:val="-6"/>
                <w:sz w:val="18"/>
              </w:rPr>
              <w:t xml:space="preserve">储存期限不低于 </w:t>
            </w:r>
            <w:r>
              <w:rPr>
                <w:rFonts w:ascii="Times New Roman" w:eastAsia="Times New Roman"/>
                <w:sz w:val="18"/>
              </w:rPr>
              <w:t>5</w:t>
            </w:r>
            <w:r>
              <w:rPr>
                <w:rFonts w:ascii="Times New Roman" w:eastAsia="Times New Roman"/>
                <w:spacing w:val="-1"/>
                <w:sz w:val="18"/>
              </w:rPr>
              <w:t xml:space="preserve"> </w:t>
            </w:r>
            <w:r>
              <w:rPr>
                <w:sz w:val="18"/>
              </w:rPr>
              <w:t>年。</w:t>
            </w:r>
          </w:p>
        </w:tc>
        <w:tc>
          <w:tcPr>
            <w:tcW w:w="1543" w:type="dxa"/>
          </w:tcPr>
          <w:p>
            <w:pPr>
              <w:pStyle w:val="12"/>
              <w:spacing w:before="92" w:line="324" w:lineRule="auto"/>
              <w:ind w:left="108" w:right="95"/>
              <w:jc w:val="both"/>
              <w:rPr>
                <w:sz w:val="18"/>
              </w:rPr>
            </w:pPr>
            <w:r>
              <w:rPr>
                <w:sz w:val="18"/>
              </w:rPr>
              <w:t>危险场所呼吸保护与防毒面罩配套使用</w:t>
            </w:r>
          </w:p>
        </w:tc>
        <w:tc>
          <w:tcPr>
            <w:tcW w:w="3116" w:type="dxa"/>
          </w:tcPr>
          <w:p>
            <w:pPr>
              <w:pStyle w:val="12"/>
              <w:rPr>
                <w:sz w:val="20"/>
              </w:rPr>
            </w:pPr>
          </w:p>
          <w:p>
            <w:pPr>
              <w:pStyle w:val="12"/>
              <w:spacing w:before="157"/>
              <w:ind w:left="57"/>
              <w:rPr>
                <w:rFonts w:ascii="Times New Roman"/>
                <w:sz w:val="18"/>
              </w:rPr>
            </w:pPr>
            <w:r>
              <w:rPr>
                <w:rFonts w:ascii="Times New Roman"/>
                <w:sz w:val="18"/>
              </w:rPr>
              <w:t>GB/T2892</w:t>
            </w:r>
          </w:p>
        </w:tc>
      </w:tr>
    </w:tbl>
    <w:p>
      <w:pPr>
        <w:spacing w:after="0"/>
        <w:rPr>
          <w:rFonts w:ascii="Times New Roman"/>
          <w:sz w:val="18"/>
        </w:rPr>
        <w:sectPr>
          <w:pgSz w:w="16840" w:h="11910" w:orient="landscape"/>
          <w:pgMar w:top="720" w:right="400" w:bottom="1260" w:left="540" w:header="0" w:footer="1072" w:gutter="0"/>
          <w:cols w:space="720" w:num="1"/>
        </w:sectPr>
      </w:pPr>
    </w:p>
    <w:tbl>
      <w:tblPr>
        <w:tblStyle w:val="6"/>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7"/>
        <w:gridCol w:w="2094"/>
        <w:gridCol w:w="8378"/>
        <w:gridCol w:w="1543"/>
        <w:gridCol w:w="3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17" w:type="dxa"/>
          </w:tcPr>
          <w:p>
            <w:pPr>
              <w:pStyle w:val="12"/>
              <w:spacing w:before="92"/>
              <w:ind w:left="58" w:right="47"/>
              <w:jc w:val="center"/>
              <w:rPr>
                <w:b/>
                <w:sz w:val="18"/>
              </w:rPr>
            </w:pPr>
            <w:r>
              <w:rPr>
                <w:b/>
                <w:sz w:val="18"/>
              </w:rPr>
              <w:t>序号</w:t>
            </w:r>
          </w:p>
        </w:tc>
        <w:tc>
          <w:tcPr>
            <w:tcW w:w="2094" w:type="dxa"/>
          </w:tcPr>
          <w:p>
            <w:pPr>
              <w:pStyle w:val="12"/>
              <w:spacing w:before="92"/>
              <w:ind w:left="686"/>
              <w:rPr>
                <w:b/>
                <w:sz w:val="18"/>
              </w:rPr>
            </w:pPr>
            <w:r>
              <w:rPr>
                <w:b/>
                <w:sz w:val="18"/>
              </w:rPr>
              <w:t>设备名称</w:t>
            </w:r>
          </w:p>
        </w:tc>
        <w:tc>
          <w:tcPr>
            <w:tcW w:w="8378" w:type="dxa"/>
          </w:tcPr>
          <w:p>
            <w:pPr>
              <w:pStyle w:val="12"/>
              <w:spacing w:before="92"/>
              <w:ind w:left="13"/>
              <w:jc w:val="center"/>
              <w:rPr>
                <w:b/>
                <w:sz w:val="18"/>
              </w:rPr>
            </w:pPr>
            <w:r>
              <w:rPr>
                <w:b/>
                <w:sz w:val="18"/>
              </w:rPr>
              <w:t>性能参数</w:t>
            </w:r>
          </w:p>
        </w:tc>
        <w:tc>
          <w:tcPr>
            <w:tcW w:w="1543" w:type="dxa"/>
          </w:tcPr>
          <w:p>
            <w:pPr>
              <w:pStyle w:val="12"/>
              <w:spacing w:before="92"/>
              <w:ind w:left="410"/>
              <w:rPr>
                <w:b/>
                <w:sz w:val="18"/>
              </w:rPr>
            </w:pPr>
            <w:r>
              <w:rPr>
                <w:b/>
                <w:sz w:val="18"/>
              </w:rPr>
              <w:t>应用领域</w:t>
            </w:r>
          </w:p>
        </w:tc>
        <w:tc>
          <w:tcPr>
            <w:tcW w:w="3116" w:type="dxa"/>
          </w:tcPr>
          <w:p>
            <w:pPr>
              <w:pStyle w:val="12"/>
              <w:spacing w:before="92"/>
              <w:ind w:left="1178" w:right="1165"/>
              <w:jc w:val="center"/>
              <w:rPr>
                <w:b/>
                <w:sz w:val="18"/>
              </w:rPr>
            </w:pPr>
            <w:r>
              <w:rPr>
                <w:b/>
                <w:sz w:val="18"/>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517" w:type="dxa"/>
            <w:vMerge w:val="restart"/>
          </w:tcPr>
          <w:p>
            <w:pPr>
              <w:pStyle w:val="12"/>
              <w:rPr>
                <w:rFonts w:ascii="Times New Roman"/>
                <w:sz w:val="18"/>
              </w:rPr>
            </w:pPr>
          </w:p>
        </w:tc>
        <w:tc>
          <w:tcPr>
            <w:tcW w:w="2094" w:type="dxa"/>
            <w:vMerge w:val="restart"/>
          </w:tcPr>
          <w:p>
            <w:pPr>
              <w:pStyle w:val="12"/>
              <w:rPr>
                <w:rFonts w:ascii="Times New Roman"/>
                <w:sz w:val="18"/>
              </w:rPr>
            </w:pPr>
          </w:p>
        </w:tc>
        <w:tc>
          <w:tcPr>
            <w:tcW w:w="8378" w:type="dxa"/>
          </w:tcPr>
          <w:p>
            <w:pPr>
              <w:pStyle w:val="12"/>
              <w:rPr>
                <w:sz w:val="20"/>
              </w:rPr>
            </w:pPr>
          </w:p>
          <w:p>
            <w:pPr>
              <w:pStyle w:val="12"/>
              <w:spacing w:before="147" w:line="324" w:lineRule="auto"/>
              <w:ind w:left="57" w:right="-44"/>
              <w:rPr>
                <w:sz w:val="18"/>
              </w:rPr>
            </w:pPr>
            <w:r>
              <w:rPr>
                <w:spacing w:val="2"/>
                <w:sz w:val="18"/>
              </w:rPr>
              <w:t>压缩氧自救器：具有防爆合格证和</w:t>
            </w:r>
            <w:r>
              <w:rPr>
                <w:rFonts w:ascii="Times New Roman" w:hAnsi="Times New Roman" w:eastAsia="Times New Roman"/>
                <w:sz w:val="18"/>
              </w:rPr>
              <w:t>MA</w:t>
            </w:r>
            <w:r>
              <w:rPr>
                <w:rFonts w:ascii="Times New Roman" w:hAnsi="Times New Roman" w:eastAsia="Times New Roman"/>
                <w:spacing w:val="-2"/>
                <w:sz w:val="18"/>
              </w:rPr>
              <w:t xml:space="preserve"> </w:t>
            </w:r>
            <w:r>
              <w:rPr>
                <w:spacing w:val="-6"/>
                <w:sz w:val="18"/>
              </w:rPr>
              <w:t xml:space="preserve">标志定量供氧量 </w:t>
            </w:r>
            <w:r>
              <w:rPr>
                <w:rFonts w:ascii="Times New Roman" w:hAnsi="Times New Roman" w:eastAsia="Times New Roman"/>
                <w:sz w:val="18"/>
              </w:rPr>
              <w:t>1.2</w:t>
            </w:r>
            <w:r>
              <w:rPr>
                <w:sz w:val="18"/>
              </w:rPr>
              <w:t>～</w:t>
            </w:r>
            <w:r>
              <w:rPr>
                <w:rFonts w:ascii="Times New Roman" w:hAnsi="Times New Roman" w:eastAsia="Times New Roman"/>
                <w:sz w:val="18"/>
              </w:rPr>
              <w:t>1.6L/min</w:t>
            </w:r>
            <w:r>
              <w:rPr>
                <w:spacing w:val="-8"/>
                <w:sz w:val="18"/>
              </w:rPr>
              <w:t xml:space="preserve">、通气阻力 </w:t>
            </w:r>
            <w:r>
              <w:rPr>
                <w:rFonts w:ascii="Times New Roman" w:hAnsi="Times New Roman" w:eastAsia="Times New Roman"/>
                <w:sz w:val="18"/>
              </w:rPr>
              <w:t>196Pa</w:t>
            </w:r>
            <w:r>
              <w:rPr>
                <w:spacing w:val="-8"/>
                <w:sz w:val="18"/>
              </w:rPr>
              <w:t xml:space="preserve">、吸气温度 </w:t>
            </w:r>
            <w:r>
              <w:rPr>
                <w:rFonts w:ascii="Times New Roman" w:hAnsi="Times New Roman" w:eastAsia="Times New Roman"/>
                <w:sz w:val="18"/>
              </w:rPr>
              <w:t>45</w:t>
            </w:r>
            <w:r>
              <w:rPr>
                <w:sz w:val="18"/>
              </w:rPr>
              <w:t>℃、</w:t>
            </w:r>
            <w:r>
              <w:rPr>
                <w:spacing w:val="-10"/>
                <w:sz w:val="18"/>
              </w:rPr>
              <w:t xml:space="preserve">手动补给 </w:t>
            </w:r>
            <w:r>
              <w:rPr>
                <w:rFonts w:ascii="Times New Roman" w:hAnsi="Times New Roman" w:eastAsia="Times New Roman"/>
                <w:sz w:val="18"/>
              </w:rPr>
              <w:t>60 L/min</w:t>
            </w:r>
            <w:r>
              <w:rPr>
                <w:spacing w:val="-13"/>
                <w:sz w:val="18"/>
              </w:rPr>
              <w:t xml:space="preserve">、二氧化碳吸收剂用量 </w:t>
            </w:r>
            <w:r>
              <w:rPr>
                <w:rFonts w:ascii="Times New Roman" w:hAnsi="Times New Roman" w:eastAsia="Times New Roman"/>
                <w:sz w:val="18"/>
              </w:rPr>
              <w:t>350g</w:t>
            </w:r>
            <w:r>
              <w:rPr>
                <w:spacing w:val="-13"/>
                <w:sz w:val="18"/>
              </w:rPr>
              <w:t xml:space="preserve">、氧气瓶额定充气压力 </w:t>
            </w:r>
            <w:r>
              <w:rPr>
                <w:rFonts w:ascii="Times New Roman" w:hAnsi="Times New Roman" w:eastAsia="Times New Roman"/>
                <w:sz w:val="18"/>
              </w:rPr>
              <w:t>20MPa</w:t>
            </w:r>
            <w:r>
              <w:rPr>
                <w:spacing w:val="-15"/>
                <w:sz w:val="18"/>
              </w:rPr>
              <w:t xml:space="preserve">、排气阀开启压力 </w:t>
            </w:r>
            <w:r>
              <w:rPr>
                <w:rFonts w:ascii="Times New Roman" w:hAnsi="Times New Roman" w:eastAsia="Times New Roman"/>
                <w:sz w:val="18"/>
              </w:rPr>
              <w:t>200</w:t>
            </w:r>
            <w:r>
              <w:rPr>
                <w:sz w:val="18"/>
              </w:rPr>
              <w:t>～</w:t>
            </w:r>
            <w:r>
              <w:rPr>
                <w:rFonts w:ascii="Times New Roman" w:hAnsi="Times New Roman" w:eastAsia="Times New Roman"/>
                <w:sz w:val="18"/>
              </w:rPr>
              <w:t>400Pa</w:t>
            </w:r>
            <w:r>
              <w:rPr>
                <w:spacing w:val="-11"/>
                <w:sz w:val="18"/>
              </w:rPr>
              <w:t>。</w:t>
            </w:r>
          </w:p>
        </w:tc>
        <w:tc>
          <w:tcPr>
            <w:tcW w:w="1543" w:type="dxa"/>
          </w:tcPr>
          <w:p>
            <w:pPr>
              <w:pStyle w:val="12"/>
              <w:spacing w:before="91" w:line="324" w:lineRule="auto"/>
              <w:ind w:left="108" w:right="95"/>
              <w:jc w:val="both"/>
              <w:rPr>
                <w:sz w:val="18"/>
              </w:rPr>
            </w:pPr>
            <w:r>
              <w:rPr>
                <w:sz w:val="18"/>
              </w:rPr>
              <w:t>煤矿井下发生缺氧或在有毒有害气体环境中矿工逃生用</w:t>
            </w:r>
          </w:p>
        </w:tc>
        <w:tc>
          <w:tcPr>
            <w:tcW w:w="3116" w:type="dxa"/>
          </w:tcPr>
          <w:p>
            <w:pPr>
              <w:pStyle w:val="12"/>
              <w:rPr>
                <w:sz w:val="20"/>
              </w:rPr>
            </w:pPr>
          </w:p>
          <w:p>
            <w:pPr>
              <w:pStyle w:val="12"/>
              <w:spacing w:before="5"/>
              <w:rPr>
                <w:sz w:val="24"/>
              </w:rPr>
            </w:pPr>
          </w:p>
          <w:p>
            <w:pPr>
              <w:pStyle w:val="12"/>
              <w:ind w:left="57"/>
              <w:rPr>
                <w:rFonts w:ascii="Times New Roman"/>
                <w:sz w:val="18"/>
              </w:rPr>
            </w:pPr>
            <w:r>
              <w:rPr>
                <w:rFonts w:ascii="Times New Roman"/>
                <w:sz w:val="18"/>
              </w:rPr>
              <w:t>MT711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3"/>
              <w:rPr>
                <w:sz w:val="19"/>
              </w:rPr>
            </w:pPr>
          </w:p>
          <w:p>
            <w:pPr>
              <w:pStyle w:val="12"/>
              <w:ind w:left="57"/>
              <w:rPr>
                <w:sz w:val="18"/>
              </w:rPr>
            </w:pPr>
            <w:r>
              <w:rPr>
                <w:sz w:val="18"/>
              </w:rPr>
              <w:t>送风式长管呼吸器：正压送风，防止作业环境气体被劳动者吸入。</w:t>
            </w:r>
          </w:p>
        </w:tc>
        <w:tc>
          <w:tcPr>
            <w:tcW w:w="1543" w:type="dxa"/>
          </w:tcPr>
          <w:p>
            <w:pPr>
              <w:pStyle w:val="12"/>
              <w:spacing w:before="90" w:line="324" w:lineRule="auto"/>
              <w:ind w:left="108" w:right="162"/>
              <w:rPr>
                <w:sz w:val="18"/>
              </w:rPr>
            </w:pPr>
            <w:r>
              <w:rPr>
                <w:sz w:val="18"/>
              </w:rPr>
              <w:t>有毒有害物质作业和救援场所</w:t>
            </w:r>
          </w:p>
        </w:tc>
        <w:tc>
          <w:tcPr>
            <w:tcW w:w="3116" w:type="dxa"/>
          </w:tcPr>
          <w:p>
            <w:pPr>
              <w:pStyle w:val="12"/>
              <w:spacing w:before="2"/>
              <w:rPr>
                <w:sz w:val="19"/>
              </w:rPr>
            </w:pPr>
          </w:p>
          <w:p>
            <w:pPr>
              <w:pStyle w:val="12"/>
              <w:spacing w:before="1"/>
              <w:ind w:left="57"/>
              <w:rPr>
                <w:rFonts w:ascii="Times New Roman" w:eastAsia="Times New Roman"/>
                <w:sz w:val="18"/>
              </w:rPr>
            </w:pPr>
            <w:r>
              <w:rPr>
                <w:rFonts w:ascii="Times New Roman" w:eastAsia="Times New Roman"/>
                <w:sz w:val="18"/>
              </w:rPr>
              <w:t>GB6220</w:t>
            </w:r>
            <w:r>
              <w:rPr>
                <w:sz w:val="18"/>
              </w:rPr>
              <w:t>、</w:t>
            </w:r>
            <w:r>
              <w:rPr>
                <w:rFonts w:ascii="Times New Roman" w:eastAsia="Times New Roman"/>
                <w:sz w:val="18"/>
              </w:rPr>
              <w:t>GA1261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517" w:type="dxa"/>
          </w:tcPr>
          <w:p>
            <w:pPr>
              <w:pStyle w:val="12"/>
              <w:rPr>
                <w:sz w:val="20"/>
              </w:rPr>
            </w:pPr>
          </w:p>
          <w:p>
            <w:pPr>
              <w:pStyle w:val="12"/>
              <w:spacing w:before="157"/>
              <w:ind w:left="58" w:right="47"/>
              <w:jc w:val="center"/>
              <w:rPr>
                <w:rFonts w:ascii="Times New Roman"/>
                <w:sz w:val="18"/>
              </w:rPr>
            </w:pPr>
            <w:r>
              <w:rPr>
                <w:rFonts w:ascii="Times New Roman"/>
                <w:sz w:val="18"/>
              </w:rPr>
              <w:t>80</w:t>
            </w:r>
          </w:p>
        </w:tc>
        <w:tc>
          <w:tcPr>
            <w:tcW w:w="2094" w:type="dxa"/>
          </w:tcPr>
          <w:p>
            <w:pPr>
              <w:pStyle w:val="12"/>
              <w:rPr>
                <w:sz w:val="18"/>
              </w:rPr>
            </w:pPr>
          </w:p>
          <w:p>
            <w:pPr>
              <w:pStyle w:val="12"/>
              <w:spacing w:before="6"/>
              <w:rPr>
                <w:sz w:val="13"/>
              </w:rPr>
            </w:pPr>
          </w:p>
          <w:p>
            <w:pPr>
              <w:pStyle w:val="12"/>
              <w:ind w:left="57"/>
              <w:rPr>
                <w:sz w:val="18"/>
              </w:rPr>
            </w:pPr>
            <w:r>
              <w:rPr>
                <w:sz w:val="18"/>
              </w:rPr>
              <w:t>核放射探测仪</w:t>
            </w:r>
          </w:p>
        </w:tc>
        <w:tc>
          <w:tcPr>
            <w:tcW w:w="8378" w:type="dxa"/>
          </w:tcPr>
          <w:p>
            <w:pPr>
              <w:pStyle w:val="12"/>
              <w:rPr>
                <w:sz w:val="20"/>
              </w:rPr>
            </w:pPr>
          </w:p>
          <w:p>
            <w:pPr>
              <w:pStyle w:val="12"/>
              <w:spacing w:before="147"/>
              <w:ind w:left="57"/>
              <w:rPr>
                <w:sz w:val="18"/>
              </w:rPr>
            </w:pPr>
            <w:r>
              <w:rPr>
                <w:sz w:val="18"/>
              </w:rPr>
              <w:t xml:space="preserve">可自动声光报警、显示所检测射线的强度持续工作时间不少于 </w:t>
            </w:r>
            <w:r>
              <w:rPr>
                <w:rFonts w:ascii="Times New Roman" w:eastAsia="Times New Roman"/>
                <w:sz w:val="18"/>
              </w:rPr>
              <w:t>70h</w:t>
            </w:r>
            <w:r>
              <w:rPr>
                <w:sz w:val="18"/>
              </w:rPr>
              <w:t>。</w:t>
            </w:r>
          </w:p>
        </w:tc>
        <w:tc>
          <w:tcPr>
            <w:tcW w:w="1543" w:type="dxa"/>
          </w:tcPr>
          <w:p>
            <w:pPr>
              <w:pStyle w:val="12"/>
              <w:spacing w:before="92" w:line="324" w:lineRule="auto"/>
              <w:ind w:left="108" w:right="95"/>
              <w:jc w:val="both"/>
              <w:rPr>
                <w:sz w:val="18"/>
              </w:rPr>
            </w:pPr>
            <w:r>
              <w:rPr>
                <w:sz w:val="18"/>
              </w:rPr>
              <w:t>有α、β、γ射线污染源的作业环境</w:t>
            </w:r>
          </w:p>
        </w:tc>
        <w:tc>
          <w:tcPr>
            <w:tcW w:w="3116" w:type="dxa"/>
          </w:tcPr>
          <w:p>
            <w:pPr>
              <w:pStyle w:val="12"/>
              <w:rPr>
                <w:sz w:val="20"/>
              </w:rPr>
            </w:pPr>
          </w:p>
          <w:p>
            <w:pPr>
              <w:pStyle w:val="12"/>
              <w:spacing w:before="157"/>
              <w:ind w:left="57"/>
              <w:rPr>
                <w:rFonts w:ascii="Times New Roman"/>
                <w:sz w:val="18"/>
              </w:rPr>
            </w:pPr>
            <w:r>
              <w:rPr>
                <w:rFonts w:ascii="Times New Roman"/>
                <w:sz w:val="18"/>
              </w:rPr>
              <w:t>GB10257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7" w:type="dxa"/>
          </w:tcPr>
          <w:p>
            <w:pPr>
              <w:pStyle w:val="12"/>
              <w:spacing w:before="1"/>
              <w:rPr>
                <w:sz w:val="20"/>
              </w:rPr>
            </w:pPr>
          </w:p>
          <w:p>
            <w:pPr>
              <w:pStyle w:val="12"/>
              <w:ind w:left="58" w:right="47"/>
              <w:jc w:val="center"/>
              <w:rPr>
                <w:rFonts w:ascii="Times New Roman"/>
                <w:sz w:val="18"/>
              </w:rPr>
            </w:pPr>
            <w:r>
              <w:rPr>
                <w:rFonts w:ascii="Times New Roman"/>
                <w:sz w:val="18"/>
              </w:rPr>
              <w:t>81</w:t>
            </w:r>
          </w:p>
        </w:tc>
        <w:tc>
          <w:tcPr>
            <w:tcW w:w="2094" w:type="dxa"/>
          </w:tcPr>
          <w:p>
            <w:pPr>
              <w:pStyle w:val="12"/>
              <w:spacing w:before="4"/>
              <w:rPr>
                <w:sz w:val="19"/>
              </w:rPr>
            </w:pPr>
          </w:p>
          <w:p>
            <w:pPr>
              <w:pStyle w:val="12"/>
              <w:ind w:left="57"/>
              <w:rPr>
                <w:sz w:val="18"/>
              </w:rPr>
            </w:pPr>
            <w:r>
              <w:rPr>
                <w:sz w:val="18"/>
              </w:rPr>
              <w:t>矿山救护指挥车</w:t>
            </w:r>
          </w:p>
        </w:tc>
        <w:tc>
          <w:tcPr>
            <w:tcW w:w="8378" w:type="dxa"/>
          </w:tcPr>
          <w:p>
            <w:pPr>
              <w:pStyle w:val="12"/>
              <w:spacing w:before="91" w:line="324" w:lineRule="auto"/>
              <w:ind w:left="57" w:right="43"/>
              <w:rPr>
                <w:sz w:val="18"/>
              </w:rPr>
            </w:pPr>
            <w:r>
              <w:rPr>
                <w:spacing w:val="-7"/>
                <w:sz w:val="18"/>
              </w:rPr>
              <w:t xml:space="preserve">具有高底盘，功率大，起步快，越野性能好等特点。汽车性能应达到：爬坡度在 </w:t>
            </w:r>
            <w:r>
              <w:rPr>
                <w:rFonts w:ascii="Times New Roman" w:eastAsia="Times New Roman"/>
                <w:sz w:val="18"/>
              </w:rPr>
              <w:t>30%</w:t>
            </w:r>
            <w:r>
              <w:rPr>
                <w:spacing w:val="-4"/>
                <w:sz w:val="18"/>
              </w:rPr>
              <w:t>以上；最小离地间隙</w:t>
            </w:r>
            <w:r>
              <w:rPr>
                <w:spacing w:val="-23"/>
                <w:sz w:val="18"/>
              </w:rPr>
              <w:t xml:space="preserve">在 </w:t>
            </w:r>
            <w:r>
              <w:rPr>
                <w:rFonts w:ascii="Times New Roman" w:eastAsia="Times New Roman"/>
                <w:sz w:val="18"/>
              </w:rPr>
              <w:t xml:space="preserve">220mm </w:t>
            </w:r>
            <w:r>
              <w:rPr>
                <w:spacing w:val="-6"/>
                <w:sz w:val="18"/>
              </w:rPr>
              <w:t xml:space="preserve">以上；行车速度在 </w:t>
            </w:r>
            <w:r>
              <w:rPr>
                <w:rFonts w:ascii="Times New Roman" w:eastAsia="Times New Roman"/>
                <w:sz w:val="18"/>
              </w:rPr>
              <w:t xml:space="preserve">120km/h </w:t>
            </w:r>
            <w:r>
              <w:rPr>
                <w:sz w:val="18"/>
              </w:rPr>
              <w:t>以上；配有无线通信系统、卫星定位系统和警灯警报装置。</w:t>
            </w:r>
          </w:p>
        </w:tc>
        <w:tc>
          <w:tcPr>
            <w:tcW w:w="1543" w:type="dxa"/>
          </w:tcPr>
          <w:p>
            <w:pPr>
              <w:pStyle w:val="12"/>
              <w:spacing w:before="91" w:line="324" w:lineRule="auto"/>
              <w:ind w:left="108" w:right="95"/>
              <w:rPr>
                <w:sz w:val="18"/>
              </w:rPr>
            </w:pPr>
            <w:r>
              <w:rPr>
                <w:sz w:val="18"/>
              </w:rPr>
              <w:t>矿山事故抢险的救援指挥</w:t>
            </w:r>
          </w:p>
        </w:tc>
        <w:tc>
          <w:tcPr>
            <w:tcW w:w="3116" w:type="dxa"/>
          </w:tcPr>
          <w:p>
            <w:pPr>
              <w:pStyle w:val="12"/>
              <w:spacing w:before="4"/>
              <w:rPr>
                <w:sz w:val="19"/>
              </w:rPr>
            </w:pPr>
          </w:p>
          <w:p>
            <w:pPr>
              <w:pStyle w:val="12"/>
              <w:ind w:left="57"/>
              <w:rPr>
                <w:rFonts w:ascii="Times New Roman" w:eastAsia="Times New Roman"/>
                <w:sz w:val="18"/>
              </w:rPr>
            </w:pPr>
            <w:r>
              <w:rPr>
                <w:rFonts w:ascii="Times New Roman" w:eastAsia="Times New Roman"/>
                <w:sz w:val="18"/>
              </w:rPr>
              <w:t>GB50313</w:t>
            </w:r>
            <w:r>
              <w:rPr>
                <w:sz w:val="18"/>
              </w:rPr>
              <w:t>、</w:t>
            </w:r>
            <w:r>
              <w:rPr>
                <w:rFonts w:ascii="Times New Roman" w:eastAsia="Times New Roman"/>
                <w:sz w:val="18"/>
              </w:rPr>
              <w:t>QC/T457</w:t>
            </w:r>
            <w:r>
              <w:rPr>
                <w:sz w:val="18"/>
              </w:rPr>
              <w:t>、</w:t>
            </w:r>
            <w:r>
              <w:rPr>
                <w:rFonts w:ascii="Times New Roman" w:eastAsia="Times New Roman"/>
                <w:sz w:val="18"/>
              </w:rPr>
              <w:t>GA14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517" w:type="dxa"/>
            <w:vMerge w:val="restart"/>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2"/>
              <w:rPr>
                <w:sz w:val="20"/>
              </w:rPr>
            </w:pPr>
          </w:p>
          <w:p>
            <w:pPr>
              <w:pStyle w:val="12"/>
              <w:ind w:left="168"/>
              <w:rPr>
                <w:rFonts w:ascii="Times New Roman"/>
                <w:sz w:val="18"/>
              </w:rPr>
            </w:pPr>
            <w:r>
              <w:rPr>
                <w:rFonts w:ascii="Times New Roman"/>
                <w:sz w:val="18"/>
              </w:rPr>
              <w:t>82</w:t>
            </w:r>
          </w:p>
        </w:tc>
        <w:tc>
          <w:tcPr>
            <w:tcW w:w="2094" w:type="dxa"/>
            <w:vMerge w:val="restart"/>
          </w:tcPr>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spacing w:before="5"/>
              <w:rPr>
                <w:sz w:val="19"/>
              </w:rPr>
            </w:pPr>
          </w:p>
          <w:p>
            <w:pPr>
              <w:pStyle w:val="12"/>
              <w:ind w:left="57"/>
              <w:rPr>
                <w:sz w:val="18"/>
              </w:rPr>
            </w:pPr>
            <w:r>
              <w:rPr>
                <w:sz w:val="18"/>
              </w:rPr>
              <w:t>消防车</w:t>
            </w:r>
          </w:p>
        </w:tc>
        <w:tc>
          <w:tcPr>
            <w:tcW w:w="8378" w:type="dxa"/>
          </w:tcPr>
          <w:p>
            <w:pPr>
              <w:pStyle w:val="12"/>
              <w:rPr>
                <w:sz w:val="18"/>
              </w:rPr>
            </w:pPr>
          </w:p>
          <w:p>
            <w:pPr>
              <w:pStyle w:val="12"/>
              <w:spacing w:before="5"/>
              <w:rPr>
                <w:sz w:val="13"/>
              </w:rPr>
            </w:pPr>
          </w:p>
          <w:p>
            <w:pPr>
              <w:pStyle w:val="12"/>
              <w:spacing w:line="324" w:lineRule="auto"/>
              <w:ind w:left="57" w:right="118"/>
              <w:rPr>
                <w:sz w:val="18"/>
              </w:rPr>
            </w:pPr>
            <w:r>
              <w:rPr>
                <w:sz w:val="18"/>
              </w:rPr>
              <w:t>水罐消防车、泡沫消防车、高倍泡沫消防车、供水消防车、供液消防车：配备消防泵（或供液泵</w:t>
            </w:r>
            <w:r>
              <w:rPr>
                <w:spacing w:val="-90"/>
                <w:sz w:val="18"/>
              </w:rPr>
              <w:t>）</w:t>
            </w:r>
            <w:r>
              <w:rPr>
                <w:spacing w:val="-6"/>
                <w:sz w:val="18"/>
              </w:rPr>
              <w:t>，不分</w:t>
            </w:r>
            <w:r>
              <w:rPr>
                <w:sz w:val="18"/>
              </w:rPr>
              <w:t>配备水罐（或泡沫液罐、泡沫比例混合器</w:t>
            </w:r>
            <w:r>
              <w:rPr>
                <w:spacing w:val="-90"/>
                <w:sz w:val="18"/>
              </w:rPr>
              <w:t>）</w:t>
            </w:r>
            <w:r>
              <w:rPr>
                <w:sz w:val="18"/>
              </w:rPr>
              <w:t>、高倍数泡沫发生器、消防炮等灭火设备。</w:t>
            </w:r>
          </w:p>
        </w:tc>
        <w:tc>
          <w:tcPr>
            <w:tcW w:w="1543" w:type="dxa"/>
          </w:tcPr>
          <w:p>
            <w:pPr>
              <w:pStyle w:val="12"/>
              <w:spacing w:before="90" w:line="324" w:lineRule="auto"/>
              <w:ind w:left="108" w:right="95"/>
              <w:jc w:val="both"/>
              <w:rPr>
                <w:sz w:val="18"/>
              </w:rPr>
            </w:pPr>
            <w:r>
              <w:rPr>
                <w:sz w:val="18"/>
              </w:rPr>
              <w:t>灭火救援及危险化学品应急 处置、灭火现场供给泡沫液</w:t>
            </w:r>
          </w:p>
        </w:tc>
        <w:tc>
          <w:tcPr>
            <w:tcW w:w="3116" w:type="dxa"/>
          </w:tcPr>
          <w:p>
            <w:pPr>
              <w:pStyle w:val="12"/>
              <w:rPr>
                <w:sz w:val="20"/>
              </w:rPr>
            </w:pPr>
          </w:p>
          <w:p>
            <w:pPr>
              <w:pStyle w:val="12"/>
              <w:spacing w:before="7"/>
              <w:rPr>
                <w:sz w:val="23"/>
              </w:rPr>
            </w:pPr>
          </w:p>
          <w:p>
            <w:pPr>
              <w:pStyle w:val="12"/>
              <w:ind w:left="57"/>
              <w:rPr>
                <w:rFonts w:ascii="Times New Roman" w:eastAsia="Times New Roman"/>
                <w:sz w:val="18"/>
              </w:rPr>
            </w:pPr>
            <w:r>
              <w:rPr>
                <w:rFonts w:ascii="Times New Roman" w:eastAsia="Times New Roman"/>
                <w:sz w:val="18"/>
              </w:rPr>
              <w:t>GB7956.1</w:t>
            </w:r>
            <w:r>
              <w:rPr>
                <w:spacing w:val="-71"/>
                <w:sz w:val="18"/>
              </w:rPr>
              <w:t>、</w:t>
            </w:r>
            <w:r>
              <w:rPr>
                <w:rFonts w:ascii="Times New Roman" w:eastAsia="Times New Roman"/>
                <w:sz w:val="18"/>
              </w:rPr>
              <w:t>GB7956.2</w:t>
            </w:r>
            <w:r>
              <w:rPr>
                <w:spacing w:val="-71"/>
                <w:sz w:val="18"/>
              </w:rPr>
              <w:t>、</w:t>
            </w:r>
            <w:r>
              <w:rPr>
                <w:rFonts w:ascii="Times New Roman" w:eastAsia="Times New Roman"/>
                <w:sz w:val="18"/>
              </w:rPr>
              <w:t>GB7956.3</w:t>
            </w:r>
            <w:r>
              <w:rPr>
                <w:spacing w:val="-71"/>
                <w:sz w:val="18"/>
              </w:rPr>
              <w:t>、</w:t>
            </w:r>
            <w:r>
              <w:rPr>
                <w:rFonts w:ascii="Times New Roman" w:eastAsia="Times New Roman"/>
                <w:sz w:val="18"/>
              </w:rPr>
              <w:t>GA39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5"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rPr>
                <w:sz w:val="18"/>
              </w:rPr>
            </w:pPr>
          </w:p>
          <w:p>
            <w:pPr>
              <w:pStyle w:val="12"/>
              <w:spacing w:before="8"/>
              <w:rPr>
                <w:sz w:val="25"/>
              </w:rPr>
            </w:pPr>
          </w:p>
          <w:p>
            <w:pPr>
              <w:pStyle w:val="12"/>
              <w:spacing w:before="1" w:line="324" w:lineRule="auto"/>
              <w:ind w:left="57" w:right="28"/>
              <w:rPr>
                <w:sz w:val="18"/>
              </w:rPr>
            </w:pPr>
            <w:r>
              <w:rPr>
                <w:sz w:val="18"/>
              </w:rPr>
              <w:t>举高类消防车（含云梯消防车、登高平台消防车、举高喷射消防车</w:t>
            </w:r>
            <w:r>
              <w:rPr>
                <w:spacing w:val="-90"/>
                <w:sz w:val="18"/>
              </w:rPr>
              <w:t>）</w:t>
            </w:r>
            <w:r>
              <w:rPr>
                <w:sz w:val="18"/>
              </w:rPr>
              <w:t>：配备举高臂架（直臂、曲臂、直曲臂）或梯架（伸缩或组合</w:t>
            </w:r>
            <w:r>
              <w:rPr>
                <w:spacing w:val="-90"/>
                <w:sz w:val="18"/>
              </w:rPr>
              <w:t>）</w:t>
            </w:r>
            <w:r>
              <w:rPr>
                <w:sz w:val="18"/>
              </w:rPr>
              <w:t>、回转机构，部分配备滑车、消防泵、水罐（或泡沫液罐、泡沫比例混合器</w:t>
            </w:r>
            <w:r>
              <w:rPr>
                <w:spacing w:val="-90"/>
                <w:sz w:val="18"/>
              </w:rPr>
              <w:t>）</w:t>
            </w:r>
            <w:r>
              <w:rPr>
                <w:spacing w:val="-17"/>
                <w:sz w:val="18"/>
              </w:rPr>
              <w:t>、</w:t>
            </w:r>
            <w:r>
              <w:rPr>
                <w:sz w:val="18"/>
              </w:rPr>
              <w:t>消防炮、工作斗、破拆装置等。</w:t>
            </w:r>
          </w:p>
        </w:tc>
        <w:tc>
          <w:tcPr>
            <w:tcW w:w="1543" w:type="dxa"/>
          </w:tcPr>
          <w:p>
            <w:pPr>
              <w:pStyle w:val="12"/>
              <w:spacing w:before="91" w:line="324" w:lineRule="auto"/>
              <w:ind w:left="108" w:right="95"/>
              <w:jc w:val="both"/>
              <w:rPr>
                <w:sz w:val="18"/>
              </w:rPr>
            </w:pPr>
            <w:r>
              <w:rPr>
                <w:sz w:val="18"/>
              </w:rPr>
              <w:t>储罐、塔釜、框架设备、高层建筑场所灭火救援及危险化学品应急处置及高空人员救援</w:t>
            </w:r>
          </w:p>
        </w:tc>
        <w:tc>
          <w:tcPr>
            <w:tcW w:w="3116" w:type="dxa"/>
          </w:tcPr>
          <w:p>
            <w:pPr>
              <w:pStyle w:val="12"/>
              <w:rPr>
                <w:sz w:val="20"/>
              </w:rPr>
            </w:pPr>
          </w:p>
          <w:p>
            <w:pPr>
              <w:pStyle w:val="12"/>
              <w:rPr>
                <w:sz w:val="20"/>
              </w:rPr>
            </w:pPr>
          </w:p>
          <w:p>
            <w:pPr>
              <w:pStyle w:val="12"/>
              <w:rPr>
                <w:sz w:val="28"/>
              </w:rPr>
            </w:pPr>
          </w:p>
          <w:p>
            <w:pPr>
              <w:pStyle w:val="12"/>
              <w:ind w:left="57"/>
              <w:rPr>
                <w:rFonts w:ascii="Times New Roman" w:eastAsia="Times New Roman"/>
                <w:sz w:val="18"/>
              </w:rPr>
            </w:pPr>
            <w:r>
              <w:rPr>
                <w:rFonts w:ascii="Times New Roman" w:eastAsia="Times New Roman"/>
                <w:sz w:val="18"/>
              </w:rPr>
              <w:t>GB7956.1</w:t>
            </w:r>
            <w:r>
              <w:rPr>
                <w:sz w:val="18"/>
              </w:rPr>
              <w:t>、</w:t>
            </w:r>
            <w:r>
              <w:rPr>
                <w:rFonts w:ascii="Times New Roman" w:eastAsia="Times New Roman"/>
                <w:sz w:val="18"/>
              </w:rPr>
              <w:t>GB7956.12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rPr>
                <w:sz w:val="18"/>
              </w:rPr>
            </w:pPr>
          </w:p>
          <w:p>
            <w:pPr>
              <w:pStyle w:val="12"/>
              <w:rPr>
                <w:sz w:val="18"/>
              </w:rPr>
            </w:pPr>
          </w:p>
          <w:p>
            <w:pPr>
              <w:pStyle w:val="12"/>
              <w:spacing w:before="11"/>
              <w:rPr>
                <w:sz w:val="19"/>
              </w:rPr>
            </w:pPr>
          </w:p>
          <w:p>
            <w:pPr>
              <w:pStyle w:val="12"/>
              <w:spacing w:line="324" w:lineRule="auto"/>
              <w:ind w:left="57" w:right="107"/>
              <w:rPr>
                <w:sz w:val="18"/>
              </w:rPr>
            </w:pPr>
            <w:r>
              <w:rPr>
                <w:sz w:val="18"/>
              </w:rPr>
              <w:t>干粉</w:t>
            </w:r>
            <w:r>
              <w:rPr>
                <w:rFonts w:ascii="Times New Roman" w:eastAsia="Times New Roman"/>
                <w:sz w:val="18"/>
              </w:rPr>
              <w:t>/</w:t>
            </w:r>
            <w:r>
              <w:rPr>
                <w:sz w:val="18"/>
              </w:rPr>
              <w:t>干粉水联用</w:t>
            </w:r>
            <w:r>
              <w:rPr>
                <w:rFonts w:ascii="Times New Roman" w:eastAsia="Times New Roman"/>
                <w:sz w:val="18"/>
              </w:rPr>
              <w:t>/</w:t>
            </w:r>
            <w:r>
              <w:rPr>
                <w:spacing w:val="-1"/>
                <w:sz w:val="18"/>
              </w:rPr>
              <w:t>干粉泡沫联用消防车：配备干粉灭火剂罐、减压装置、氮气瓶组、干粉喷射装置，部分</w:t>
            </w:r>
            <w:r>
              <w:rPr>
                <w:sz w:val="18"/>
              </w:rPr>
              <w:t>配备消防泵、水罐（或泡沫液罐、泡沫比例混合器</w:t>
            </w:r>
            <w:r>
              <w:rPr>
                <w:spacing w:val="-90"/>
                <w:sz w:val="18"/>
              </w:rPr>
              <w:t>）</w:t>
            </w:r>
            <w:r>
              <w:rPr>
                <w:sz w:val="18"/>
              </w:rPr>
              <w:t>、消防炮等设备。</w:t>
            </w:r>
          </w:p>
        </w:tc>
        <w:tc>
          <w:tcPr>
            <w:tcW w:w="1543" w:type="dxa"/>
          </w:tcPr>
          <w:p>
            <w:pPr>
              <w:pStyle w:val="12"/>
              <w:spacing w:before="91" w:line="324" w:lineRule="auto"/>
              <w:ind w:left="108" w:right="5"/>
              <w:rPr>
                <w:sz w:val="18"/>
              </w:rPr>
            </w:pPr>
            <w:r>
              <w:rPr>
                <w:spacing w:val="8"/>
                <w:sz w:val="18"/>
              </w:rPr>
              <w:t>可燃液体、可燃</w:t>
            </w:r>
            <w:r>
              <w:rPr>
                <w:spacing w:val="-5"/>
                <w:sz w:val="18"/>
              </w:rPr>
              <w:t>气体、带电设备、</w:t>
            </w:r>
            <w:r>
              <w:rPr>
                <w:spacing w:val="8"/>
                <w:sz w:val="18"/>
              </w:rPr>
              <w:t>遇水燃烧物质等场所灭火救援、危险化学品应急处置</w:t>
            </w:r>
          </w:p>
        </w:tc>
        <w:tc>
          <w:tcPr>
            <w:tcW w:w="3116" w:type="dxa"/>
          </w:tcPr>
          <w:p>
            <w:pPr>
              <w:pStyle w:val="12"/>
              <w:rPr>
                <w:sz w:val="20"/>
              </w:rPr>
            </w:pPr>
          </w:p>
          <w:p>
            <w:pPr>
              <w:pStyle w:val="12"/>
              <w:rPr>
                <w:sz w:val="20"/>
              </w:rPr>
            </w:pPr>
          </w:p>
          <w:p>
            <w:pPr>
              <w:pStyle w:val="12"/>
              <w:rPr>
                <w:sz w:val="28"/>
              </w:rPr>
            </w:pPr>
          </w:p>
          <w:p>
            <w:pPr>
              <w:pStyle w:val="12"/>
              <w:ind w:left="57"/>
              <w:rPr>
                <w:rFonts w:ascii="Times New Roman" w:eastAsia="Times New Roman"/>
                <w:sz w:val="18"/>
              </w:rPr>
            </w:pPr>
            <w:r>
              <w:rPr>
                <w:rFonts w:ascii="Times New Roman" w:eastAsia="Times New Roman"/>
                <w:sz w:val="18"/>
              </w:rPr>
              <w:t>GB7956.1</w:t>
            </w:r>
            <w:r>
              <w:rPr>
                <w:sz w:val="18"/>
              </w:rPr>
              <w:t>、</w:t>
            </w:r>
            <w:r>
              <w:rPr>
                <w:rFonts w:ascii="Times New Roman" w:eastAsia="Times New Roman"/>
                <w:sz w:val="18"/>
              </w:rPr>
              <w:t>GA39</w:t>
            </w:r>
          </w:p>
        </w:tc>
      </w:tr>
    </w:tbl>
    <w:p>
      <w:pPr>
        <w:spacing w:after="0"/>
        <w:rPr>
          <w:rFonts w:ascii="Times New Roman" w:eastAsia="Times New Roman"/>
          <w:sz w:val="18"/>
        </w:rPr>
        <w:sectPr>
          <w:pgSz w:w="16840" w:h="11910" w:orient="landscape"/>
          <w:pgMar w:top="720" w:right="400" w:bottom="1280" w:left="540" w:header="0" w:footer="1072" w:gutter="0"/>
          <w:cols w:space="720" w:num="1"/>
        </w:sectPr>
      </w:pPr>
    </w:p>
    <w:tbl>
      <w:tblPr>
        <w:tblStyle w:val="6"/>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7"/>
        <w:gridCol w:w="2094"/>
        <w:gridCol w:w="8378"/>
        <w:gridCol w:w="1543"/>
        <w:gridCol w:w="3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17" w:type="dxa"/>
          </w:tcPr>
          <w:p>
            <w:pPr>
              <w:pStyle w:val="12"/>
              <w:spacing w:before="92"/>
              <w:ind w:left="77"/>
              <w:rPr>
                <w:b/>
                <w:sz w:val="18"/>
              </w:rPr>
            </w:pPr>
            <w:r>
              <w:rPr>
                <w:b/>
                <w:sz w:val="18"/>
              </w:rPr>
              <w:t>序号</w:t>
            </w:r>
          </w:p>
        </w:tc>
        <w:tc>
          <w:tcPr>
            <w:tcW w:w="2094" w:type="dxa"/>
          </w:tcPr>
          <w:p>
            <w:pPr>
              <w:pStyle w:val="12"/>
              <w:spacing w:before="92"/>
              <w:ind w:left="686"/>
              <w:rPr>
                <w:b/>
                <w:sz w:val="18"/>
              </w:rPr>
            </w:pPr>
            <w:r>
              <w:rPr>
                <w:b/>
                <w:sz w:val="18"/>
              </w:rPr>
              <w:t>设备名称</w:t>
            </w:r>
          </w:p>
        </w:tc>
        <w:tc>
          <w:tcPr>
            <w:tcW w:w="8378" w:type="dxa"/>
          </w:tcPr>
          <w:p>
            <w:pPr>
              <w:pStyle w:val="12"/>
              <w:spacing w:before="92"/>
              <w:ind w:left="13"/>
              <w:jc w:val="center"/>
              <w:rPr>
                <w:b/>
                <w:sz w:val="18"/>
              </w:rPr>
            </w:pPr>
            <w:r>
              <w:rPr>
                <w:b/>
                <w:sz w:val="18"/>
              </w:rPr>
              <w:t>性能参数</w:t>
            </w:r>
          </w:p>
        </w:tc>
        <w:tc>
          <w:tcPr>
            <w:tcW w:w="1543" w:type="dxa"/>
          </w:tcPr>
          <w:p>
            <w:pPr>
              <w:pStyle w:val="12"/>
              <w:spacing w:before="92"/>
              <w:ind w:left="410"/>
              <w:rPr>
                <w:b/>
                <w:sz w:val="18"/>
              </w:rPr>
            </w:pPr>
            <w:r>
              <w:rPr>
                <w:b/>
                <w:sz w:val="18"/>
              </w:rPr>
              <w:t>应用领域</w:t>
            </w:r>
          </w:p>
        </w:tc>
        <w:tc>
          <w:tcPr>
            <w:tcW w:w="3116" w:type="dxa"/>
          </w:tcPr>
          <w:p>
            <w:pPr>
              <w:pStyle w:val="12"/>
              <w:spacing w:before="92"/>
              <w:ind w:left="1178" w:right="1165"/>
              <w:jc w:val="center"/>
              <w:rPr>
                <w:b/>
                <w:sz w:val="18"/>
              </w:rPr>
            </w:pPr>
            <w:r>
              <w:rPr>
                <w:b/>
                <w:sz w:val="18"/>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517" w:type="dxa"/>
            <w:vMerge w:val="restart"/>
          </w:tcPr>
          <w:p>
            <w:pPr>
              <w:pStyle w:val="12"/>
              <w:rPr>
                <w:rFonts w:ascii="Times New Roman"/>
                <w:sz w:val="18"/>
              </w:rPr>
            </w:pPr>
          </w:p>
        </w:tc>
        <w:tc>
          <w:tcPr>
            <w:tcW w:w="2094" w:type="dxa"/>
            <w:vMerge w:val="restart"/>
          </w:tcPr>
          <w:p>
            <w:pPr>
              <w:pStyle w:val="12"/>
              <w:rPr>
                <w:rFonts w:ascii="Times New Roman"/>
                <w:sz w:val="18"/>
              </w:rPr>
            </w:pPr>
          </w:p>
        </w:tc>
        <w:tc>
          <w:tcPr>
            <w:tcW w:w="8378" w:type="dxa"/>
          </w:tcPr>
          <w:p>
            <w:pPr>
              <w:pStyle w:val="12"/>
              <w:rPr>
                <w:sz w:val="18"/>
              </w:rPr>
            </w:pPr>
          </w:p>
          <w:p>
            <w:pPr>
              <w:pStyle w:val="12"/>
              <w:spacing w:before="8"/>
              <w:rPr>
                <w:sz w:val="25"/>
              </w:rPr>
            </w:pPr>
          </w:p>
          <w:p>
            <w:pPr>
              <w:pStyle w:val="12"/>
              <w:spacing w:before="1" w:line="324" w:lineRule="auto"/>
              <w:ind w:left="57" w:right="118"/>
              <w:rPr>
                <w:sz w:val="18"/>
              </w:rPr>
            </w:pPr>
            <w:r>
              <w:rPr>
                <w:sz w:val="18"/>
              </w:rPr>
              <w:t>抢险救援消防车、化学救援消防车：配备抢险救援器材（</w:t>
            </w:r>
            <w:r>
              <w:rPr>
                <w:spacing w:val="-1"/>
                <w:sz w:val="18"/>
              </w:rPr>
              <w:t>涉及 侦检类、破拆类、堵漏类、防护类、洗消</w:t>
            </w:r>
            <w:r>
              <w:rPr>
                <w:sz w:val="18"/>
              </w:rPr>
              <w:t>类、警戒类等</w:t>
            </w:r>
            <w:r>
              <w:rPr>
                <w:spacing w:val="-90"/>
                <w:sz w:val="18"/>
              </w:rPr>
              <w:t>）</w:t>
            </w:r>
            <w:r>
              <w:rPr>
                <w:sz w:val="18"/>
              </w:rPr>
              <w:t>、随车吊或具有起吊功能的随车叉车、绞盘和照明系统、化学事故处置装置等。</w:t>
            </w:r>
          </w:p>
        </w:tc>
        <w:tc>
          <w:tcPr>
            <w:tcW w:w="1543" w:type="dxa"/>
          </w:tcPr>
          <w:p>
            <w:pPr>
              <w:pStyle w:val="12"/>
              <w:spacing w:before="91" w:line="324" w:lineRule="auto"/>
              <w:ind w:left="108" w:right="95"/>
              <w:jc w:val="both"/>
              <w:rPr>
                <w:sz w:val="18"/>
              </w:rPr>
            </w:pPr>
            <w:r>
              <w:rPr>
                <w:sz w:val="18"/>
              </w:rPr>
              <w:t>危险化学品 泄漏、着火，工程抢险、自然灾害等事件灭火救援应急处置</w:t>
            </w:r>
          </w:p>
        </w:tc>
        <w:tc>
          <w:tcPr>
            <w:tcW w:w="3116" w:type="dxa"/>
          </w:tcPr>
          <w:p>
            <w:pPr>
              <w:pStyle w:val="12"/>
              <w:rPr>
                <w:sz w:val="20"/>
              </w:rPr>
            </w:pPr>
          </w:p>
          <w:p>
            <w:pPr>
              <w:pStyle w:val="12"/>
              <w:rPr>
                <w:sz w:val="20"/>
              </w:rPr>
            </w:pPr>
          </w:p>
          <w:p>
            <w:pPr>
              <w:pStyle w:val="12"/>
              <w:spacing w:before="10"/>
              <w:rPr>
                <w:sz w:val="15"/>
              </w:rPr>
            </w:pPr>
          </w:p>
          <w:p>
            <w:pPr>
              <w:pStyle w:val="12"/>
              <w:spacing w:before="1"/>
              <w:ind w:left="57"/>
              <w:rPr>
                <w:rFonts w:ascii="Times New Roman" w:eastAsia="Times New Roman"/>
                <w:sz w:val="18"/>
              </w:rPr>
            </w:pPr>
            <w:r>
              <w:rPr>
                <w:rFonts w:ascii="Times New Roman" w:eastAsia="Times New Roman"/>
                <w:sz w:val="18"/>
              </w:rPr>
              <w:t>GB7956.1</w:t>
            </w:r>
            <w:r>
              <w:rPr>
                <w:sz w:val="18"/>
              </w:rPr>
              <w:t>、</w:t>
            </w:r>
            <w:r>
              <w:rPr>
                <w:rFonts w:ascii="Times New Roman" w:eastAsia="Times New Roman"/>
                <w:sz w:val="18"/>
              </w:rPr>
              <w:t>GB7956.14</w:t>
            </w:r>
            <w:r>
              <w:rPr>
                <w:sz w:val="18"/>
              </w:rPr>
              <w:t>、</w:t>
            </w:r>
            <w:r>
              <w:rPr>
                <w:rFonts w:ascii="Times New Roman" w:eastAsia="Times New Roman"/>
                <w:sz w:val="18"/>
              </w:rPr>
              <w:t>GA39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rPr>
                <w:sz w:val="18"/>
              </w:rPr>
            </w:pPr>
          </w:p>
          <w:p>
            <w:pPr>
              <w:pStyle w:val="12"/>
              <w:spacing w:before="5"/>
              <w:rPr>
                <w:sz w:val="13"/>
              </w:rPr>
            </w:pPr>
          </w:p>
          <w:p>
            <w:pPr>
              <w:pStyle w:val="12"/>
              <w:ind w:left="57"/>
              <w:rPr>
                <w:sz w:val="18"/>
              </w:rPr>
            </w:pPr>
            <w:r>
              <w:rPr>
                <w:sz w:val="18"/>
              </w:rPr>
              <w:t>供气消防车：配备高压空气压缩机、高压气瓶组、防爆充气箱等装置，部分配备照明系统。</w:t>
            </w:r>
          </w:p>
        </w:tc>
        <w:tc>
          <w:tcPr>
            <w:tcW w:w="1543" w:type="dxa"/>
          </w:tcPr>
          <w:p>
            <w:pPr>
              <w:pStyle w:val="12"/>
              <w:spacing w:before="90" w:line="324" w:lineRule="auto"/>
              <w:ind w:left="108" w:right="95"/>
              <w:jc w:val="both"/>
              <w:rPr>
                <w:sz w:val="18"/>
              </w:rPr>
            </w:pPr>
            <w:r>
              <w:rPr>
                <w:sz w:val="18"/>
              </w:rPr>
              <w:t>为空气呼吸器瓶充气、气动工具供气</w:t>
            </w:r>
          </w:p>
        </w:tc>
        <w:tc>
          <w:tcPr>
            <w:tcW w:w="3116" w:type="dxa"/>
          </w:tcPr>
          <w:p>
            <w:pPr>
              <w:pStyle w:val="12"/>
              <w:rPr>
                <w:sz w:val="20"/>
              </w:rPr>
            </w:pPr>
          </w:p>
          <w:p>
            <w:pPr>
              <w:pStyle w:val="12"/>
              <w:spacing w:before="146"/>
              <w:ind w:left="57"/>
              <w:rPr>
                <w:rFonts w:ascii="Times New Roman" w:eastAsia="Times New Roman"/>
                <w:sz w:val="18"/>
              </w:rPr>
            </w:pPr>
            <w:r>
              <w:rPr>
                <w:rFonts w:ascii="Times New Roman" w:eastAsia="Times New Roman"/>
                <w:sz w:val="18"/>
              </w:rPr>
              <w:t>GB7956.1</w:t>
            </w:r>
            <w:r>
              <w:rPr>
                <w:sz w:val="18"/>
              </w:rPr>
              <w:t>、</w:t>
            </w:r>
            <w:r>
              <w:rPr>
                <w:rFonts w:ascii="Times New Roman" w:eastAsia="Times New Roman"/>
                <w:sz w:val="18"/>
              </w:rPr>
              <w:t>GA39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151"/>
              <w:ind w:left="57"/>
              <w:rPr>
                <w:sz w:val="18"/>
              </w:rPr>
            </w:pPr>
            <w:r>
              <w:rPr>
                <w:sz w:val="18"/>
              </w:rPr>
              <w:t>照明消防车：配备固定照明灯、移动照明等、发电机。</w:t>
            </w:r>
          </w:p>
        </w:tc>
        <w:tc>
          <w:tcPr>
            <w:tcW w:w="1543" w:type="dxa"/>
          </w:tcPr>
          <w:p>
            <w:pPr>
              <w:pStyle w:val="12"/>
              <w:spacing w:before="151"/>
              <w:ind w:left="108"/>
              <w:rPr>
                <w:sz w:val="18"/>
              </w:rPr>
            </w:pPr>
            <w:r>
              <w:rPr>
                <w:sz w:val="18"/>
              </w:rPr>
              <w:t>灾害现场照明</w:t>
            </w:r>
          </w:p>
        </w:tc>
        <w:tc>
          <w:tcPr>
            <w:tcW w:w="3116" w:type="dxa"/>
          </w:tcPr>
          <w:p>
            <w:pPr>
              <w:pStyle w:val="12"/>
              <w:spacing w:before="151"/>
              <w:ind w:left="57"/>
              <w:rPr>
                <w:rFonts w:ascii="Times New Roman" w:eastAsia="Times New Roman"/>
                <w:sz w:val="18"/>
              </w:rPr>
            </w:pPr>
            <w:r>
              <w:rPr>
                <w:rFonts w:ascii="Times New Roman" w:eastAsia="Times New Roman"/>
                <w:sz w:val="18"/>
              </w:rPr>
              <w:t>GB7956.1</w:t>
            </w:r>
            <w:r>
              <w:rPr>
                <w:sz w:val="18"/>
              </w:rPr>
              <w:t>、</w:t>
            </w:r>
            <w:r>
              <w:rPr>
                <w:rFonts w:ascii="Times New Roman" w:eastAsia="Times New Roman"/>
                <w:sz w:val="18"/>
              </w:rPr>
              <w:t>GA39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4"/>
              <w:rPr>
                <w:sz w:val="19"/>
              </w:rPr>
            </w:pPr>
          </w:p>
          <w:p>
            <w:pPr>
              <w:pStyle w:val="12"/>
              <w:ind w:left="57"/>
              <w:rPr>
                <w:sz w:val="18"/>
              </w:rPr>
            </w:pPr>
            <w:r>
              <w:rPr>
                <w:sz w:val="18"/>
              </w:rPr>
              <w:t>排烟消防车：配备固定排烟送风装置及辅助设备。</w:t>
            </w:r>
          </w:p>
        </w:tc>
        <w:tc>
          <w:tcPr>
            <w:tcW w:w="1543" w:type="dxa"/>
          </w:tcPr>
          <w:p>
            <w:pPr>
              <w:pStyle w:val="12"/>
              <w:spacing w:before="91" w:line="324" w:lineRule="auto"/>
              <w:ind w:left="108" w:right="95"/>
              <w:rPr>
                <w:sz w:val="18"/>
              </w:rPr>
            </w:pPr>
            <w:r>
              <w:rPr>
                <w:sz w:val="18"/>
              </w:rPr>
              <w:t>灾害现场排烟、通风</w:t>
            </w:r>
          </w:p>
        </w:tc>
        <w:tc>
          <w:tcPr>
            <w:tcW w:w="3116" w:type="dxa"/>
          </w:tcPr>
          <w:p>
            <w:pPr>
              <w:pStyle w:val="12"/>
              <w:spacing w:before="4"/>
              <w:rPr>
                <w:sz w:val="19"/>
              </w:rPr>
            </w:pPr>
          </w:p>
          <w:p>
            <w:pPr>
              <w:pStyle w:val="12"/>
              <w:ind w:left="57"/>
              <w:rPr>
                <w:rFonts w:ascii="Times New Roman" w:eastAsia="Times New Roman"/>
                <w:sz w:val="18"/>
              </w:rPr>
            </w:pPr>
            <w:r>
              <w:rPr>
                <w:rFonts w:ascii="Times New Roman" w:eastAsia="Times New Roman"/>
                <w:sz w:val="18"/>
              </w:rPr>
              <w:t>GB7956.1</w:t>
            </w:r>
            <w:r>
              <w:rPr>
                <w:sz w:val="18"/>
              </w:rPr>
              <w:t>、</w:t>
            </w:r>
            <w:r>
              <w:rPr>
                <w:rFonts w:ascii="Times New Roman" w:eastAsia="Times New Roman"/>
                <w:sz w:val="18"/>
              </w:rPr>
              <w:t>GA39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0" w:hRule="atLeast"/>
        </w:trPr>
        <w:tc>
          <w:tcPr>
            <w:tcW w:w="517" w:type="dxa"/>
            <w:vMerge w:val="restart"/>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10"/>
              <w:rPr>
                <w:sz w:val="19"/>
              </w:rPr>
            </w:pPr>
          </w:p>
          <w:p>
            <w:pPr>
              <w:pStyle w:val="12"/>
              <w:ind w:left="168"/>
              <w:rPr>
                <w:rFonts w:ascii="Times New Roman"/>
                <w:sz w:val="18"/>
              </w:rPr>
            </w:pPr>
            <w:r>
              <w:rPr>
                <w:rFonts w:ascii="Times New Roman"/>
                <w:sz w:val="18"/>
              </w:rPr>
              <w:t>83</w:t>
            </w:r>
          </w:p>
        </w:tc>
        <w:tc>
          <w:tcPr>
            <w:tcW w:w="2094" w:type="dxa"/>
            <w:vMerge w:val="restart"/>
          </w:tcPr>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5"/>
              </w:rPr>
            </w:pPr>
          </w:p>
          <w:p>
            <w:pPr>
              <w:pStyle w:val="12"/>
              <w:spacing w:before="1"/>
              <w:ind w:left="57"/>
              <w:rPr>
                <w:sz w:val="18"/>
              </w:rPr>
            </w:pPr>
            <w:r>
              <w:rPr>
                <w:sz w:val="18"/>
              </w:rPr>
              <w:t>机场消防业务车辆</w:t>
            </w:r>
          </w:p>
        </w:tc>
        <w:tc>
          <w:tcPr>
            <w:tcW w:w="8378" w:type="dxa"/>
          </w:tcPr>
          <w:p>
            <w:pPr>
              <w:pStyle w:val="12"/>
              <w:spacing w:before="10"/>
              <w:rPr>
                <w:sz w:val="22"/>
              </w:rPr>
            </w:pPr>
          </w:p>
          <w:p>
            <w:pPr>
              <w:pStyle w:val="12"/>
              <w:spacing w:line="324" w:lineRule="auto"/>
              <w:ind w:left="57" w:right="44"/>
              <w:jc w:val="both"/>
              <w:rPr>
                <w:sz w:val="18"/>
              </w:rPr>
            </w:pPr>
            <w:r>
              <w:rPr>
                <w:spacing w:val="-3"/>
                <w:sz w:val="18"/>
              </w:rPr>
              <w:t xml:space="preserve">快速调动车：发动机不用预热；气温在 </w:t>
            </w:r>
            <w:r>
              <w:rPr>
                <w:rFonts w:ascii="Times New Roman" w:hAnsi="Times New Roman" w:eastAsia="Times New Roman"/>
                <w:sz w:val="18"/>
              </w:rPr>
              <w:t>7</w:t>
            </w:r>
            <w:r>
              <w:rPr>
                <w:spacing w:val="-3"/>
                <w:sz w:val="18"/>
              </w:rPr>
              <w:t xml:space="preserve">℃以上时，满载状态下静止加速到 </w:t>
            </w:r>
            <w:r>
              <w:rPr>
                <w:rFonts w:ascii="Times New Roman" w:hAnsi="Times New Roman" w:eastAsia="Times New Roman"/>
                <w:sz w:val="18"/>
              </w:rPr>
              <w:t xml:space="preserve">80km/h </w:t>
            </w:r>
            <w:r>
              <w:rPr>
                <w:spacing w:val="-8"/>
                <w:sz w:val="18"/>
              </w:rPr>
              <w:t xml:space="preserve">以上不超过 </w:t>
            </w:r>
            <w:r>
              <w:rPr>
                <w:rFonts w:ascii="Times New Roman" w:hAnsi="Times New Roman" w:eastAsia="Times New Roman"/>
                <w:sz w:val="18"/>
              </w:rPr>
              <w:t>25s</w:t>
            </w:r>
            <w:r>
              <w:rPr>
                <w:spacing w:val="-5"/>
                <w:sz w:val="18"/>
              </w:rPr>
              <w:t>；全轮</w:t>
            </w:r>
            <w:r>
              <w:rPr>
                <w:spacing w:val="-9"/>
                <w:sz w:val="18"/>
              </w:rPr>
              <w:t xml:space="preserve">驱动；喷射率不小于 </w:t>
            </w:r>
            <w:r>
              <w:rPr>
                <w:rFonts w:ascii="Times New Roman" w:hAnsi="Times New Roman" w:eastAsia="Times New Roman"/>
                <w:spacing w:val="-3"/>
                <w:sz w:val="18"/>
              </w:rPr>
              <w:t>4500L/min</w:t>
            </w:r>
            <w:r>
              <w:rPr>
                <w:spacing w:val="-5"/>
                <w:sz w:val="18"/>
              </w:rPr>
              <w:t xml:space="preserve">；一次性泡沫混合液喷射量不低于 </w:t>
            </w:r>
            <w:r>
              <w:rPr>
                <w:rFonts w:ascii="Times New Roman" w:hAnsi="Times New Roman" w:eastAsia="Times New Roman"/>
                <w:spacing w:val="-4"/>
                <w:sz w:val="18"/>
              </w:rPr>
              <w:t>5000L</w:t>
            </w:r>
            <w:r>
              <w:rPr>
                <w:spacing w:val="-7"/>
                <w:sz w:val="18"/>
              </w:rPr>
              <w:t xml:space="preserve">；最大车速大于 </w:t>
            </w:r>
            <w:r>
              <w:rPr>
                <w:rFonts w:ascii="Times New Roman" w:hAnsi="Times New Roman" w:eastAsia="Times New Roman"/>
                <w:spacing w:val="-3"/>
                <w:sz w:val="18"/>
              </w:rPr>
              <w:t>105km/h</w:t>
            </w:r>
            <w:r>
              <w:rPr>
                <w:spacing w:val="-12"/>
                <w:sz w:val="18"/>
              </w:rPr>
              <w:t>；在水泵</w:t>
            </w:r>
            <w:r>
              <w:rPr>
                <w:spacing w:val="-3"/>
                <w:sz w:val="18"/>
              </w:rPr>
              <w:t xml:space="preserve">全功率工作状态下车辆行驶速度不小于 </w:t>
            </w:r>
            <w:r>
              <w:rPr>
                <w:rFonts w:ascii="Times New Roman" w:hAnsi="Times New Roman" w:eastAsia="Times New Roman"/>
                <w:sz w:val="18"/>
              </w:rPr>
              <w:t>40k</w:t>
            </w:r>
            <w:r>
              <w:rPr>
                <w:rFonts w:ascii="Times New Roman" w:hAnsi="Times New Roman" w:eastAsia="Times New Roman"/>
                <w:spacing w:val="-1"/>
                <w:sz w:val="18"/>
              </w:rPr>
              <w:t>m</w:t>
            </w:r>
            <w:r>
              <w:rPr>
                <w:rFonts w:ascii="Times New Roman" w:hAnsi="Times New Roman" w:eastAsia="Times New Roman"/>
                <w:sz w:val="18"/>
              </w:rPr>
              <w:t>/h</w:t>
            </w:r>
            <w:r>
              <w:rPr>
                <w:sz w:val="18"/>
              </w:rPr>
              <w:t>；专用越野底盘（非商用越野底盘</w:t>
            </w:r>
            <w:r>
              <w:rPr>
                <w:spacing w:val="-90"/>
                <w:sz w:val="18"/>
              </w:rPr>
              <w:t>）</w:t>
            </w:r>
            <w:r>
              <w:rPr>
                <w:spacing w:val="-12"/>
                <w:sz w:val="18"/>
              </w:rPr>
              <w:t xml:space="preserve">；具备 </w:t>
            </w:r>
            <w:r>
              <w:rPr>
                <w:rFonts w:ascii="Times New Roman" w:hAnsi="Times New Roman" w:eastAsia="Times New Roman"/>
                <w:sz w:val="18"/>
              </w:rPr>
              <w:t xml:space="preserve">3C </w:t>
            </w:r>
            <w:r>
              <w:rPr>
                <w:sz w:val="18"/>
              </w:rPr>
              <w:t>证书。</w:t>
            </w:r>
          </w:p>
        </w:tc>
        <w:tc>
          <w:tcPr>
            <w:tcW w:w="1543" w:type="dxa"/>
            <w:vMerge w:val="restart"/>
          </w:tcPr>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spacing w:before="11"/>
              <w:rPr>
                <w:sz w:val="20"/>
              </w:rPr>
            </w:pPr>
          </w:p>
          <w:p>
            <w:pPr>
              <w:pStyle w:val="12"/>
              <w:spacing w:line="324" w:lineRule="auto"/>
              <w:ind w:left="108" w:right="95"/>
              <w:rPr>
                <w:sz w:val="18"/>
              </w:rPr>
            </w:pPr>
            <w:r>
              <w:rPr>
                <w:sz w:val="18"/>
              </w:rPr>
              <w:t>预防及扑救飞机火灾</w:t>
            </w:r>
          </w:p>
        </w:tc>
        <w:tc>
          <w:tcPr>
            <w:tcW w:w="3116" w:type="dxa"/>
          </w:tcPr>
          <w:p>
            <w:pPr>
              <w:pStyle w:val="12"/>
              <w:spacing w:before="136" w:line="324" w:lineRule="auto"/>
              <w:ind w:left="56" w:right="72"/>
              <w:rPr>
                <w:rFonts w:ascii="Times New Roman" w:eastAsia="Times New Roman"/>
                <w:sz w:val="18"/>
              </w:rPr>
            </w:pPr>
            <w:r>
              <w:rPr>
                <w:sz w:val="18"/>
              </w:rPr>
              <w:t>《机场服务手册</w:t>
            </w:r>
            <w:r>
              <w:rPr>
                <w:rFonts w:ascii="Times New Roman" w:eastAsia="Times New Roman"/>
                <w:sz w:val="18"/>
              </w:rPr>
              <w:t>-</w:t>
            </w:r>
            <w:r>
              <w:rPr>
                <w:spacing w:val="-10"/>
                <w:sz w:val="18"/>
              </w:rPr>
              <w:t>第一部分救援与消防</w:t>
            </w:r>
            <w:r>
              <w:rPr>
                <w:sz w:val="18"/>
              </w:rPr>
              <w:t>》（</w:t>
            </w:r>
            <w:r>
              <w:rPr>
                <w:rFonts w:ascii="Times New Roman" w:eastAsia="Times New Roman"/>
                <w:w w:val="99"/>
                <w:sz w:val="18"/>
              </w:rPr>
              <w:t>IC</w:t>
            </w:r>
            <w:r>
              <w:rPr>
                <w:rFonts w:ascii="Times New Roman" w:eastAsia="Times New Roman"/>
                <w:spacing w:val="-1"/>
                <w:w w:val="99"/>
                <w:sz w:val="18"/>
              </w:rPr>
              <w:t>A</w:t>
            </w:r>
            <w:r>
              <w:rPr>
                <w:rFonts w:ascii="Times New Roman" w:eastAsia="Times New Roman"/>
                <w:w w:val="99"/>
                <w:sz w:val="18"/>
              </w:rPr>
              <w:t>O</w:t>
            </w:r>
            <w:r>
              <w:rPr>
                <w:rFonts w:ascii="Times New Roman" w:eastAsia="Times New Roman"/>
                <w:sz w:val="18"/>
              </w:rPr>
              <w:t xml:space="preserve"> </w:t>
            </w:r>
            <w:r>
              <w:rPr>
                <w:rFonts w:ascii="Times New Roman" w:eastAsia="Times New Roman"/>
                <w:spacing w:val="-1"/>
                <w:w w:val="99"/>
                <w:sz w:val="18"/>
              </w:rPr>
              <w:t>D</w:t>
            </w:r>
            <w:r>
              <w:rPr>
                <w:rFonts w:ascii="Times New Roman" w:eastAsia="Times New Roman"/>
                <w:sz w:val="18"/>
              </w:rPr>
              <w:t>oc9137-</w:t>
            </w:r>
            <w:r>
              <w:rPr>
                <w:rFonts w:ascii="Times New Roman" w:eastAsia="Times New Roman"/>
                <w:spacing w:val="-1"/>
                <w:w w:val="99"/>
                <w:sz w:val="18"/>
              </w:rPr>
              <w:t>AN89</w:t>
            </w:r>
            <w:r>
              <w:rPr>
                <w:rFonts w:ascii="Times New Roman" w:eastAsia="Times New Roman"/>
                <w:w w:val="99"/>
                <w:sz w:val="18"/>
              </w:rPr>
              <w:t>8</w:t>
            </w:r>
            <w:r>
              <w:rPr>
                <w:spacing w:val="-90"/>
                <w:sz w:val="18"/>
              </w:rPr>
              <w:t xml:space="preserve">）、 </w:t>
            </w:r>
            <w:r>
              <w:rPr>
                <w:rFonts w:ascii="Times New Roman" w:eastAsia="Times New Roman"/>
                <w:sz w:val="18"/>
              </w:rPr>
              <w:t>GB7956.1</w:t>
            </w:r>
            <w:r>
              <w:rPr>
                <w:sz w:val="18"/>
              </w:rPr>
              <w:t>、</w:t>
            </w:r>
            <w:r>
              <w:rPr>
                <w:rFonts w:ascii="Times New Roman" w:eastAsia="Times New Roman"/>
                <w:sz w:val="18"/>
              </w:rPr>
              <w:t>GA 39</w:t>
            </w:r>
            <w:r>
              <w:rPr>
                <w:sz w:val="18"/>
              </w:rPr>
              <w:t>、</w:t>
            </w:r>
            <w:r>
              <w:rPr>
                <w:rFonts w:ascii="Times New Roman" w:eastAsia="Times New Roman"/>
                <w:sz w:val="18"/>
              </w:rPr>
              <w:t>MH/T7002</w:t>
            </w:r>
            <w:r>
              <w:rPr>
                <w:sz w:val="18"/>
              </w:rPr>
              <w:t>，并参</w:t>
            </w:r>
            <w:r>
              <w:rPr>
                <w:spacing w:val="44"/>
                <w:sz w:val="18"/>
              </w:rPr>
              <w:t>考</w:t>
            </w:r>
            <w:r>
              <w:rPr>
                <w:rFonts w:ascii="Times New Roman" w:eastAsia="Times New Roman"/>
                <w:spacing w:val="-5"/>
                <w:sz w:val="18"/>
              </w:rPr>
              <w:t xml:space="preserve">NFPA </w:t>
            </w:r>
            <w:r>
              <w:rPr>
                <w:rFonts w:ascii="Times New Roman" w:eastAsia="Times New Roman"/>
                <w:sz w:val="18"/>
              </w:rPr>
              <w:t>414</w:t>
            </w:r>
            <w:r>
              <w:rPr>
                <w:sz w:val="18"/>
              </w:rPr>
              <w:t>、</w:t>
            </w:r>
            <w:r>
              <w:rPr>
                <w:rFonts w:ascii="Times New Roman" w:eastAsia="Times New Roman"/>
                <w:spacing w:val="-5"/>
                <w:sz w:val="18"/>
              </w:rPr>
              <w:t xml:space="preserve">FAA </w:t>
            </w:r>
            <w:r>
              <w:rPr>
                <w:rFonts w:ascii="Times New Roman" w:eastAsia="Times New Roman"/>
                <w:sz w:val="18"/>
              </w:rPr>
              <w:t>NO.150/5220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4"/>
              <w:rPr>
                <w:sz w:val="19"/>
              </w:rPr>
            </w:pPr>
          </w:p>
          <w:p>
            <w:pPr>
              <w:pStyle w:val="12"/>
              <w:spacing w:line="324" w:lineRule="auto"/>
              <w:ind w:left="57" w:right="208"/>
              <w:rPr>
                <w:sz w:val="18"/>
              </w:rPr>
            </w:pPr>
            <w:r>
              <w:rPr>
                <w:spacing w:val="-3"/>
                <w:sz w:val="18"/>
              </w:rPr>
              <w:t xml:space="preserve">主力泡沫车：满载状态下由静止加速到 </w:t>
            </w:r>
            <w:r>
              <w:rPr>
                <w:rFonts w:ascii="Times New Roman" w:eastAsia="Times New Roman"/>
                <w:sz w:val="18"/>
              </w:rPr>
              <w:t xml:space="preserve">80km/h </w:t>
            </w:r>
            <w:r>
              <w:rPr>
                <w:spacing w:val="-8"/>
                <w:sz w:val="18"/>
              </w:rPr>
              <w:t xml:space="preserve">以上不超过 </w:t>
            </w:r>
            <w:r>
              <w:rPr>
                <w:rFonts w:ascii="Times New Roman" w:eastAsia="Times New Roman"/>
                <w:sz w:val="18"/>
              </w:rPr>
              <w:t>40s</w:t>
            </w:r>
            <w:r>
              <w:rPr>
                <w:spacing w:val="-6"/>
                <w:sz w:val="18"/>
              </w:rPr>
              <w:t xml:space="preserve">；最大车速大于 </w:t>
            </w:r>
            <w:r>
              <w:rPr>
                <w:rFonts w:ascii="Times New Roman" w:eastAsia="Times New Roman"/>
                <w:sz w:val="18"/>
              </w:rPr>
              <w:t>100km/h</w:t>
            </w:r>
            <w:r>
              <w:rPr>
                <w:spacing w:val="-2"/>
                <w:sz w:val="18"/>
              </w:rPr>
              <w:t>；喷射率不小于</w:t>
            </w:r>
            <w:r>
              <w:rPr>
                <w:rFonts w:ascii="Times New Roman" w:eastAsia="Times New Roman"/>
                <w:sz w:val="18"/>
              </w:rPr>
              <w:t>4500L/min</w:t>
            </w:r>
            <w:r>
              <w:rPr>
                <w:spacing w:val="-3"/>
                <w:sz w:val="18"/>
              </w:rPr>
              <w:t xml:space="preserve">；一次性泡沫混合液喷射量不低于 </w:t>
            </w:r>
            <w:r>
              <w:rPr>
                <w:rFonts w:ascii="Times New Roman" w:eastAsia="Times New Roman"/>
                <w:sz w:val="18"/>
              </w:rPr>
              <w:t>10000L</w:t>
            </w:r>
            <w:r>
              <w:rPr>
                <w:sz w:val="18"/>
              </w:rPr>
              <w:t>；在水泵全功率工作状态下车辆行驶速度不小于</w:t>
            </w:r>
          </w:p>
          <w:p>
            <w:pPr>
              <w:pStyle w:val="12"/>
              <w:spacing w:before="1"/>
              <w:ind w:left="57"/>
              <w:rPr>
                <w:sz w:val="18"/>
              </w:rPr>
            </w:pPr>
            <w:r>
              <w:rPr>
                <w:rFonts w:ascii="Times New Roman" w:eastAsia="Times New Roman"/>
                <w:sz w:val="18"/>
              </w:rPr>
              <w:t>40k</w:t>
            </w:r>
            <w:r>
              <w:rPr>
                <w:rFonts w:ascii="Times New Roman" w:eastAsia="Times New Roman"/>
                <w:spacing w:val="-1"/>
                <w:sz w:val="18"/>
              </w:rPr>
              <w:t>m</w:t>
            </w:r>
            <w:r>
              <w:rPr>
                <w:rFonts w:ascii="Times New Roman" w:eastAsia="Times New Roman"/>
                <w:sz w:val="18"/>
              </w:rPr>
              <w:t>/h</w:t>
            </w:r>
            <w:r>
              <w:rPr>
                <w:sz w:val="18"/>
              </w:rPr>
              <w:t>；专用越野底盘（非商用越野底盘</w:t>
            </w:r>
            <w:r>
              <w:rPr>
                <w:spacing w:val="-90"/>
                <w:sz w:val="18"/>
              </w:rPr>
              <w:t>）</w:t>
            </w:r>
            <w:r>
              <w:rPr>
                <w:spacing w:val="-12"/>
                <w:sz w:val="18"/>
              </w:rPr>
              <w:t xml:space="preserve">；具备 </w:t>
            </w:r>
            <w:r>
              <w:rPr>
                <w:rFonts w:ascii="Times New Roman" w:eastAsia="Times New Roman"/>
                <w:sz w:val="18"/>
              </w:rPr>
              <w:t>3C</w:t>
            </w:r>
            <w:r>
              <w:rPr>
                <w:rFonts w:ascii="Times New Roman" w:eastAsia="Times New Roman"/>
                <w:spacing w:val="-1"/>
                <w:sz w:val="18"/>
              </w:rPr>
              <w:t xml:space="preserve"> </w:t>
            </w:r>
            <w:r>
              <w:rPr>
                <w:sz w:val="18"/>
              </w:rPr>
              <w:t>证书。</w:t>
            </w:r>
          </w:p>
        </w:tc>
        <w:tc>
          <w:tcPr>
            <w:tcW w:w="1543" w:type="dxa"/>
            <w:vMerge w:val="continue"/>
            <w:tcBorders>
              <w:top w:val="nil"/>
            </w:tcBorders>
          </w:tcPr>
          <w:p>
            <w:pPr>
              <w:rPr>
                <w:sz w:val="2"/>
                <w:szCs w:val="2"/>
              </w:rPr>
            </w:pPr>
          </w:p>
        </w:tc>
        <w:tc>
          <w:tcPr>
            <w:tcW w:w="3116" w:type="dxa"/>
          </w:tcPr>
          <w:p>
            <w:pPr>
              <w:pStyle w:val="12"/>
              <w:spacing w:before="91" w:line="324" w:lineRule="auto"/>
              <w:ind w:left="56" w:right="72"/>
              <w:rPr>
                <w:rFonts w:ascii="Times New Roman" w:eastAsia="Times New Roman"/>
                <w:sz w:val="18"/>
              </w:rPr>
            </w:pPr>
            <w:r>
              <w:rPr>
                <w:sz w:val="18"/>
              </w:rPr>
              <w:t>《机场服务手册</w:t>
            </w:r>
            <w:r>
              <w:rPr>
                <w:rFonts w:ascii="Times New Roman" w:eastAsia="Times New Roman"/>
                <w:sz w:val="18"/>
              </w:rPr>
              <w:t>-</w:t>
            </w:r>
            <w:r>
              <w:rPr>
                <w:spacing w:val="-10"/>
                <w:sz w:val="18"/>
              </w:rPr>
              <w:t>第一部分救援与消防</w:t>
            </w:r>
            <w:r>
              <w:rPr>
                <w:sz w:val="18"/>
              </w:rPr>
              <w:t>》（</w:t>
            </w:r>
            <w:r>
              <w:rPr>
                <w:rFonts w:ascii="Times New Roman" w:eastAsia="Times New Roman"/>
                <w:w w:val="99"/>
                <w:sz w:val="18"/>
              </w:rPr>
              <w:t>IC</w:t>
            </w:r>
            <w:r>
              <w:rPr>
                <w:rFonts w:ascii="Times New Roman" w:eastAsia="Times New Roman"/>
                <w:spacing w:val="-1"/>
                <w:w w:val="99"/>
                <w:sz w:val="18"/>
              </w:rPr>
              <w:t>A</w:t>
            </w:r>
            <w:r>
              <w:rPr>
                <w:rFonts w:ascii="Times New Roman" w:eastAsia="Times New Roman"/>
                <w:w w:val="99"/>
                <w:sz w:val="18"/>
              </w:rPr>
              <w:t>O</w:t>
            </w:r>
            <w:r>
              <w:rPr>
                <w:rFonts w:ascii="Times New Roman" w:eastAsia="Times New Roman"/>
                <w:sz w:val="18"/>
              </w:rPr>
              <w:t xml:space="preserve"> </w:t>
            </w:r>
            <w:r>
              <w:rPr>
                <w:rFonts w:ascii="Times New Roman" w:eastAsia="Times New Roman"/>
                <w:spacing w:val="-1"/>
                <w:w w:val="99"/>
                <w:sz w:val="18"/>
              </w:rPr>
              <w:t>D</w:t>
            </w:r>
            <w:r>
              <w:rPr>
                <w:rFonts w:ascii="Times New Roman" w:eastAsia="Times New Roman"/>
                <w:sz w:val="18"/>
              </w:rPr>
              <w:t>oc9137-</w:t>
            </w:r>
            <w:r>
              <w:rPr>
                <w:rFonts w:ascii="Times New Roman" w:eastAsia="Times New Roman"/>
                <w:spacing w:val="-1"/>
                <w:w w:val="99"/>
                <w:sz w:val="18"/>
              </w:rPr>
              <w:t>AN89</w:t>
            </w:r>
            <w:r>
              <w:rPr>
                <w:rFonts w:ascii="Times New Roman" w:eastAsia="Times New Roman"/>
                <w:w w:val="99"/>
                <w:sz w:val="18"/>
              </w:rPr>
              <w:t>8</w:t>
            </w:r>
            <w:r>
              <w:rPr>
                <w:spacing w:val="-90"/>
                <w:sz w:val="18"/>
              </w:rPr>
              <w:t xml:space="preserve">）、 </w:t>
            </w:r>
            <w:r>
              <w:rPr>
                <w:rFonts w:ascii="Times New Roman" w:eastAsia="Times New Roman"/>
                <w:sz w:val="18"/>
              </w:rPr>
              <w:t>GB7956.1</w:t>
            </w:r>
            <w:r>
              <w:rPr>
                <w:sz w:val="18"/>
              </w:rPr>
              <w:t>、</w:t>
            </w:r>
            <w:r>
              <w:rPr>
                <w:rFonts w:ascii="Times New Roman" w:eastAsia="Times New Roman"/>
                <w:sz w:val="18"/>
              </w:rPr>
              <w:t>GA 39</w:t>
            </w:r>
            <w:r>
              <w:rPr>
                <w:sz w:val="18"/>
              </w:rPr>
              <w:t>、</w:t>
            </w:r>
            <w:r>
              <w:rPr>
                <w:rFonts w:ascii="Times New Roman" w:eastAsia="Times New Roman"/>
                <w:sz w:val="18"/>
              </w:rPr>
              <w:t>MH/T7002</w:t>
            </w:r>
            <w:r>
              <w:rPr>
                <w:sz w:val="18"/>
              </w:rPr>
              <w:t>，并参</w:t>
            </w:r>
            <w:r>
              <w:rPr>
                <w:spacing w:val="44"/>
                <w:sz w:val="18"/>
              </w:rPr>
              <w:t>考</w:t>
            </w:r>
            <w:r>
              <w:rPr>
                <w:rFonts w:ascii="Times New Roman" w:eastAsia="Times New Roman"/>
                <w:spacing w:val="-5"/>
                <w:sz w:val="18"/>
              </w:rPr>
              <w:t xml:space="preserve">NFPA </w:t>
            </w:r>
            <w:r>
              <w:rPr>
                <w:rFonts w:ascii="Times New Roman" w:eastAsia="Times New Roman"/>
                <w:sz w:val="18"/>
              </w:rPr>
              <w:t>414</w:t>
            </w:r>
            <w:r>
              <w:rPr>
                <w:sz w:val="18"/>
              </w:rPr>
              <w:t>、</w:t>
            </w:r>
            <w:r>
              <w:rPr>
                <w:rFonts w:ascii="Times New Roman" w:eastAsia="Times New Roman"/>
                <w:spacing w:val="-5"/>
                <w:sz w:val="18"/>
              </w:rPr>
              <w:t xml:space="preserve">FAA </w:t>
            </w:r>
            <w:r>
              <w:rPr>
                <w:rFonts w:ascii="Times New Roman" w:eastAsia="Times New Roman"/>
                <w:sz w:val="18"/>
              </w:rPr>
              <w:t>NO.150/5220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91" w:line="324" w:lineRule="auto"/>
              <w:ind w:left="57" w:right="-58"/>
              <w:rPr>
                <w:sz w:val="18"/>
              </w:rPr>
            </w:pPr>
            <w:r>
              <w:rPr>
                <w:spacing w:val="-6"/>
                <w:sz w:val="18"/>
              </w:rPr>
              <w:t xml:space="preserve">重型泡沫车：最大载重量大于 </w:t>
            </w:r>
            <w:r>
              <w:rPr>
                <w:rFonts w:ascii="Times New Roman" w:eastAsia="Times New Roman"/>
                <w:spacing w:val="-3"/>
                <w:sz w:val="18"/>
              </w:rPr>
              <w:t>8000kg</w:t>
            </w:r>
            <w:r>
              <w:rPr>
                <w:spacing w:val="-5"/>
                <w:sz w:val="18"/>
              </w:rPr>
              <w:t>；设电控消防炮，并符合《消防炮通用技术条件</w:t>
            </w:r>
            <w:r>
              <w:rPr>
                <w:spacing w:val="-105"/>
                <w:sz w:val="18"/>
              </w:rPr>
              <w:t>》</w:t>
            </w:r>
            <w:r>
              <w:rPr>
                <w:sz w:val="18"/>
              </w:rPr>
              <w:t>（</w:t>
            </w:r>
            <w:r>
              <w:rPr>
                <w:rFonts w:ascii="Times New Roman" w:eastAsia="Times New Roman"/>
                <w:sz w:val="18"/>
              </w:rPr>
              <w:t>GB</w:t>
            </w:r>
            <w:r>
              <w:rPr>
                <w:rFonts w:ascii="Times New Roman" w:eastAsia="Times New Roman"/>
                <w:spacing w:val="3"/>
                <w:sz w:val="18"/>
              </w:rPr>
              <w:t xml:space="preserve"> </w:t>
            </w:r>
            <w:r>
              <w:rPr>
                <w:rFonts w:ascii="Times New Roman" w:eastAsia="Times New Roman"/>
                <w:spacing w:val="-3"/>
                <w:sz w:val="18"/>
              </w:rPr>
              <w:t>19156</w:t>
            </w:r>
            <w:r>
              <w:rPr>
                <w:spacing w:val="-3"/>
                <w:sz w:val="18"/>
              </w:rPr>
              <w:t>）</w:t>
            </w:r>
            <w:r>
              <w:rPr>
                <w:sz w:val="18"/>
              </w:rPr>
              <w:t xml:space="preserve">要求； </w:t>
            </w:r>
            <w:r>
              <w:rPr>
                <w:spacing w:val="-6"/>
                <w:sz w:val="18"/>
              </w:rPr>
              <w:t xml:space="preserve">越野底盘；具备 </w:t>
            </w:r>
            <w:r>
              <w:rPr>
                <w:rFonts w:ascii="Times New Roman" w:eastAsia="Times New Roman"/>
                <w:sz w:val="18"/>
              </w:rPr>
              <w:t>3C</w:t>
            </w:r>
            <w:r>
              <w:rPr>
                <w:rFonts w:ascii="Times New Roman" w:eastAsia="Times New Roman"/>
                <w:spacing w:val="-1"/>
                <w:sz w:val="18"/>
              </w:rPr>
              <w:t xml:space="preserve"> </w:t>
            </w:r>
            <w:r>
              <w:rPr>
                <w:sz w:val="18"/>
              </w:rPr>
              <w:t>证书。</w:t>
            </w:r>
          </w:p>
        </w:tc>
        <w:tc>
          <w:tcPr>
            <w:tcW w:w="1543" w:type="dxa"/>
            <w:vMerge w:val="continue"/>
            <w:tcBorders>
              <w:top w:val="nil"/>
            </w:tcBorders>
          </w:tcPr>
          <w:p>
            <w:pPr>
              <w:rPr>
                <w:sz w:val="2"/>
                <w:szCs w:val="2"/>
              </w:rPr>
            </w:pPr>
          </w:p>
        </w:tc>
        <w:tc>
          <w:tcPr>
            <w:tcW w:w="3116" w:type="dxa"/>
          </w:tcPr>
          <w:p>
            <w:pPr>
              <w:pStyle w:val="12"/>
              <w:spacing w:before="91" w:line="333" w:lineRule="auto"/>
              <w:ind w:left="57" w:right="452"/>
              <w:rPr>
                <w:rFonts w:ascii="Times New Roman" w:eastAsia="Times New Roman"/>
                <w:sz w:val="18"/>
              </w:rPr>
            </w:pPr>
            <w:r>
              <w:rPr>
                <w:rFonts w:ascii="Times New Roman" w:eastAsia="Times New Roman"/>
                <w:sz w:val="18"/>
              </w:rPr>
              <w:t>GB7956.1</w:t>
            </w:r>
            <w:r>
              <w:rPr>
                <w:sz w:val="18"/>
              </w:rPr>
              <w:t>、</w:t>
            </w:r>
            <w:r>
              <w:rPr>
                <w:rFonts w:ascii="Times New Roman" w:eastAsia="Times New Roman"/>
                <w:sz w:val="18"/>
              </w:rPr>
              <w:t>GB 7956.3</w:t>
            </w:r>
            <w:r>
              <w:rPr>
                <w:sz w:val="18"/>
              </w:rPr>
              <w:t>、</w:t>
            </w:r>
            <w:r>
              <w:rPr>
                <w:rFonts w:ascii="Times New Roman" w:eastAsia="Times New Roman"/>
                <w:sz w:val="18"/>
              </w:rPr>
              <w:t>GA 39</w:t>
            </w:r>
            <w:r>
              <w:rPr>
                <w:sz w:val="18"/>
              </w:rPr>
              <w:t>、</w:t>
            </w:r>
            <w:r>
              <w:rPr>
                <w:rFonts w:ascii="Times New Roman" w:eastAsia="Times New Roman"/>
                <w:sz w:val="18"/>
              </w:rPr>
              <w:t>MH/T7002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91" w:line="324" w:lineRule="auto"/>
              <w:ind w:left="57" w:right="-44"/>
              <w:rPr>
                <w:sz w:val="18"/>
              </w:rPr>
            </w:pPr>
            <w:r>
              <w:rPr>
                <w:spacing w:val="-6"/>
                <w:sz w:val="18"/>
              </w:rPr>
              <w:t xml:space="preserve">中型泡沫车：最大载重量小于或等于 </w:t>
            </w:r>
            <w:r>
              <w:rPr>
                <w:rFonts w:ascii="Times New Roman" w:eastAsia="Times New Roman"/>
                <w:spacing w:val="-3"/>
                <w:sz w:val="18"/>
              </w:rPr>
              <w:t>8000kg</w:t>
            </w:r>
            <w:r>
              <w:rPr>
                <w:spacing w:val="-6"/>
                <w:sz w:val="18"/>
              </w:rPr>
              <w:t>；设电控消防炮，并符合《消防炮通用技术条件</w:t>
            </w:r>
            <w:r>
              <w:rPr>
                <w:spacing w:val="-107"/>
                <w:sz w:val="18"/>
              </w:rPr>
              <w:t>》</w:t>
            </w:r>
            <w:r>
              <w:rPr>
                <w:sz w:val="18"/>
              </w:rPr>
              <w:t>（</w:t>
            </w:r>
            <w:r>
              <w:rPr>
                <w:rFonts w:ascii="Times New Roman" w:eastAsia="Times New Roman"/>
                <w:sz w:val="18"/>
              </w:rPr>
              <w:t>GB</w:t>
            </w:r>
            <w:r>
              <w:rPr>
                <w:rFonts w:ascii="Times New Roman" w:eastAsia="Times New Roman"/>
                <w:spacing w:val="4"/>
                <w:sz w:val="18"/>
              </w:rPr>
              <w:t xml:space="preserve"> </w:t>
            </w:r>
            <w:r>
              <w:rPr>
                <w:rFonts w:ascii="Times New Roman" w:eastAsia="Times New Roman"/>
                <w:spacing w:val="-4"/>
                <w:sz w:val="18"/>
              </w:rPr>
              <w:t>19156</w:t>
            </w:r>
            <w:r>
              <w:rPr>
                <w:spacing w:val="-4"/>
                <w:sz w:val="18"/>
              </w:rPr>
              <w:t xml:space="preserve">） </w:t>
            </w:r>
            <w:r>
              <w:rPr>
                <w:spacing w:val="-5"/>
                <w:sz w:val="18"/>
              </w:rPr>
              <w:t xml:space="preserve">要求；越野底盘；具备 </w:t>
            </w:r>
            <w:r>
              <w:rPr>
                <w:rFonts w:ascii="Times New Roman" w:eastAsia="Times New Roman"/>
                <w:sz w:val="18"/>
              </w:rPr>
              <w:t>3C</w:t>
            </w:r>
            <w:r>
              <w:rPr>
                <w:rFonts w:ascii="Times New Roman" w:eastAsia="Times New Roman"/>
                <w:spacing w:val="-1"/>
                <w:sz w:val="18"/>
              </w:rPr>
              <w:t xml:space="preserve"> </w:t>
            </w:r>
            <w:r>
              <w:rPr>
                <w:sz w:val="18"/>
              </w:rPr>
              <w:t>证书。</w:t>
            </w:r>
          </w:p>
        </w:tc>
        <w:tc>
          <w:tcPr>
            <w:tcW w:w="1543" w:type="dxa"/>
            <w:vMerge w:val="continue"/>
            <w:tcBorders>
              <w:top w:val="nil"/>
            </w:tcBorders>
          </w:tcPr>
          <w:p>
            <w:pPr>
              <w:rPr>
                <w:sz w:val="2"/>
                <w:szCs w:val="2"/>
              </w:rPr>
            </w:pPr>
          </w:p>
        </w:tc>
        <w:tc>
          <w:tcPr>
            <w:tcW w:w="3116" w:type="dxa"/>
          </w:tcPr>
          <w:p>
            <w:pPr>
              <w:pStyle w:val="12"/>
              <w:spacing w:before="91" w:line="333" w:lineRule="auto"/>
              <w:ind w:left="57" w:right="452"/>
              <w:rPr>
                <w:rFonts w:ascii="Times New Roman" w:eastAsia="Times New Roman"/>
                <w:sz w:val="18"/>
              </w:rPr>
            </w:pPr>
            <w:r>
              <w:rPr>
                <w:rFonts w:ascii="Times New Roman" w:eastAsia="Times New Roman"/>
                <w:sz w:val="18"/>
              </w:rPr>
              <w:t>GB7956.1</w:t>
            </w:r>
            <w:r>
              <w:rPr>
                <w:sz w:val="18"/>
              </w:rPr>
              <w:t>、</w:t>
            </w:r>
            <w:r>
              <w:rPr>
                <w:rFonts w:ascii="Times New Roman" w:eastAsia="Times New Roman"/>
                <w:sz w:val="18"/>
              </w:rPr>
              <w:t>GB 7956.3</w:t>
            </w:r>
            <w:r>
              <w:rPr>
                <w:sz w:val="18"/>
              </w:rPr>
              <w:t>、</w:t>
            </w:r>
            <w:r>
              <w:rPr>
                <w:rFonts w:ascii="Times New Roman" w:eastAsia="Times New Roman"/>
                <w:sz w:val="18"/>
              </w:rPr>
              <w:t>GA 39</w:t>
            </w:r>
            <w:r>
              <w:rPr>
                <w:sz w:val="18"/>
              </w:rPr>
              <w:t>、</w:t>
            </w:r>
            <w:r>
              <w:rPr>
                <w:rFonts w:ascii="Times New Roman" w:eastAsia="Times New Roman"/>
                <w:sz w:val="18"/>
              </w:rPr>
              <w:t>MH/T7002</w:t>
            </w:r>
          </w:p>
        </w:tc>
      </w:tr>
    </w:tbl>
    <w:p>
      <w:pPr>
        <w:spacing w:after="0" w:line="333" w:lineRule="auto"/>
        <w:rPr>
          <w:rFonts w:ascii="Times New Roman" w:eastAsia="Times New Roman"/>
          <w:sz w:val="18"/>
        </w:rPr>
        <w:sectPr>
          <w:pgSz w:w="16840" w:h="11910" w:orient="landscape"/>
          <w:pgMar w:top="720" w:right="400" w:bottom="1260" w:left="540" w:header="0" w:footer="1072" w:gutter="0"/>
          <w:cols w:space="720" w:num="1"/>
        </w:sectPr>
      </w:pPr>
    </w:p>
    <w:tbl>
      <w:tblPr>
        <w:tblStyle w:val="6"/>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7"/>
        <w:gridCol w:w="2094"/>
        <w:gridCol w:w="8378"/>
        <w:gridCol w:w="1543"/>
        <w:gridCol w:w="3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17" w:type="dxa"/>
          </w:tcPr>
          <w:p>
            <w:pPr>
              <w:pStyle w:val="12"/>
              <w:spacing w:before="92"/>
              <w:ind w:left="58" w:right="47"/>
              <w:jc w:val="center"/>
              <w:rPr>
                <w:b/>
                <w:sz w:val="18"/>
              </w:rPr>
            </w:pPr>
            <w:r>
              <w:rPr>
                <w:b/>
                <w:sz w:val="18"/>
              </w:rPr>
              <w:t>序号</w:t>
            </w:r>
          </w:p>
        </w:tc>
        <w:tc>
          <w:tcPr>
            <w:tcW w:w="2094" w:type="dxa"/>
          </w:tcPr>
          <w:p>
            <w:pPr>
              <w:pStyle w:val="12"/>
              <w:spacing w:before="92"/>
              <w:ind w:right="670"/>
              <w:jc w:val="right"/>
              <w:rPr>
                <w:b/>
                <w:sz w:val="18"/>
              </w:rPr>
            </w:pPr>
            <w:r>
              <w:rPr>
                <w:b/>
                <w:sz w:val="18"/>
              </w:rPr>
              <w:t>设备名称</w:t>
            </w:r>
          </w:p>
        </w:tc>
        <w:tc>
          <w:tcPr>
            <w:tcW w:w="8378" w:type="dxa"/>
          </w:tcPr>
          <w:p>
            <w:pPr>
              <w:pStyle w:val="12"/>
              <w:spacing w:before="92"/>
              <w:ind w:left="13"/>
              <w:jc w:val="center"/>
              <w:rPr>
                <w:b/>
                <w:sz w:val="18"/>
              </w:rPr>
            </w:pPr>
            <w:r>
              <w:rPr>
                <w:b/>
                <w:sz w:val="18"/>
              </w:rPr>
              <w:t>性能参数</w:t>
            </w:r>
          </w:p>
        </w:tc>
        <w:tc>
          <w:tcPr>
            <w:tcW w:w="1543" w:type="dxa"/>
          </w:tcPr>
          <w:p>
            <w:pPr>
              <w:pStyle w:val="12"/>
              <w:spacing w:before="92"/>
              <w:ind w:left="410"/>
              <w:rPr>
                <w:b/>
                <w:sz w:val="18"/>
              </w:rPr>
            </w:pPr>
            <w:r>
              <w:rPr>
                <w:b/>
                <w:sz w:val="18"/>
              </w:rPr>
              <w:t>应用领域</w:t>
            </w:r>
          </w:p>
        </w:tc>
        <w:tc>
          <w:tcPr>
            <w:tcW w:w="3116" w:type="dxa"/>
          </w:tcPr>
          <w:p>
            <w:pPr>
              <w:pStyle w:val="12"/>
              <w:spacing w:before="92"/>
              <w:ind w:left="1178" w:right="1165"/>
              <w:jc w:val="center"/>
              <w:rPr>
                <w:b/>
                <w:sz w:val="18"/>
              </w:rPr>
            </w:pPr>
            <w:r>
              <w:rPr>
                <w:b/>
                <w:sz w:val="18"/>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8" w:hRule="atLeast"/>
        </w:trPr>
        <w:tc>
          <w:tcPr>
            <w:tcW w:w="517" w:type="dxa"/>
          </w:tcPr>
          <w:p>
            <w:pPr>
              <w:pStyle w:val="12"/>
              <w:rPr>
                <w:rFonts w:ascii="Times New Roman"/>
                <w:sz w:val="18"/>
              </w:rPr>
            </w:pPr>
          </w:p>
        </w:tc>
        <w:tc>
          <w:tcPr>
            <w:tcW w:w="2094" w:type="dxa"/>
          </w:tcPr>
          <w:p>
            <w:pPr>
              <w:pStyle w:val="12"/>
              <w:rPr>
                <w:rFonts w:ascii="Times New Roman"/>
                <w:sz w:val="18"/>
              </w:rPr>
            </w:pPr>
          </w:p>
        </w:tc>
        <w:tc>
          <w:tcPr>
            <w:tcW w:w="8378" w:type="dxa"/>
          </w:tcPr>
          <w:p>
            <w:pPr>
              <w:pStyle w:val="12"/>
              <w:spacing w:before="154" w:line="324" w:lineRule="auto"/>
              <w:ind w:left="57" w:right="10"/>
              <w:rPr>
                <w:sz w:val="18"/>
              </w:rPr>
            </w:pPr>
            <w:r>
              <w:rPr>
                <w:sz w:val="18"/>
              </w:rPr>
              <w:t>升降救援车：救援梯采用防腐金属材质伸缩型，高度：最低位≥</w:t>
            </w:r>
            <w:r>
              <w:rPr>
                <w:rFonts w:ascii="Times New Roman" w:hAnsi="Times New Roman" w:eastAsia="Times New Roman"/>
                <w:sz w:val="18"/>
              </w:rPr>
              <w:t>3.0m</w:t>
            </w:r>
            <w:r>
              <w:rPr>
                <w:sz w:val="18"/>
              </w:rPr>
              <w:t>，最高位≥</w:t>
            </w:r>
            <w:r>
              <w:rPr>
                <w:rFonts w:ascii="Times New Roman" w:hAnsi="Times New Roman" w:eastAsia="Times New Roman"/>
                <w:sz w:val="18"/>
              </w:rPr>
              <w:t>8.0m</w:t>
            </w:r>
            <w:r>
              <w:rPr>
                <w:sz w:val="18"/>
              </w:rPr>
              <w:t xml:space="preserve">；台阶两边设置不低于 </w:t>
            </w:r>
            <w:r>
              <w:rPr>
                <w:rFonts w:ascii="Times New Roman" w:hAnsi="Times New Roman" w:eastAsia="Times New Roman"/>
                <w:sz w:val="18"/>
              </w:rPr>
              <w:t xml:space="preserve">0.7m </w:t>
            </w:r>
            <w:r>
              <w:rPr>
                <w:sz w:val="18"/>
              </w:rPr>
              <w:t>的护栏，台阶的底部应尽量靠近地面；顶部救援平台：宽度：＞</w:t>
            </w:r>
            <w:r>
              <w:rPr>
                <w:rFonts w:ascii="Times New Roman" w:hAnsi="Times New Roman" w:eastAsia="Times New Roman"/>
                <w:sz w:val="18"/>
              </w:rPr>
              <w:t>2.0m</w:t>
            </w:r>
            <w:r>
              <w:rPr>
                <w:sz w:val="18"/>
              </w:rPr>
              <w:t>；深度：＞</w:t>
            </w:r>
            <w:r>
              <w:rPr>
                <w:rFonts w:ascii="Times New Roman" w:hAnsi="Times New Roman" w:eastAsia="Times New Roman"/>
                <w:sz w:val="18"/>
              </w:rPr>
              <w:t>2.0m</w:t>
            </w:r>
            <w:r>
              <w:rPr>
                <w:sz w:val="18"/>
              </w:rPr>
              <w:t xml:space="preserve">；左右两边设置不低于 </w:t>
            </w:r>
            <w:r>
              <w:rPr>
                <w:rFonts w:ascii="Times New Roman" w:hAnsi="Times New Roman" w:eastAsia="Times New Roman"/>
                <w:sz w:val="18"/>
              </w:rPr>
              <w:t xml:space="preserve">0.7m </w:t>
            </w:r>
            <w:r>
              <w:rPr>
                <w:sz w:val="18"/>
              </w:rPr>
              <w:t>的护栏；前部设有可移动式的保护装置。中、顶部平台应始终保持水平状态，顶部平台载重量＞</w:t>
            </w:r>
            <w:r>
              <w:rPr>
                <w:rFonts w:ascii="Times New Roman" w:hAnsi="Times New Roman" w:eastAsia="Times New Roman"/>
                <w:sz w:val="18"/>
              </w:rPr>
              <w:t>300kg</w:t>
            </w:r>
            <w:r>
              <w:rPr>
                <w:sz w:val="18"/>
              </w:rPr>
              <w:t>；驱动形式：</w:t>
            </w:r>
            <w:r>
              <w:rPr>
                <w:rFonts w:ascii="Times New Roman" w:hAnsi="Times New Roman" w:eastAsia="Times New Roman"/>
                <w:sz w:val="18"/>
              </w:rPr>
              <w:t>4</w:t>
            </w:r>
            <w:r>
              <w:rPr>
                <w:sz w:val="18"/>
              </w:rPr>
              <w:t>×</w:t>
            </w:r>
            <w:r>
              <w:rPr>
                <w:rFonts w:ascii="Times New Roman" w:hAnsi="Times New Roman" w:eastAsia="Times New Roman"/>
                <w:sz w:val="18"/>
              </w:rPr>
              <w:t xml:space="preserve">4 </w:t>
            </w:r>
            <w:r>
              <w:rPr>
                <w:sz w:val="18"/>
              </w:rPr>
              <w:t xml:space="preserve">或 </w:t>
            </w:r>
            <w:r>
              <w:rPr>
                <w:rFonts w:ascii="Times New Roman" w:hAnsi="Times New Roman" w:eastAsia="Times New Roman"/>
                <w:sz w:val="18"/>
              </w:rPr>
              <w:t>6</w:t>
            </w:r>
            <w:r>
              <w:rPr>
                <w:sz w:val="18"/>
              </w:rPr>
              <w:t>×</w:t>
            </w:r>
            <w:r>
              <w:rPr>
                <w:rFonts w:ascii="Times New Roman" w:hAnsi="Times New Roman" w:eastAsia="Times New Roman"/>
                <w:sz w:val="18"/>
              </w:rPr>
              <w:t xml:space="preserve">4 </w:t>
            </w:r>
            <w:r>
              <w:rPr>
                <w:sz w:val="18"/>
              </w:rPr>
              <w:t>驱动；发动机功率：＞</w:t>
            </w:r>
            <w:r>
              <w:rPr>
                <w:rFonts w:ascii="Times New Roman" w:hAnsi="Times New Roman" w:eastAsia="Times New Roman"/>
                <w:sz w:val="18"/>
              </w:rPr>
              <w:t>300kW</w:t>
            </w:r>
            <w:r>
              <w:rPr>
                <w:sz w:val="18"/>
              </w:rPr>
              <w:t>，轴距：≤</w:t>
            </w:r>
            <w:r>
              <w:rPr>
                <w:rFonts w:ascii="Times New Roman" w:hAnsi="Times New Roman" w:eastAsia="Times New Roman"/>
                <w:sz w:val="18"/>
              </w:rPr>
              <w:t>4500mm</w:t>
            </w:r>
            <w:r>
              <w:rPr>
                <w:sz w:val="18"/>
              </w:rPr>
              <w:t>；使用车辆发动机经过取力系统驱动液压泵向系统提供液压，液压阀门为电动控制，紧急情况下也可手动控制。</w:t>
            </w:r>
          </w:p>
        </w:tc>
        <w:tc>
          <w:tcPr>
            <w:tcW w:w="1543" w:type="dxa"/>
          </w:tcPr>
          <w:p>
            <w:pPr>
              <w:pStyle w:val="12"/>
              <w:rPr>
                <w:rFonts w:ascii="Times New Roman"/>
                <w:sz w:val="18"/>
              </w:rPr>
            </w:pPr>
          </w:p>
        </w:tc>
        <w:tc>
          <w:tcPr>
            <w:tcW w:w="3116" w:type="dxa"/>
          </w:tcPr>
          <w:p>
            <w:pPr>
              <w:pStyle w:val="12"/>
              <w:spacing w:before="2"/>
              <w:rPr>
                <w:sz w:val="24"/>
              </w:rPr>
            </w:pPr>
          </w:p>
          <w:p>
            <w:pPr>
              <w:pStyle w:val="12"/>
              <w:spacing w:line="324" w:lineRule="auto"/>
              <w:ind w:left="57" w:right="197"/>
              <w:rPr>
                <w:rFonts w:ascii="Times New Roman" w:eastAsia="Times New Roman"/>
                <w:sz w:val="18"/>
              </w:rPr>
            </w:pPr>
            <w:r>
              <w:rPr>
                <w:sz w:val="18"/>
              </w:rPr>
              <w:t>《机场服务手册</w:t>
            </w:r>
            <w:r>
              <w:rPr>
                <w:rFonts w:ascii="Times New Roman" w:eastAsia="Times New Roman"/>
                <w:sz w:val="18"/>
              </w:rPr>
              <w:t>-</w:t>
            </w:r>
            <w:r>
              <w:rPr>
                <w:spacing w:val="-10"/>
                <w:sz w:val="18"/>
              </w:rPr>
              <w:t>第一部分救援与消防</w:t>
            </w:r>
            <w:r>
              <w:rPr>
                <w:sz w:val="18"/>
              </w:rPr>
              <w:t>》（</w:t>
            </w:r>
            <w:r>
              <w:rPr>
                <w:rFonts w:ascii="Times New Roman" w:eastAsia="Times New Roman"/>
                <w:w w:val="99"/>
                <w:sz w:val="18"/>
              </w:rPr>
              <w:t>IC</w:t>
            </w:r>
            <w:r>
              <w:rPr>
                <w:rFonts w:ascii="Times New Roman" w:eastAsia="Times New Roman"/>
                <w:spacing w:val="-1"/>
                <w:w w:val="99"/>
                <w:sz w:val="18"/>
              </w:rPr>
              <w:t>A</w:t>
            </w:r>
            <w:r>
              <w:rPr>
                <w:rFonts w:ascii="Times New Roman" w:eastAsia="Times New Roman"/>
                <w:w w:val="99"/>
                <w:sz w:val="18"/>
              </w:rPr>
              <w:t>O</w:t>
            </w:r>
            <w:r>
              <w:rPr>
                <w:rFonts w:ascii="Times New Roman" w:eastAsia="Times New Roman"/>
                <w:sz w:val="18"/>
              </w:rPr>
              <w:t xml:space="preserve"> </w:t>
            </w:r>
            <w:r>
              <w:rPr>
                <w:rFonts w:ascii="Times New Roman" w:eastAsia="Times New Roman"/>
                <w:spacing w:val="-1"/>
                <w:w w:val="99"/>
                <w:sz w:val="18"/>
              </w:rPr>
              <w:t>D</w:t>
            </w:r>
            <w:r>
              <w:rPr>
                <w:rFonts w:ascii="Times New Roman" w:eastAsia="Times New Roman"/>
                <w:sz w:val="18"/>
              </w:rPr>
              <w:t>oc9137-</w:t>
            </w:r>
            <w:r>
              <w:rPr>
                <w:rFonts w:ascii="Times New Roman" w:eastAsia="Times New Roman"/>
                <w:spacing w:val="-1"/>
                <w:w w:val="99"/>
                <w:sz w:val="18"/>
              </w:rPr>
              <w:t>AN89</w:t>
            </w:r>
            <w:r>
              <w:rPr>
                <w:rFonts w:ascii="Times New Roman" w:eastAsia="Times New Roman"/>
                <w:w w:val="99"/>
                <w:sz w:val="18"/>
              </w:rPr>
              <w:t>8</w:t>
            </w:r>
            <w:r>
              <w:rPr>
                <w:spacing w:val="-90"/>
                <w:sz w:val="18"/>
              </w:rPr>
              <w:t xml:space="preserve">）、 </w:t>
            </w:r>
            <w:r>
              <w:rPr>
                <w:rFonts w:ascii="Times New Roman" w:eastAsia="Times New Roman"/>
                <w:sz w:val="18"/>
              </w:rPr>
              <w:t>MH/T7002</w:t>
            </w:r>
            <w:r>
              <w:rPr>
                <w:spacing w:val="11"/>
                <w:sz w:val="18"/>
              </w:rPr>
              <w:t>，并参考</w:t>
            </w:r>
            <w:r>
              <w:rPr>
                <w:rFonts w:ascii="Times New Roman" w:eastAsia="Times New Roman"/>
                <w:spacing w:val="-5"/>
                <w:sz w:val="18"/>
              </w:rPr>
              <w:t xml:space="preserve">NFPA </w:t>
            </w:r>
            <w:r>
              <w:rPr>
                <w:rFonts w:ascii="Times New Roman" w:eastAsia="Times New Roman"/>
                <w:sz w:val="18"/>
              </w:rPr>
              <w:t>414</w:t>
            </w:r>
            <w:r>
              <w:rPr>
                <w:sz w:val="18"/>
              </w:rPr>
              <w:t>、</w:t>
            </w:r>
            <w:r>
              <w:rPr>
                <w:rFonts w:ascii="Times New Roman" w:eastAsia="Times New Roman"/>
                <w:spacing w:val="-9"/>
                <w:sz w:val="18"/>
              </w:rPr>
              <w:t>FAA</w:t>
            </w:r>
          </w:p>
          <w:p>
            <w:pPr>
              <w:pStyle w:val="12"/>
              <w:spacing w:before="2"/>
              <w:ind w:left="57"/>
              <w:rPr>
                <w:sz w:val="18"/>
              </w:rPr>
            </w:pPr>
            <w:r>
              <w:rPr>
                <w:sz w:val="18"/>
              </w:rPr>
              <w:t>（</w:t>
            </w:r>
            <w:r>
              <w:rPr>
                <w:rFonts w:ascii="Times New Roman" w:eastAsia="Times New Roman"/>
                <w:sz w:val="18"/>
              </w:rPr>
              <w:t>No.150/5220</w:t>
            </w: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7" w:type="dxa"/>
          </w:tcPr>
          <w:p>
            <w:pPr>
              <w:pStyle w:val="12"/>
              <w:spacing w:before="1"/>
              <w:rPr>
                <w:sz w:val="20"/>
              </w:rPr>
            </w:pPr>
          </w:p>
          <w:p>
            <w:pPr>
              <w:pStyle w:val="12"/>
              <w:ind w:left="58" w:right="47"/>
              <w:jc w:val="center"/>
              <w:rPr>
                <w:rFonts w:ascii="Times New Roman"/>
                <w:sz w:val="18"/>
              </w:rPr>
            </w:pPr>
            <w:r>
              <w:rPr>
                <w:rFonts w:ascii="Times New Roman"/>
                <w:sz w:val="18"/>
              </w:rPr>
              <w:t>84</w:t>
            </w:r>
          </w:p>
        </w:tc>
        <w:tc>
          <w:tcPr>
            <w:tcW w:w="2094" w:type="dxa"/>
          </w:tcPr>
          <w:p>
            <w:pPr>
              <w:pStyle w:val="12"/>
              <w:spacing w:before="4"/>
              <w:rPr>
                <w:sz w:val="19"/>
              </w:rPr>
            </w:pPr>
          </w:p>
          <w:p>
            <w:pPr>
              <w:pStyle w:val="12"/>
              <w:ind w:right="644"/>
              <w:jc w:val="right"/>
              <w:rPr>
                <w:sz w:val="18"/>
              </w:rPr>
            </w:pPr>
            <w:r>
              <w:rPr>
                <w:sz w:val="18"/>
              </w:rPr>
              <w:t>应急电源</w:t>
            </w:r>
            <w:r>
              <w:rPr>
                <w:rFonts w:ascii="Times New Roman" w:eastAsia="Times New Roman"/>
                <w:sz w:val="18"/>
              </w:rPr>
              <w:t>(</w:t>
            </w:r>
            <w:r>
              <w:rPr>
                <w:sz w:val="18"/>
              </w:rPr>
              <w:t>发电</w:t>
            </w:r>
            <w:r>
              <w:rPr>
                <w:rFonts w:ascii="Times New Roman" w:eastAsia="Times New Roman"/>
                <w:sz w:val="18"/>
              </w:rPr>
              <w:t>)</w:t>
            </w:r>
            <w:r>
              <w:rPr>
                <w:sz w:val="18"/>
              </w:rPr>
              <w:t>车</w:t>
            </w:r>
          </w:p>
        </w:tc>
        <w:tc>
          <w:tcPr>
            <w:tcW w:w="8378" w:type="dxa"/>
          </w:tcPr>
          <w:p>
            <w:pPr>
              <w:pStyle w:val="12"/>
              <w:spacing w:before="4"/>
              <w:rPr>
                <w:sz w:val="19"/>
              </w:rPr>
            </w:pPr>
          </w:p>
          <w:p>
            <w:pPr>
              <w:pStyle w:val="12"/>
              <w:ind w:left="57"/>
              <w:rPr>
                <w:sz w:val="18"/>
              </w:rPr>
            </w:pPr>
            <w:r>
              <w:rPr>
                <w:sz w:val="18"/>
              </w:rPr>
              <w:t xml:space="preserve">发电功率 </w:t>
            </w:r>
            <w:r>
              <w:rPr>
                <w:rFonts w:ascii="Times New Roman" w:eastAsia="Times New Roman"/>
                <w:sz w:val="18"/>
              </w:rPr>
              <w:t>200</w:t>
            </w:r>
            <w:r>
              <w:rPr>
                <w:sz w:val="18"/>
              </w:rPr>
              <w:t>～</w:t>
            </w:r>
            <w:r>
              <w:rPr>
                <w:rFonts w:ascii="Times New Roman" w:eastAsia="Times New Roman"/>
                <w:sz w:val="18"/>
              </w:rPr>
              <w:t>500kW</w:t>
            </w:r>
            <w:r>
              <w:rPr>
                <w:sz w:val="18"/>
              </w:rPr>
              <w:t>。</w:t>
            </w:r>
          </w:p>
        </w:tc>
        <w:tc>
          <w:tcPr>
            <w:tcW w:w="1543" w:type="dxa"/>
          </w:tcPr>
          <w:p>
            <w:pPr>
              <w:pStyle w:val="12"/>
              <w:spacing w:before="91" w:line="324" w:lineRule="auto"/>
              <w:ind w:left="108" w:right="95"/>
              <w:rPr>
                <w:sz w:val="18"/>
              </w:rPr>
            </w:pPr>
            <w:r>
              <w:rPr>
                <w:sz w:val="18"/>
              </w:rPr>
              <w:t>事故、灾害救援现场，保电现场</w:t>
            </w:r>
          </w:p>
        </w:tc>
        <w:tc>
          <w:tcPr>
            <w:tcW w:w="3116" w:type="dxa"/>
          </w:tcPr>
          <w:p>
            <w:pPr>
              <w:pStyle w:val="12"/>
              <w:spacing w:before="4"/>
              <w:rPr>
                <w:sz w:val="19"/>
              </w:rPr>
            </w:pPr>
          </w:p>
          <w:p>
            <w:pPr>
              <w:pStyle w:val="12"/>
              <w:ind w:left="57"/>
              <w:rPr>
                <w:rFonts w:ascii="Times New Roman" w:eastAsia="Times New Roman"/>
                <w:sz w:val="18"/>
              </w:rPr>
            </w:pPr>
            <w:r>
              <w:rPr>
                <w:rFonts w:ascii="Times New Roman" w:eastAsia="Times New Roman"/>
                <w:sz w:val="18"/>
              </w:rPr>
              <w:t>GB/T 21225</w:t>
            </w:r>
            <w:r>
              <w:rPr>
                <w:sz w:val="18"/>
              </w:rPr>
              <w:t>、</w:t>
            </w:r>
            <w:r>
              <w:rPr>
                <w:rFonts w:ascii="Times New Roman" w:eastAsia="Times New Roman"/>
                <w:sz w:val="18"/>
              </w:rPr>
              <w:t>GB 50052</w:t>
            </w:r>
            <w:r>
              <w:rPr>
                <w:sz w:val="18"/>
              </w:rPr>
              <w:t>、</w:t>
            </w:r>
            <w:r>
              <w:rPr>
                <w:rFonts w:ascii="Times New Roman" w:eastAsia="Times New Roman"/>
                <w:sz w:val="18"/>
              </w:rPr>
              <w:t>GB/T 2819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517" w:type="dxa"/>
            <w:vMerge w:val="restart"/>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5"/>
              <w:rPr>
                <w:sz w:val="22"/>
              </w:rPr>
            </w:pPr>
          </w:p>
          <w:p>
            <w:pPr>
              <w:pStyle w:val="12"/>
              <w:spacing w:before="1"/>
              <w:ind w:left="168"/>
              <w:rPr>
                <w:rFonts w:ascii="Times New Roman"/>
                <w:sz w:val="18"/>
              </w:rPr>
            </w:pPr>
            <w:r>
              <w:rPr>
                <w:rFonts w:ascii="Times New Roman"/>
                <w:sz w:val="18"/>
              </w:rPr>
              <w:t>85</w:t>
            </w:r>
          </w:p>
        </w:tc>
        <w:tc>
          <w:tcPr>
            <w:tcW w:w="2094" w:type="dxa"/>
            <w:vMerge w:val="restart"/>
          </w:tcPr>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spacing w:before="9"/>
              <w:rPr>
                <w:sz w:val="13"/>
              </w:rPr>
            </w:pPr>
          </w:p>
          <w:p>
            <w:pPr>
              <w:pStyle w:val="12"/>
              <w:ind w:left="57"/>
              <w:rPr>
                <w:sz w:val="18"/>
              </w:rPr>
            </w:pPr>
            <w:r>
              <w:rPr>
                <w:sz w:val="18"/>
              </w:rPr>
              <w:t>溢油回收设备</w:t>
            </w:r>
          </w:p>
        </w:tc>
        <w:tc>
          <w:tcPr>
            <w:tcW w:w="8378" w:type="dxa"/>
          </w:tcPr>
          <w:p>
            <w:pPr>
              <w:pStyle w:val="12"/>
              <w:rPr>
                <w:sz w:val="20"/>
              </w:rPr>
            </w:pPr>
          </w:p>
          <w:p>
            <w:pPr>
              <w:pStyle w:val="12"/>
              <w:spacing w:before="147"/>
              <w:ind w:left="57"/>
              <w:rPr>
                <w:sz w:val="18"/>
              </w:rPr>
            </w:pPr>
            <w:r>
              <w:rPr>
                <w:sz w:val="18"/>
              </w:rPr>
              <w:t xml:space="preserve">收油机：最大收油速率为 </w:t>
            </w:r>
            <w:r>
              <w:rPr>
                <w:rFonts w:ascii="Times New Roman" w:hAnsi="Times New Roman" w:eastAsia="Times New Roman"/>
                <w:sz w:val="18"/>
              </w:rPr>
              <w:t>10</w:t>
            </w:r>
            <w:r>
              <w:rPr>
                <w:sz w:val="18"/>
              </w:rPr>
              <w:t>～</w:t>
            </w:r>
            <w:r>
              <w:rPr>
                <w:rFonts w:ascii="Times New Roman" w:hAnsi="Times New Roman" w:eastAsia="Times New Roman"/>
                <w:sz w:val="18"/>
              </w:rPr>
              <w:t>200m</w:t>
            </w:r>
            <w:r>
              <w:rPr>
                <w:sz w:val="18"/>
              </w:rPr>
              <w:t>³</w:t>
            </w:r>
            <w:r>
              <w:rPr>
                <w:rFonts w:ascii="Times New Roman" w:hAnsi="Times New Roman" w:eastAsia="Times New Roman"/>
                <w:sz w:val="18"/>
              </w:rPr>
              <w:t>/h</w:t>
            </w:r>
            <w:r>
              <w:rPr>
                <w:sz w:val="18"/>
              </w:rPr>
              <w:t xml:space="preserve">，最大收油效率为 </w:t>
            </w:r>
            <w:r>
              <w:rPr>
                <w:rFonts w:ascii="Times New Roman" w:hAnsi="Times New Roman" w:eastAsia="Times New Roman"/>
                <w:sz w:val="18"/>
              </w:rPr>
              <w:t>98%</w:t>
            </w:r>
            <w:r>
              <w:rPr>
                <w:sz w:val="18"/>
              </w:rPr>
              <w:t xml:space="preserve">，粘度范围为 </w:t>
            </w:r>
            <w:r>
              <w:rPr>
                <w:rFonts w:ascii="Times New Roman" w:hAnsi="Times New Roman" w:eastAsia="Times New Roman"/>
                <w:sz w:val="18"/>
              </w:rPr>
              <w:t>1</w:t>
            </w:r>
            <w:r>
              <w:rPr>
                <w:sz w:val="18"/>
              </w:rPr>
              <w:t>～</w:t>
            </w:r>
            <w:r>
              <w:rPr>
                <w:rFonts w:ascii="Times New Roman" w:hAnsi="Times New Roman" w:eastAsia="Times New Roman"/>
                <w:sz w:val="18"/>
              </w:rPr>
              <w:t>1,000,000cSt</w:t>
            </w:r>
            <w:r>
              <w:rPr>
                <w:sz w:val="18"/>
              </w:rPr>
              <w:t>。</w:t>
            </w:r>
          </w:p>
        </w:tc>
        <w:tc>
          <w:tcPr>
            <w:tcW w:w="1543" w:type="dxa"/>
          </w:tcPr>
          <w:p>
            <w:pPr>
              <w:pStyle w:val="12"/>
              <w:spacing w:before="92" w:line="324" w:lineRule="auto"/>
              <w:ind w:left="108" w:right="162"/>
              <w:jc w:val="both"/>
              <w:rPr>
                <w:sz w:val="18"/>
              </w:rPr>
            </w:pPr>
            <w:r>
              <w:rPr>
                <w:sz w:val="18"/>
              </w:rPr>
              <w:t>海上井喷、火灾爆炸事故造成的溢油回收</w:t>
            </w:r>
          </w:p>
        </w:tc>
        <w:tc>
          <w:tcPr>
            <w:tcW w:w="3116" w:type="dxa"/>
          </w:tcPr>
          <w:p>
            <w:pPr>
              <w:pStyle w:val="12"/>
              <w:rPr>
                <w:sz w:val="20"/>
              </w:rPr>
            </w:pPr>
          </w:p>
          <w:p>
            <w:pPr>
              <w:pStyle w:val="12"/>
              <w:spacing w:before="157"/>
              <w:ind w:left="57"/>
              <w:rPr>
                <w:rFonts w:ascii="Times New Roman"/>
                <w:sz w:val="18"/>
              </w:rPr>
            </w:pPr>
            <w:r>
              <w:rPr>
                <w:rFonts w:ascii="Times New Roman"/>
                <w:sz w:val="18"/>
              </w:rPr>
              <w:t>JT/T 863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90" w:line="324" w:lineRule="auto"/>
              <w:ind w:left="57" w:right="55"/>
              <w:rPr>
                <w:sz w:val="18"/>
              </w:rPr>
            </w:pPr>
            <w:r>
              <w:rPr>
                <w:sz w:val="18"/>
              </w:rPr>
              <w:t xml:space="preserve">围油栏：总高大于 </w:t>
            </w:r>
            <w:r>
              <w:rPr>
                <w:rFonts w:ascii="Times New Roman" w:eastAsia="Times New Roman"/>
                <w:sz w:val="18"/>
              </w:rPr>
              <w:t>400mm</w:t>
            </w:r>
            <w:r>
              <w:rPr>
                <w:sz w:val="18"/>
              </w:rPr>
              <w:t xml:space="preserve">，最小总抗拉强度 </w:t>
            </w:r>
            <w:r>
              <w:rPr>
                <w:rFonts w:ascii="Times New Roman" w:eastAsia="Times New Roman"/>
                <w:sz w:val="18"/>
              </w:rPr>
              <w:t>55kN</w:t>
            </w:r>
            <w:r>
              <w:rPr>
                <w:sz w:val="18"/>
              </w:rPr>
              <w:t xml:space="preserve">，最大抗波高 </w:t>
            </w:r>
            <w:r>
              <w:rPr>
                <w:rFonts w:ascii="Times New Roman" w:eastAsia="Times New Roman"/>
                <w:sz w:val="18"/>
              </w:rPr>
              <w:t>1.8m</w:t>
            </w:r>
            <w:r>
              <w:rPr>
                <w:sz w:val="18"/>
              </w:rPr>
              <w:t xml:space="preserve">，最大抗风速 </w:t>
            </w:r>
            <w:r>
              <w:rPr>
                <w:rFonts w:ascii="Times New Roman" w:eastAsia="Times New Roman"/>
                <w:sz w:val="18"/>
              </w:rPr>
              <w:t>15m/s</w:t>
            </w:r>
            <w:r>
              <w:rPr>
                <w:sz w:val="18"/>
              </w:rPr>
              <w:t xml:space="preserve">，最大抗流速 </w:t>
            </w:r>
            <w:r>
              <w:rPr>
                <w:rFonts w:ascii="Times New Roman" w:eastAsia="Times New Roman"/>
                <w:sz w:val="18"/>
              </w:rPr>
              <w:t>3kn</w:t>
            </w:r>
            <w:r>
              <w:rPr>
                <w:sz w:val="18"/>
              </w:rPr>
              <w:t>。</w:t>
            </w:r>
          </w:p>
        </w:tc>
        <w:tc>
          <w:tcPr>
            <w:tcW w:w="1543" w:type="dxa"/>
          </w:tcPr>
          <w:p>
            <w:pPr>
              <w:pStyle w:val="12"/>
              <w:spacing w:before="90" w:line="324" w:lineRule="auto"/>
              <w:ind w:left="108" w:right="95"/>
              <w:rPr>
                <w:sz w:val="18"/>
              </w:rPr>
            </w:pPr>
            <w:r>
              <w:rPr>
                <w:sz w:val="18"/>
              </w:rPr>
              <w:t>海上溢油应急处置</w:t>
            </w:r>
          </w:p>
        </w:tc>
        <w:tc>
          <w:tcPr>
            <w:tcW w:w="3116" w:type="dxa"/>
          </w:tcPr>
          <w:p>
            <w:pPr>
              <w:pStyle w:val="12"/>
              <w:spacing w:before="12"/>
              <w:rPr>
                <w:sz w:val="19"/>
              </w:rPr>
            </w:pPr>
          </w:p>
          <w:p>
            <w:pPr>
              <w:pStyle w:val="12"/>
              <w:ind w:left="57"/>
              <w:rPr>
                <w:rFonts w:ascii="Times New Roman"/>
                <w:sz w:val="18"/>
              </w:rPr>
            </w:pPr>
            <w:r>
              <w:rPr>
                <w:rFonts w:ascii="Times New Roman"/>
                <w:sz w:val="18"/>
              </w:rPr>
              <w:t>JT/T465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91" w:line="324" w:lineRule="auto"/>
              <w:ind w:left="57" w:right="45"/>
              <w:rPr>
                <w:sz w:val="18"/>
              </w:rPr>
            </w:pPr>
            <w:r>
              <w:rPr>
                <w:sz w:val="18"/>
              </w:rPr>
              <w:t>防火围油栏：耐热温度：</w:t>
            </w:r>
            <w:r>
              <w:rPr>
                <w:rFonts w:ascii="Times New Roman" w:hAnsi="Times New Roman" w:eastAsia="Times New Roman"/>
                <w:sz w:val="18"/>
              </w:rPr>
              <w:t>1000</w:t>
            </w:r>
            <w:r>
              <w:rPr>
                <w:sz w:val="18"/>
              </w:rPr>
              <w:t xml:space="preserve">℃，总高大于 </w:t>
            </w:r>
            <w:r>
              <w:rPr>
                <w:rFonts w:ascii="Times New Roman" w:hAnsi="Times New Roman" w:eastAsia="Times New Roman"/>
                <w:sz w:val="18"/>
              </w:rPr>
              <w:t>800mm</w:t>
            </w:r>
            <w:r>
              <w:rPr>
                <w:sz w:val="18"/>
              </w:rPr>
              <w:t xml:space="preserve">，最小总抗拉强度 </w:t>
            </w:r>
            <w:r>
              <w:rPr>
                <w:rFonts w:ascii="Times New Roman" w:hAnsi="Times New Roman" w:eastAsia="Times New Roman"/>
                <w:sz w:val="18"/>
              </w:rPr>
              <w:t>80kN</w:t>
            </w:r>
            <w:r>
              <w:rPr>
                <w:sz w:val="18"/>
              </w:rPr>
              <w:t xml:space="preserve">，最大抗波高 </w:t>
            </w:r>
            <w:r>
              <w:rPr>
                <w:rFonts w:ascii="Times New Roman" w:hAnsi="Times New Roman" w:eastAsia="Times New Roman"/>
                <w:sz w:val="18"/>
              </w:rPr>
              <w:t>1.8m</w:t>
            </w:r>
            <w:r>
              <w:rPr>
                <w:sz w:val="18"/>
              </w:rPr>
              <w:t xml:space="preserve">，最大抗风速 </w:t>
            </w:r>
            <w:r>
              <w:rPr>
                <w:rFonts w:ascii="Times New Roman" w:hAnsi="Times New Roman" w:eastAsia="Times New Roman"/>
                <w:sz w:val="18"/>
              </w:rPr>
              <w:t>15m/s</w:t>
            </w:r>
            <w:r>
              <w:rPr>
                <w:sz w:val="18"/>
              </w:rPr>
              <w:t xml:space="preserve">，最大抗流速 </w:t>
            </w:r>
            <w:r>
              <w:rPr>
                <w:rFonts w:ascii="Times New Roman" w:hAnsi="Times New Roman" w:eastAsia="Times New Roman"/>
                <w:sz w:val="18"/>
              </w:rPr>
              <w:t>3kn</w:t>
            </w:r>
            <w:r>
              <w:rPr>
                <w:sz w:val="18"/>
              </w:rPr>
              <w:t>。</w:t>
            </w:r>
          </w:p>
        </w:tc>
        <w:tc>
          <w:tcPr>
            <w:tcW w:w="1543" w:type="dxa"/>
          </w:tcPr>
          <w:p>
            <w:pPr>
              <w:pStyle w:val="12"/>
              <w:spacing w:before="91" w:line="324" w:lineRule="auto"/>
              <w:ind w:left="108" w:right="95"/>
              <w:rPr>
                <w:sz w:val="18"/>
              </w:rPr>
            </w:pPr>
            <w:r>
              <w:rPr>
                <w:sz w:val="18"/>
              </w:rPr>
              <w:t>海上溢油应急处置</w:t>
            </w:r>
          </w:p>
        </w:tc>
        <w:tc>
          <w:tcPr>
            <w:tcW w:w="3116" w:type="dxa"/>
          </w:tcPr>
          <w:p>
            <w:pPr>
              <w:pStyle w:val="12"/>
              <w:spacing w:before="1"/>
              <w:rPr>
                <w:sz w:val="20"/>
              </w:rPr>
            </w:pPr>
          </w:p>
          <w:p>
            <w:pPr>
              <w:pStyle w:val="12"/>
              <w:ind w:left="57"/>
              <w:rPr>
                <w:rFonts w:ascii="Times New Roman"/>
                <w:sz w:val="18"/>
              </w:rPr>
            </w:pPr>
            <w:r>
              <w:rPr>
                <w:rFonts w:ascii="Times New Roman"/>
                <w:sz w:val="18"/>
              </w:rPr>
              <w:t>JT/T465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12"/>
              <w:rPr>
                <w:sz w:val="21"/>
              </w:rPr>
            </w:pPr>
          </w:p>
          <w:p>
            <w:pPr>
              <w:pStyle w:val="12"/>
              <w:ind w:left="57" w:right="-44"/>
              <w:rPr>
                <w:sz w:val="18"/>
              </w:rPr>
            </w:pPr>
            <w:r>
              <w:rPr>
                <w:spacing w:val="-4"/>
                <w:sz w:val="18"/>
              </w:rPr>
              <w:t xml:space="preserve">吸油拖栏：最大吃水深度为 </w:t>
            </w:r>
            <w:r>
              <w:rPr>
                <w:rFonts w:ascii="Times New Roman" w:eastAsia="Times New Roman"/>
                <w:sz w:val="18"/>
              </w:rPr>
              <w:t>150mm</w:t>
            </w:r>
            <w:r>
              <w:rPr>
                <w:spacing w:val="-6"/>
                <w:sz w:val="18"/>
              </w:rPr>
              <w:t xml:space="preserve">，最大抗拉强度为 </w:t>
            </w:r>
            <w:r>
              <w:rPr>
                <w:rFonts w:ascii="Times New Roman" w:eastAsia="Times New Roman"/>
                <w:sz w:val="18"/>
              </w:rPr>
              <w:t>18kN</w:t>
            </w:r>
            <w:r>
              <w:rPr>
                <w:spacing w:val="-6"/>
                <w:sz w:val="18"/>
              </w:rPr>
              <w:t xml:space="preserve">，吸附倍率大于 </w:t>
            </w:r>
            <w:r>
              <w:rPr>
                <w:rFonts w:ascii="Times New Roman" w:eastAsia="Times New Roman"/>
                <w:sz w:val="18"/>
              </w:rPr>
              <w:t>10</w:t>
            </w:r>
            <w:r>
              <w:rPr>
                <w:rFonts w:ascii="Times New Roman" w:eastAsia="Times New Roman"/>
                <w:spacing w:val="-1"/>
                <w:sz w:val="18"/>
              </w:rPr>
              <w:t xml:space="preserve"> </w:t>
            </w:r>
            <w:r>
              <w:rPr>
                <w:spacing w:val="-5"/>
                <w:sz w:val="18"/>
              </w:rPr>
              <w:t xml:space="preserve">倍，吸水量为自重的 </w:t>
            </w:r>
            <w:r>
              <w:rPr>
                <w:rFonts w:ascii="Times New Roman" w:eastAsia="Times New Roman"/>
                <w:sz w:val="18"/>
              </w:rPr>
              <w:t>10%</w:t>
            </w:r>
            <w:r>
              <w:rPr>
                <w:sz w:val="18"/>
              </w:rPr>
              <w:t>。</w:t>
            </w:r>
          </w:p>
        </w:tc>
        <w:tc>
          <w:tcPr>
            <w:tcW w:w="1543" w:type="dxa"/>
          </w:tcPr>
          <w:p>
            <w:pPr>
              <w:pStyle w:val="12"/>
              <w:spacing w:before="125" w:line="324" w:lineRule="auto"/>
              <w:ind w:left="108" w:right="95"/>
              <w:rPr>
                <w:sz w:val="18"/>
              </w:rPr>
            </w:pPr>
            <w:r>
              <w:rPr>
                <w:sz w:val="18"/>
              </w:rPr>
              <w:t>海上溢油应急处置</w:t>
            </w:r>
          </w:p>
        </w:tc>
        <w:tc>
          <w:tcPr>
            <w:tcW w:w="3116" w:type="dxa"/>
          </w:tcPr>
          <w:p>
            <w:pPr>
              <w:pStyle w:val="12"/>
              <w:spacing w:before="9"/>
              <w:rPr>
                <w:sz w:val="22"/>
              </w:rPr>
            </w:pPr>
          </w:p>
          <w:p>
            <w:pPr>
              <w:pStyle w:val="12"/>
              <w:ind w:left="57"/>
              <w:rPr>
                <w:rFonts w:ascii="Times New Roman"/>
                <w:sz w:val="18"/>
              </w:rPr>
            </w:pPr>
            <w:r>
              <w:rPr>
                <w:rFonts w:ascii="Times New Roman"/>
                <w:sz w:val="18"/>
              </w:rPr>
              <w:t>JT/T 864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517" w:type="dxa"/>
            <w:vMerge w:val="restart"/>
          </w:tcPr>
          <w:p>
            <w:pPr>
              <w:pStyle w:val="12"/>
              <w:rPr>
                <w:sz w:val="20"/>
              </w:rPr>
            </w:pPr>
          </w:p>
          <w:p>
            <w:pPr>
              <w:pStyle w:val="12"/>
              <w:rPr>
                <w:sz w:val="20"/>
              </w:rPr>
            </w:pPr>
          </w:p>
          <w:p>
            <w:pPr>
              <w:pStyle w:val="12"/>
              <w:rPr>
                <w:sz w:val="20"/>
              </w:rPr>
            </w:pPr>
          </w:p>
          <w:p>
            <w:pPr>
              <w:pStyle w:val="12"/>
              <w:spacing w:before="6"/>
              <w:rPr>
                <w:sz w:val="20"/>
              </w:rPr>
            </w:pPr>
          </w:p>
          <w:p>
            <w:pPr>
              <w:pStyle w:val="12"/>
              <w:ind w:left="168"/>
              <w:rPr>
                <w:rFonts w:ascii="Times New Roman"/>
                <w:sz w:val="18"/>
              </w:rPr>
            </w:pPr>
            <w:r>
              <w:rPr>
                <w:rFonts w:ascii="Times New Roman"/>
                <w:sz w:val="18"/>
              </w:rPr>
              <w:t>86</w:t>
            </w:r>
          </w:p>
        </w:tc>
        <w:tc>
          <w:tcPr>
            <w:tcW w:w="2094" w:type="dxa"/>
            <w:vMerge w:val="restart"/>
          </w:tcPr>
          <w:p>
            <w:pPr>
              <w:pStyle w:val="12"/>
              <w:rPr>
                <w:sz w:val="18"/>
              </w:rPr>
            </w:pPr>
          </w:p>
          <w:p>
            <w:pPr>
              <w:pStyle w:val="12"/>
              <w:rPr>
                <w:sz w:val="18"/>
              </w:rPr>
            </w:pPr>
          </w:p>
          <w:p>
            <w:pPr>
              <w:pStyle w:val="12"/>
              <w:rPr>
                <w:sz w:val="18"/>
              </w:rPr>
            </w:pPr>
          </w:p>
          <w:p>
            <w:pPr>
              <w:pStyle w:val="12"/>
              <w:spacing w:before="9"/>
              <w:rPr>
                <w:sz w:val="25"/>
              </w:rPr>
            </w:pPr>
          </w:p>
          <w:p>
            <w:pPr>
              <w:pStyle w:val="12"/>
              <w:ind w:left="57"/>
              <w:rPr>
                <w:sz w:val="18"/>
              </w:rPr>
            </w:pPr>
            <w:r>
              <w:rPr>
                <w:sz w:val="18"/>
              </w:rPr>
              <w:t>管道带压开孔封堵设备</w:t>
            </w:r>
          </w:p>
        </w:tc>
        <w:tc>
          <w:tcPr>
            <w:tcW w:w="8378" w:type="dxa"/>
          </w:tcPr>
          <w:p>
            <w:pPr>
              <w:pStyle w:val="12"/>
              <w:spacing w:before="91"/>
              <w:ind w:left="57"/>
              <w:rPr>
                <w:sz w:val="18"/>
              </w:rPr>
            </w:pPr>
            <w:r>
              <w:rPr>
                <w:sz w:val="18"/>
              </w:rPr>
              <w:t xml:space="preserve">带压开孔设备：能够实现 </w:t>
            </w:r>
            <w:r>
              <w:rPr>
                <w:rFonts w:ascii="Times New Roman" w:eastAsia="Times New Roman"/>
                <w:sz w:val="18"/>
              </w:rPr>
              <w:t>PN10MPa</w:t>
            </w:r>
            <w:r>
              <w:rPr>
                <w:sz w:val="18"/>
              </w:rPr>
              <w:t>，</w:t>
            </w:r>
            <w:r>
              <w:rPr>
                <w:rFonts w:ascii="Times New Roman" w:eastAsia="Times New Roman"/>
                <w:sz w:val="18"/>
              </w:rPr>
              <w:t xml:space="preserve">DN1200mm </w:t>
            </w:r>
            <w:r>
              <w:rPr>
                <w:sz w:val="18"/>
              </w:rPr>
              <w:t>管道的开孔作业。</w:t>
            </w:r>
          </w:p>
        </w:tc>
        <w:tc>
          <w:tcPr>
            <w:tcW w:w="1543" w:type="dxa"/>
            <w:vMerge w:val="restart"/>
          </w:tcPr>
          <w:p>
            <w:pPr>
              <w:pStyle w:val="12"/>
              <w:rPr>
                <w:sz w:val="18"/>
              </w:rPr>
            </w:pPr>
          </w:p>
          <w:p>
            <w:pPr>
              <w:pStyle w:val="12"/>
              <w:rPr>
                <w:sz w:val="18"/>
              </w:rPr>
            </w:pPr>
          </w:p>
          <w:p>
            <w:pPr>
              <w:pStyle w:val="12"/>
              <w:spacing w:before="4"/>
              <w:rPr>
                <w:sz w:val="19"/>
              </w:rPr>
            </w:pPr>
          </w:p>
          <w:p>
            <w:pPr>
              <w:pStyle w:val="12"/>
              <w:spacing w:before="1" w:line="324" w:lineRule="auto"/>
              <w:ind w:left="108" w:right="95"/>
              <w:jc w:val="both"/>
              <w:rPr>
                <w:sz w:val="18"/>
              </w:rPr>
            </w:pPr>
            <w:r>
              <w:rPr>
                <w:sz w:val="18"/>
              </w:rPr>
              <w:t>油气长输管道、市政管道的不停输抢维修</w:t>
            </w:r>
          </w:p>
        </w:tc>
        <w:tc>
          <w:tcPr>
            <w:tcW w:w="3116" w:type="dxa"/>
            <w:vMerge w:val="restart"/>
          </w:tcPr>
          <w:p>
            <w:pPr>
              <w:pStyle w:val="12"/>
              <w:rPr>
                <w:sz w:val="20"/>
              </w:rPr>
            </w:pPr>
          </w:p>
          <w:p>
            <w:pPr>
              <w:pStyle w:val="12"/>
              <w:rPr>
                <w:sz w:val="20"/>
              </w:rPr>
            </w:pPr>
          </w:p>
          <w:p>
            <w:pPr>
              <w:pStyle w:val="12"/>
              <w:rPr>
                <w:sz w:val="20"/>
              </w:rPr>
            </w:pPr>
          </w:p>
          <w:p>
            <w:pPr>
              <w:pStyle w:val="12"/>
              <w:spacing w:before="9"/>
              <w:rPr>
                <w:sz w:val="19"/>
              </w:rPr>
            </w:pPr>
          </w:p>
          <w:p>
            <w:pPr>
              <w:pStyle w:val="12"/>
              <w:ind w:left="57"/>
              <w:rPr>
                <w:rFonts w:ascii="Times New Roman" w:eastAsia="Times New Roman"/>
                <w:sz w:val="18"/>
              </w:rPr>
            </w:pPr>
            <w:r>
              <w:rPr>
                <w:rFonts w:ascii="Times New Roman" w:eastAsia="Times New Roman"/>
                <w:sz w:val="18"/>
              </w:rPr>
              <w:t>GB/T 28055</w:t>
            </w:r>
            <w:r>
              <w:rPr>
                <w:sz w:val="18"/>
              </w:rPr>
              <w:t>、</w:t>
            </w:r>
            <w:r>
              <w:rPr>
                <w:rFonts w:ascii="Times New Roman" w:eastAsia="Times New Roman"/>
                <w:sz w:val="18"/>
              </w:rPr>
              <w:t>SY/T 6150.1</w:t>
            </w:r>
            <w:r>
              <w:rPr>
                <w:sz w:val="18"/>
              </w:rPr>
              <w:t>、</w:t>
            </w:r>
            <w:r>
              <w:rPr>
                <w:rFonts w:ascii="Times New Roman" w:eastAsia="Times New Roman"/>
                <w:sz w:val="18"/>
              </w:rPr>
              <w:t>SY 6554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91"/>
              <w:ind w:left="57"/>
              <w:rPr>
                <w:sz w:val="18"/>
              </w:rPr>
            </w:pPr>
            <w:r>
              <w:rPr>
                <w:sz w:val="18"/>
              </w:rPr>
              <w:t xml:space="preserve">带压封堵设备：能够实现 </w:t>
            </w:r>
            <w:r>
              <w:rPr>
                <w:rFonts w:ascii="Times New Roman" w:eastAsia="Times New Roman"/>
                <w:sz w:val="18"/>
              </w:rPr>
              <w:t>PN10MPa</w:t>
            </w:r>
            <w:r>
              <w:rPr>
                <w:sz w:val="18"/>
              </w:rPr>
              <w:t>，</w:t>
            </w:r>
            <w:r>
              <w:rPr>
                <w:rFonts w:ascii="Times New Roman" w:eastAsia="Times New Roman"/>
                <w:sz w:val="18"/>
              </w:rPr>
              <w:t xml:space="preserve">DN1200mm </w:t>
            </w:r>
            <w:r>
              <w:rPr>
                <w:sz w:val="18"/>
              </w:rPr>
              <w:t>管道的封堵作业。</w:t>
            </w:r>
          </w:p>
        </w:tc>
        <w:tc>
          <w:tcPr>
            <w:tcW w:w="1543" w:type="dxa"/>
            <w:vMerge w:val="continue"/>
            <w:tcBorders>
              <w:top w:val="nil"/>
            </w:tcBorders>
          </w:tcPr>
          <w:p>
            <w:pPr>
              <w:rPr>
                <w:sz w:val="2"/>
                <w:szCs w:val="2"/>
              </w:rPr>
            </w:pPr>
          </w:p>
        </w:tc>
        <w:tc>
          <w:tcPr>
            <w:tcW w:w="311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11"/>
              <w:rPr>
                <w:sz w:val="17"/>
              </w:rPr>
            </w:pPr>
          </w:p>
          <w:p>
            <w:pPr>
              <w:pStyle w:val="12"/>
              <w:spacing w:before="1"/>
              <w:ind w:left="57" w:right="-58"/>
              <w:rPr>
                <w:sz w:val="18"/>
              </w:rPr>
            </w:pPr>
            <w:r>
              <w:rPr>
                <w:spacing w:val="-4"/>
                <w:sz w:val="18"/>
              </w:rPr>
              <w:t xml:space="preserve">管道带压开孔封堵专用阀门：用于配合开孔封堵设备使用实现 </w:t>
            </w:r>
            <w:r>
              <w:rPr>
                <w:rFonts w:ascii="Times New Roman" w:eastAsia="Times New Roman"/>
                <w:sz w:val="18"/>
              </w:rPr>
              <w:t>PN10MPa</w:t>
            </w:r>
            <w:r>
              <w:rPr>
                <w:sz w:val="18"/>
              </w:rPr>
              <w:t>，</w:t>
            </w:r>
            <w:r>
              <w:rPr>
                <w:rFonts w:ascii="Times New Roman" w:eastAsia="Times New Roman"/>
                <w:sz w:val="18"/>
              </w:rPr>
              <w:t>DN1200mm</w:t>
            </w:r>
            <w:r>
              <w:rPr>
                <w:rFonts w:ascii="Times New Roman" w:eastAsia="Times New Roman"/>
                <w:spacing w:val="-13"/>
                <w:sz w:val="18"/>
              </w:rPr>
              <w:t xml:space="preserve"> </w:t>
            </w:r>
            <w:r>
              <w:rPr>
                <w:sz w:val="18"/>
              </w:rPr>
              <w:t>管道开孔封堵作业。</w:t>
            </w:r>
          </w:p>
        </w:tc>
        <w:tc>
          <w:tcPr>
            <w:tcW w:w="1543" w:type="dxa"/>
            <w:vMerge w:val="continue"/>
            <w:tcBorders>
              <w:top w:val="nil"/>
            </w:tcBorders>
          </w:tcPr>
          <w:p>
            <w:pPr>
              <w:rPr>
                <w:sz w:val="2"/>
                <w:szCs w:val="2"/>
              </w:rPr>
            </w:pPr>
          </w:p>
        </w:tc>
        <w:tc>
          <w:tcPr>
            <w:tcW w:w="311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10"/>
              <w:rPr>
                <w:sz w:val="17"/>
              </w:rPr>
            </w:pPr>
          </w:p>
          <w:p>
            <w:pPr>
              <w:pStyle w:val="12"/>
              <w:ind w:left="57" w:right="-58"/>
              <w:rPr>
                <w:sz w:val="18"/>
              </w:rPr>
            </w:pPr>
            <w:r>
              <w:rPr>
                <w:spacing w:val="-4"/>
                <w:sz w:val="18"/>
              </w:rPr>
              <w:t xml:space="preserve">管道带压开孔封堵对开管件：用于配合开孔封堵设备使用实现 </w:t>
            </w:r>
            <w:r>
              <w:rPr>
                <w:rFonts w:ascii="Times New Roman" w:eastAsia="Times New Roman"/>
                <w:sz w:val="18"/>
              </w:rPr>
              <w:t>PN10MPa</w:t>
            </w:r>
            <w:r>
              <w:rPr>
                <w:sz w:val="18"/>
              </w:rPr>
              <w:t>，</w:t>
            </w:r>
            <w:r>
              <w:rPr>
                <w:rFonts w:ascii="Times New Roman" w:eastAsia="Times New Roman"/>
                <w:sz w:val="18"/>
              </w:rPr>
              <w:t>DN1200mm</w:t>
            </w:r>
            <w:r>
              <w:rPr>
                <w:rFonts w:ascii="Times New Roman" w:eastAsia="Times New Roman"/>
                <w:spacing w:val="-13"/>
                <w:sz w:val="18"/>
              </w:rPr>
              <w:t xml:space="preserve"> </w:t>
            </w:r>
            <w:r>
              <w:rPr>
                <w:sz w:val="18"/>
              </w:rPr>
              <w:t>管道开孔封堵作业。</w:t>
            </w:r>
          </w:p>
        </w:tc>
        <w:tc>
          <w:tcPr>
            <w:tcW w:w="1543" w:type="dxa"/>
            <w:vMerge w:val="continue"/>
            <w:tcBorders>
              <w:top w:val="nil"/>
            </w:tcBorders>
          </w:tcPr>
          <w:p>
            <w:pPr>
              <w:rPr>
                <w:sz w:val="2"/>
                <w:szCs w:val="2"/>
              </w:rPr>
            </w:pPr>
          </w:p>
        </w:tc>
        <w:tc>
          <w:tcPr>
            <w:tcW w:w="3116" w:type="dxa"/>
            <w:vMerge w:val="continue"/>
            <w:tcBorders>
              <w:top w:val="nil"/>
            </w:tcBorders>
          </w:tcPr>
          <w:p>
            <w:pPr>
              <w:rPr>
                <w:sz w:val="2"/>
                <w:szCs w:val="2"/>
              </w:rPr>
            </w:pPr>
          </w:p>
        </w:tc>
      </w:tr>
    </w:tbl>
    <w:p>
      <w:pPr>
        <w:spacing w:after="0"/>
        <w:rPr>
          <w:sz w:val="2"/>
          <w:szCs w:val="2"/>
        </w:rPr>
        <w:sectPr>
          <w:pgSz w:w="16840" w:h="11910" w:orient="landscape"/>
          <w:pgMar w:top="720" w:right="400" w:bottom="1280" w:left="540" w:header="0" w:footer="1072" w:gutter="0"/>
          <w:cols w:space="720" w:num="1"/>
        </w:sectPr>
      </w:pPr>
    </w:p>
    <w:tbl>
      <w:tblPr>
        <w:tblStyle w:val="6"/>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7"/>
        <w:gridCol w:w="2094"/>
        <w:gridCol w:w="8378"/>
        <w:gridCol w:w="1543"/>
        <w:gridCol w:w="3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17" w:type="dxa"/>
          </w:tcPr>
          <w:p>
            <w:pPr>
              <w:pStyle w:val="12"/>
              <w:spacing w:before="92"/>
              <w:ind w:left="58" w:right="47"/>
              <w:jc w:val="center"/>
              <w:rPr>
                <w:b/>
                <w:sz w:val="18"/>
              </w:rPr>
            </w:pPr>
            <w:r>
              <w:rPr>
                <w:b/>
                <w:sz w:val="18"/>
              </w:rPr>
              <w:t>序号</w:t>
            </w:r>
          </w:p>
        </w:tc>
        <w:tc>
          <w:tcPr>
            <w:tcW w:w="2094" w:type="dxa"/>
          </w:tcPr>
          <w:p>
            <w:pPr>
              <w:pStyle w:val="12"/>
              <w:spacing w:before="92"/>
              <w:ind w:left="686"/>
              <w:rPr>
                <w:b/>
                <w:sz w:val="18"/>
              </w:rPr>
            </w:pPr>
            <w:r>
              <w:rPr>
                <w:b/>
                <w:sz w:val="18"/>
              </w:rPr>
              <w:t>设备名称</w:t>
            </w:r>
          </w:p>
        </w:tc>
        <w:tc>
          <w:tcPr>
            <w:tcW w:w="8378" w:type="dxa"/>
          </w:tcPr>
          <w:p>
            <w:pPr>
              <w:pStyle w:val="12"/>
              <w:spacing w:before="92"/>
              <w:ind w:left="13"/>
              <w:jc w:val="center"/>
              <w:rPr>
                <w:b/>
                <w:sz w:val="18"/>
              </w:rPr>
            </w:pPr>
            <w:r>
              <w:rPr>
                <w:b/>
                <w:sz w:val="18"/>
              </w:rPr>
              <w:t>性能参数</w:t>
            </w:r>
          </w:p>
        </w:tc>
        <w:tc>
          <w:tcPr>
            <w:tcW w:w="1543" w:type="dxa"/>
          </w:tcPr>
          <w:p>
            <w:pPr>
              <w:pStyle w:val="12"/>
              <w:spacing w:before="92"/>
              <w:ind w:right="395"/>
              <w:jc w:val="right"/>
              <w:rPr>
                <w:b/>
                <w:sz w:val="18"/>
              </w:rPr>
            </w:pPr>
            <w:r>
              <w:rPr>
                <w:b/>
                <w:sz w:val="18"/>
              </w:rPr>
              <w:t>应用领域</w:t>
            </w:r>
          </w:p>
        </w:tc>
        <w:tc>
          <w:tcPr>
            <w:tcW w:w="3116" w:type="dxa"/>
          </w:tcPr>
          <w:p>
            <w:pPr>
              <w:pStyle w:val="12"/>
              <w:spacing w:before="92"/>
              <w:ind w:left="1178" w:right="1165"/>
              <w:jc w:val="center"/>
              <w:rPr>
                <w:b/>
                <w:sz w:val="18"/>
              </w:rPr>
            </w:pPr>
            <w:r>
              <w:rPr>
                <w:b/>
                <w:sz w:val="18"/>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2" w:hRule="atLeast"/>
        </w:trPr>
        <w:tc>
          <w:tcPr>
            <w:tcW w:w="517" w:type="dxa"/>
          </w:tcPr>
          <w:p>
            <w:pPr>
              <w:pStyle w:val="12"/>
              <w:rPr>
                <w:sz w:val="20"/>
              </w:rPr>
            </w:pPr>
          </w:p>
          <w:p>
            <w:pPr>
              <w:pStyle w:val="12"/>
              <w:rPr>
                <w:sz w:val="20"/>
              </w:rPr>
            </w:pPr>
          </w:p>
          <w:p>
            <w:pPr>
              <w:pStyle w:val="12"/>
              <w:rPr>
                <w:sz w:val="20"/>
              </w:rPr>
            </w:pPr>
          </w:p>
          <w:p>
            <w:pPr>
              <w:pStyle w:val="12"/>
              <w:rPr>
                <w:sz w:val="20"/>
              </w:rPr>
            </w:pPr>
          </w:p>
          <w:p>
            <w:pPr>
              <w:pStyle w:val="12"/>
              <w:spacing w:before="4"/>
              <w:rPr>
                <w:sz w:val="25"/>
              </w:rPr>
            </w:pPr>
          </w:p>
          <w:p>
            <w:pPr>
              <w:pStyle w:val="12"/>
              <w:ind w:left="58" w:right="47"/>
              <w:jc w:val="center"/>
              <w:rPr>
                <w:rFonts w:ascii="Times New Roman"/>
                <w:sz w:val="18"/>
              </w:rPr>
            </w:pPr>
            <w:r>
              <w:rPr>
                <w:rFonts w:ascii="Times New Roman"/>
                <w:sz w:val="18"/>
              </w:rPr>
              <w:t>87</w:t>
            </w:r>
          </w:p>
        </w:tc>
        <w:tc>
          <w:tcPr>
            <w:tcW w:w="2094" w:type="dxa"/>
          </w:tcPr>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spacing w:before="7"/>
              <w:rPr>
                <w:sz w:val="14"/>
              </w:rPr>
            </w:pPr>
          </w:p>
          <w:p>
            <w:pPr>
              <w:pStyle w:val="12"/>
              <w:ind w:left="57"/>
              <w:rPr>
                <w:sz w:val="18"/>
              </w:rPr>
            </w:pPr>
            <w:r>
              <w:rPr>
                <w:sz w:val="18"/>
              </w:rPr>
              <w:t>矿山应急救援设备</w:t>
            </w:r>
          </w:p>
        </w:tc>
        <w:tc>
          <w:tcPr>
            <w:tcW w:w="8378" w:type="dxa"/>
          </w:tcPr>
          <w:p>
            <w:pPr>
              <w:pStyle w:val="12"/>
              <w:spacing w:before="91"/>
              <w:ind w:left="57"/>
              <w:rPr>
                <w:sz w:val="18"/>
              </w:rPr>
            </w:pPr>
            <w:r>
              <w:rPr>
                <w:sz w:val="18"/>
              </w:rPr>
              <w:t>地面大直径钻机：可移动式，最大钻进孔径≥</w:t>
            </w:r>
            <w:r>
              <w:rPr>
                <w:rFonts w:ascii="Times New Roman" w:hAnsi="Times New Roman" w:eastAsia="Times New Roman"/>
                <w:sz w:val="18"/>
              </w:rPr>
              <w:t>600mm</w:t>
            </w:r>
            <w:r>
              <w:rPr>
                <w:sz w:val="18"/>
              </w:rPr>
              <w:t>，钻深≥</w:t>
            </w:r>
            <w:r>
              <w:rPr>
                <w:rFonts w:ascii="Times New Roman" w:hAnsi="Times New Roman" w:eastAsia="Times New Roman"/>
                <w:sz w:val="18"/>
              </w:rPr>
              <w:t>500m</w:t>
            </w:r>
            <w:r>
              <w:rPr>
                <w:sz w:val="18"/>
              </w:rPr>
              <w:t>。</w:t>
            </w:r>
          </w:p>
          <w:p>
            <w:pPr>
              <w:pStyle w:val="12"/>
              <w:spacing w:before="82"/>
              <w:ind w:left="57"/>
              <w:rPr>
                <w:sz w:val="18"/>
              </w:rPr>
            </w:pPr>
            <w:r>
              <w:rPr>
                <w:sz w:val="18"/>
              </w:rPr>
              <w:t>井下轻型救灾钻机：模块化设计，最大拆分模块重量＜</w:t>
            </w:r>
            <w:r>
              <w:rPr>
                <w:rFonts w:ascii="Times New Roman" w:hAnsi="Times New Roman" w:eastAsia="Times New Roman"/>
                <w:sz w:val="18"/>
              </w:rPr>
              <w:t>60kg</w:t>
            </w:r>
            <w:r>
              <w:rPr>
                <w:sz w:val="18"/>
              </w:rPr>
              <w:t>；钻孔深度≥</w:t>
            </w:r>
            <w:r>
              <w:rPr>
                <w:rFonts w:ascii="Times New Roman" w:hAnsi="Times New Roman" w:eastAsia="Times New Roman"/>
                <w:sz w:val="18"/>
              </w:rPr>
              <w:t>100m</w:t>
            </w:r>
            <w:r>
              <w:rPr>
                <w:sz w:val="18"/>
              </w:rPr>
              <w:t>，终孔直径≥</w:t>
            </w:r>
            <w:r>
              <w:rPr>
                <w:rFonts w:ascii="Times New Roman" w:hAnsi="Times New Roman" w:eastAsia="Times New Roman"/>
                <w:sz w:val="18"/>
              </w:rPr>
              <w:t>75mm</w:t>
            </w:r>
            <w:r>
              <w:rPr>
                <w:sz w:val="18"/>
              </w:rPr>
              <w:t>。</w:t>
            </w:r>
          </w:p>
          <w:p>
            <w:pPr>
              <w:pStyle w:val="12"/>
              <w:spacing w:before="81" w:line="324" w:lineRule="auto"/>
              <w:ind w:left="57" w:right="15"/>
              <w:rPr>
                <w:sz w:val="18"/>
              </w:rPr>
            </w:pPr>
            <w:r>
              <w:rPr>
                <w:sz w:val="18"/>
              </w:rPr>
              <w:t>多功能快速水平钻机：发动机功率 135kW，钻孔口径最大可达 165mm，具备套管作业、止水止浆、超前地质预报等功能。</w:t>
            </w:r>
          </w:p>
          <w:p>
            <w:pPr>
              <w:pStyle w:val="12"/>
              <w:spacing w:before="1"/>
              <w:ind w:left="57"/>
              <w:rPr>
                <w:sz w:val="18"/>
              </w:rPr>
            </w:pPr>
            <w:r>
              <w:rPr>
                <w:sz w:val="18"/>
              </w:rPr>
              <w:t>矿用雷达生命探测仪：探测距离＞</w:t>
            </w:r>
            <w:r>
              <w:rPr>
                <w:rFonts w:ascii="Times New Roman" w:hAnsi="Times New Roman" w:eastAsia="Times New Roman"/>
                <w:sz w:val="18"/>
              </w:rPr>
              <w:t>10m</w:t>
            </w:r>
            <w:r>
              <w:rPr>
                <w:sz w:val="18"/>
              </w:rPr>
              <w:t>，探测张角＞</w:t>
            </w:r>
            <w:r>
              <w:rPr>
                <w:rFonts w:ascii="Times New Roman" w:hAnsi="Times New Roman" w:eastAsia="Times New Roman"/>
                <w:sz w:val="18"/>
              </w:rPr>
              <w:t>100°</w:t>
            </w:r>
            <w:r>
              <w:rPr>
                <w:sz w:val="18"/>
              </w:rPr>
              <w:t>，探测精度≥</w:t>
            </w:r>
            <w:r>
              <w:rPr>
                <w:rFonts w:ascii="Times New Roman" w:hAnsi="Times New Roman" w:eastAsia="Times New Roman"/>
                <w:sz w:val="18"/>
              </w:rPr>
              <w:t>±20cm</w:t>
            </w:r>
            <w:r>
              <w:rPr>
                <w:sz w:val="18"/>
              </w:rPr>
              <w:t>。</w:t>
            </w:r>
          </w:p>
          <w:p>
            <w:pPr>
              <w:pStyle w:val="12"/>
              <w:spacing w:before="82"/>
              <w:ind w:left="57"/>
              <w:rPr>
                <w:sz w:val="18"/>
              </w:rPr>
            </w:pPr>
            <w:r>
              <w:rPr>
                <w:sz w:val="18"/>
              </w:rPr>
              <w:t xml:space="preserve">井下快速成套支护装备：支撑高度范围 </w:t>
            </w:r>
            <w:r>
              <w:rPr>
                <w:rFonts w:ascii="Times New Roman" w:hAnsi="Times New Roman" w:eastAsia="Times New Roman"/>
                <w:sz w:val="18"/>
              </w:rPr>
              <w:t>1</w:t>
            </w:r>
            <w:r>
              <w:rPr>
                <w:sz w:val="18"/>
              </w:rPr>
              <w:t>～</w:t>
            </w:r>
            <w:r>
              <w:rPr>
                <w:rFonts w:ascii="Times New Roman" w:hAnsi="Times New Roman" w:eastAsia="Times New Roman"/>
                <w:sz w:val="18"/>
              </w:rPr>
              <w:t>4m</w:t>
            </w:r>
            <w:r>
              <w:rPr>
                <w:sz w:val="18"/>
              </w:rPr>
              <w:t>，初撑力≥</w:t>
            </w:r>
            <w:r>
              <w:rPr>
                <w:rFonts w:ascii="Times New Roman" w:hAnsi="Times New Roman" w:eastAsia="Times New Roman"/>
                <w:sz w:val="18"/>
              </w:rPr>
              <w:t>100kN</w:t>
            </w:r>
            <w:r>
              <w:rPr>
                <w:sz w:val="18"/>
              </w:rPr>
              <w:t>，静态支撑力≥</w:t>
            </w:r>
            <w:r>
              <w:rPr>
                <w:rFonts w:ascii="Times New Roman" w:hAnsi="Times New Roman" w:eastAsia="Times New Roman"/>
                <w:sz w:val="18"/>
              </w:rPr>
              <w:t>400kN</w:t>
            </w:r>
            <w:r>
              <w:rPr>
                <w:sz w:val="18"/>
              </w:rPr>
              <w:t>。</w:t>
            </w:r>
          </w:p>
          <w:p>
            <w:pPr>
              <w:pStyle w:val="12"/>
              <w:spacing w:before="81" w:line="324" w:lineRule="auto"/>
              <w:ind w:left="-10" w:right="71" w:firstLine="66"/>
              <w:rPr>
                <w:sz w:val="18"/>
              </w:rPr>
            </w:pPr>
            <w:r>
              <w:rPr>
                <w:sz w:val="18"/>
              </w:rPr>
              <w:t>矿用逃生救援补给站：具备防护、供给和通信功能，自救器存储量≥</w:t>
            </w:r>
            <w:r>
              <w:rPr>
                <w:rFonts w:ascii="Times New Roman" w:hAnsi="Times New Roman" w:eastAsia="Times New Roman"/>
                <w:sz w:val="18"/>
              </w:rPr>
              <w:t xml:space="preserve">30 </w:t>
            </w:r>
            <w:r>
              <w:rPr>
                <w:sz w:val="18"/>
              </w:rPr>
              <w:t>台，允许同时补给人数≥</w:t>
            </w:r>
            <w:r>
              <w:rPr>
                <w:rFonts w:ascii="Times New Roman" w:hAnsi="Times New Roman" w:eastAsia="Times New Roman"/>
                <w:sz w:val="18"/>
              </w:rPr>
              <w:t xml:space="preserve">4 </w:t>
            </w:r>
            <w:r>
              <w:rPr>
                <w:sz w:val="18"/>
              </w:rPr>
              <w:t>人。</w:t>
            </w:r>
            <w:r>
              <w:rPr>
                <w:spacing w:val="-5"/>
                <w:sz w:val="18"/>
              </w:rPr>
              <w:t>矿用救灾多媒体通信系统：无线语音、视频及环境参数实时传输、持机人员定位，通信距离≥</w:t>
            </w:r>
            <w:r>
              <w:rPr>
                <w:rFonts w:ascii="Times New Roman" w:hAnsi="Times New Roman" w:eastAsia="Times New Roman"/>
                <w:spacing w:val="-3"/>
                <w:sz w:val="18"/>
              </w:rPr>
              <w:t>20km</w:t>
            </w:r>
            <w:r>
              <w:rPr>
                <w:spacing w:val="-11"/>
                <w:sz w:val="18"/>
              </w:rPr>
              <w:t>，定位</w:t>
            </w:r>
            <w:r>
              <w:rPr>
                <w:sz w:val="18"/>
              </w:rPr>
              <w:t>精度≥</w:t>
            </w:r>
            <w:r>
              <w:rPr>
                <w:rFonts w:ascii="Times New Roman" w:hAnsi="Times New Roman" w:eastAsia="Times New Roman"/>
                <w:sz w:val="18"/>
              </w:rPr>
              <w:t>±5m</w:t>
            </w:r>
            <w:r>
              <w:rPr>
                <w:sz w:val="18"/>
              </w:rPr>
              <w:t>。</w:t>
            </w:r>
          </w:p>
        </w:tc>
        <w:tc>
          <w:tcPr>
            <w:tcW w:w="1543" w:type="dxa"/>
          </w:tcPr>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spacing w:before="6"/>
              <w:rPr>
                <w:sz w:val="14"/>
              </w:rPr>
            </w:pPr>
          </w:p>
          <w:p>
            <w:pPr>
              <w:pStyle w:val="12"/>
              <w:spacing w:before="1"/>
              <w:ind w:right="342"/>
              <w:jc w:val="right"/>
              <w:rPr>
                <w:sz w:val="18"/>
              </w:rPr>
            </w:pPr>
            <w:r>
              <w:rPr>
                <w:sz w:val="18"/>
              </w:rPr>
              <w:t>井工煤矿救援</w:t>
            </w:r>
          </w:p>
        </w:tc>
        <w:tc>
          <w:tcPr>
            <w:tcW w:w="3116" w:type="dxa"/>
          </w:tcPr>
          <w:p>
            <w:pPr>
              <w:pStyle w:val="12"/>
              <w:rPr>
                <w:sz w:val="20"/>
              </w:rPr>
            </w:pPr>
          </w:p>
          <w:p>
            <w:pPr>
              <w:pStyle w:val="12"/>
              <w:rPr>
                <w:sz w:val="20"/>
              </w:rPr>
            </w:pPr>
          </w:p>
          <w:p>
            <w:pPr>
              <w:pStyle w:val="12"/>
              <w:rPr>
                <w:sz w:val="20"/>
              </w:rPr>
            </w:pPr>
          </w:p>
          <w:p>
            <w:pPr>
              <w:pStyle w:val="12"/>
              <w:rPr>
                <w:sz w:val="20"/>
              </w:rPr>
            </w:pPr>
          </w:p>
          <w:p>
            <w:pPr>
              <w:pStyle w:val="12"/>
              <w:spacing w:before="6"/>
              <w:rPr>
                <w:sz w:val="24"/>
              </w:rPr>
            </w:pPr>
          </w:p>
          <w:p>
            <w:pPr>
              <w:pStyle w:val="12"/>
              <w:spacing w:before="1"/>
              <w:ind w:left="57"/>
              <w:rPr>
                <w:sz w:val="18"/>
              </w:rPr>
            </w:pPr>
            <w:r>
              <w:rPr>
                <w:rFonts w:ascii="Times New Roman" w:eastAsia="Times New Roman"/>
                <w:sz w:val="18"/>
              </w:rPr>
              <w:t>MT/T1129</w:t>
            </w:r>
            <w:r>
              <w:rPr>
                <w:sz w:val="18"/>
              </w:rPr>
              <w:t>、</w:t>
            </w:r>
            <w:r>
              <w:rPr>
                <w:rFonts w:ascii="Times New Roman" w:eastAsia="Times New Roman"/>
                <w:sz w:val="18"/>
              </w:rPr>
              <w:t xml:space="preserve">MA </w:t>
            </w:r>
            <w:r>
              <w:rPr>
                <w:sz w:val="18"/>
              </w:rPr>
              <w:t>依据标准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517" w:type="dxa"/>
          </w:tcPr>
          <w:p>
            <w:pPr>
              <w:pStyle w:val="12"/>
              <w:rPr>
                <w:sz w:val="20"/>
              </w:rPr>
            </w:pPr>
          </w:p>
          <w:p>
            <w:pPr>
              <w:pStyle w:val="12"/>
              <w:spacing w:before="9"/>
              <w:rPr>
                <w:sz w:val="16"/>
              </w:rPr>
            </w:pPr>
          </w:p>
          <w:p>
            <w:pPr>
              <w:pStyle w:val="12"/>
              <w:ind w:left="58" w:right="47"/>
              <w:jc w:val="center"/>
              <w:rPr>
                <w:rFonts w:ascii="Times New Roman"/>
                <w:sz w:val="18"/>
              </w:rPr>
            </w:pPr>
            <w:r>
              <w:rPr>
                <w:rFonts w:ascii="Times New Roman"/>
                <w:sz w:val="18"/>
              </w:rPr>
              <w:t>88</w:t>
            </w:r>
          </w:p>
        </w:tc>
        <w:tc>
          <w:tcPr>
            <w:tcW w:w="2094" w:type="dxa"/>
          </w:tcPr>
          <w:p>
            <w:pPr>
              <w:pStyle w:val="12"/>
              <w:rPr>
                <w:sz w:val="18"/>
              </w:rPr>
            </w:pPr>
          </w:p>
          <w:p>
            <w:pPr>
              <w:pStyle w:val="12"/>
              <w:rPr>
                <w:sz w:val="18"/>
              </w:rPr>
            </w:pPr>
          </w:p>
          <w:p>
            <w:pPr>
              <w:pStyle w:val="12"/>
              <w:ind w:left="107"/>
              <w:rPr>
                <w:sz w:val="18"/>
              </w:rPr>
            </w:pPr>
            <w:r>
              <w:rPr>
                <w:sz w:val="18"/>
              </w:rPr>
              <w:t>破拆工具车</w:t>
            </w:r>
          </w:p>
        </w:tc>
        <w:tc>
          <w:tcPr>
            <w:tcW w:w="8378" w:type="dxa"/>
          </w:tcPr>
          <w:p>
            <w:pPr>
              <w:pStyle w:val="12"/>
              <w:spacing w:before="10"/>
              <w:rPr>
                <w:sz w:val="23"/>
              </w:rPr>
            </w:pPr>
          </w:p>
          <w:p>
            <w:pPr>
              <w:pStyle w:val="12"/>
              <w:spacing w:line="324" w:lineRule="auto"/>
              <w:ind w:left="107" w:right="95"/>
              <w:rPr>
                <w:sz w:val="18"/>
              </w:rPr>
            </w:pPr>
            <w:r>
              <w:rPr>
                <w:spacing w:val="-7"/>
                <w:sz w:val="18"/>
              </w:rPr>
              <w:t xml:space="preserve">箱式货车功率 </w:t>
            </w:r>
            <w:r>
              <w:rPr>
                <w:spacing w:val="-3"/>
                <w:sz w:val="18"/>
              </w:rPr>
              <w:t>221kW</w:t>
            </w:r>
            <w:r>
              <w:rPr>
                <w:spacing w:val="-7"/>
                <w:sz w:val="18"/>
              </w:rPr>
              <w:t>，具备照明、连接市电等功能，配置荷马特破拆支护类工具</w:t>
            </w:r>
            <w:r>
              <w:rPr>
                <w:sz w:val="18"/>
              </w:rPr>
              <w:t>（</w:t>
            </w:r>
            <w:r>
              <w:rPr>
                <w:spacing w:val="-4"/>
                <w:sz w:val="18"/>
              </w:rPr>
              <w:t>手动多功能剪扩钳、钢</w:t>
            </w:r>
            <w:r>
              <w:rPr>
                <w:sz w:val="18"/>
              </w:rPr>
              <w:t>缆剪切钳、便携机动泵、液压扩张钳、单向液压千斤顶、机械撑杆、延伸管 250mm/500mm</w:t>
            </w:r>
            <w:r>
              <w:rPr>
                <w:spacing w:val="-23"/>
                <w:sz w:val="18"/>
              </w:rPr>
              <w:t xml:space="preserve"> 等</w:t>
            </w:r>
            <w:r>
              <w:rPr>
                <w:spacing w:val="-90"/>
                <w:sz w:val="18"/>
              </w:rPr>
              <w:t>）</w:t>
            </w:r>
            <w:r>
              <w:rPr>
                <w:sz w:val="18"/>
              </w:rPr>
              <w:t>。</w:t>
            </w:r>
          </w:p>
        </w:tc>
        <w:tc>
          <w:tcPr>
            <w:tcW w:w="1543" w:type="dxa"/>
          </w:tcPr>
          <w:p>
            <w:pPr>
              <w:pStyle w:val="12"/>
              <w:spacing w:before="10"/>
              <w:rPr>
                <w:sz w:val="23"/>
              </w:rPr>
            </w:pPr>
          </w:p>
          <w:p>
            <w:pPr>
              <w:pStyle w:val="12"/>
              <w:spacing w:line="324" w:lineRule="auto"/>
              <w:ind w:left="108" w:right="95"/>
              <w:rPr>
                <w:sz w:val="18"/>
              </w:rPr>
            </w:pPr>
            <w:r>
              <w:rPr>
                <w:sz w:val="18"/>
              </w:rPr>
              <w:t>隧道救援中破拆和支护</w:t>
            </w:r>
          </w:p>
        </w:tc>
        <w:tc>
          <w:tcPr>
            <w:tcW w:w="3116" w:type="dxa"/>
          </w:tcPr>
          <w:p>
            <w:pPr>
              <w:pStyle w:val="12"/>
              <w:rPr>
                <w:sz w:val="18"/>
              </w:rPr>
            </w:pPr>
          </w:p>
          <w:p>
            <w:pPr>
              <w:pStyle w:val="12"/>
              <w:spacing w:before="12"/>
              <w:rPr>
                <w:sz w:val="17"/>
              </w:rPr>
            </w:pPr>
          </w:p>
          <w:p>
            <w:pPr>
              <w:pStyle w:val="12"/>
              <w:ind w:left="108"/>
              <w:rPr>
                <w:sz w:val="18"/>
              </w:rPr>
            </w:pPr>
            <w:r>
              <w:rPr>
                <w:sz w:val="18"/>
              </w:rPr>
              <w:t>JTGF60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7" w:hRule="atLeast"/>
        </w:trPr>
        <w:tc>
          <w:tcPr>
            <w:tcW w:w="517" w:type="dxa"/>
            <w:vMerge w:val="restart"/>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9"/>
              <w:rPr>
                <w:sz w:val="28"/>
              </w:rPr>
            </w:pPr>
          </w:p>
          <w:p>
            <w:pPr>
              <w:pStyle w:val="12"/>
              <w:ind w:left="168"/>
              <w:rPr>
                <w:rFonts w:ascii="Times New Roman"/>
                <w:sz w:val="18"/>
              </w:rPr>
            </w:pPr>
            <w:r>
              <w:rPr>
                <w:rFonts w:ascii="Times New Roman"/>
                <w:sz w:val="18"/>
              </w:rPr>
              <w:t>89</w:t>
            </w:r>
          </w:p>
        </w:tc>
        <w:tc>
          <w:tcPr>
            <w:tcW w:w="2094" w:type="dxa"/>
            <w:vMerge w:val="restart"/>
          </w:tcPr>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spacing w:before="12"/>
              <w:rPr>
                <w:sz w:val="19"/>
              </w:rPr>
            </w:pPr>
          </w:p>
          <w:p>
            <w:pPr>
              <w:pStyle w:val="12"/>
              <w:ind w:left="107"/>
              <w:rPr>
                <w:sz w:val="18"/>
              </w:rPr>
            </w:pPr>
            <w:r>
              <w:rPr>
                <w:sz w:val="18"/>
              </w:rPr>
              <w:t>消防机器人</w:t>
            </w:r>
          </w:p>
        </w:tc>
        <w:tc>
          <w:tcPr>
            <w:tcW w:w="8378" w:type="dxa"/>
          </w:tcPr>
          <w:p>
            <w:pPr>
              <w:pStyle w:val="12"/>
              <w:spacing w:before="11"/>
              <w:rPr>
                <w:sz w:val="23"/>
              </w:rPr>
            </w:pPr>
          </w:p>
          <w:p>
            <w:pPr>
              <w:pStyle w:val="12"/>
              <w:spacing w:line="324" w:lineRule="auto"/>
              <w:ind w:left="107" w:right="93"/>
              <w:rPr>
                <w:sz w:val="18"/>
              </w:rPr>
            </w:pPr>
            <w:r>
              <w:rPr>
                <w:sz w:val="18"/>
              </w:rPr>
              <w:t>灭火机器人：以消防炮等灭火装置为主要机载设备，在高温、浓烟、强热辐射、爆炸等危险场所执行灭火、冷却剂化学污染场所洗消等作业。</w:t>
            </w:r>
          </w:p>
        </w:tc>
        <w:tc>
          <w:tcPr>
            <w:tcW w:w="1543" w:type="dxa"/>
            <w:vMerge w:val="restart"/>
          </w:tcPr>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spacing w:before="10"/>
              <w:rPr>
                <w:sz w:val="25"/>
              </w:rPr>
            </w:pPr>
          </w:p>
          <w:p>
            <w:pPr>
              <w:pStyle w:val="12"/>
              <w:spacing w:line="324" w:lineRule="auto"/>
              <w:ind w:left="108" w:right="95"/>
              <w:rPr>
                <w:sz w:val="18"/>
              </w:rPr>
            </w:pPr>
            <w:r>
              <w:rPr>
                <w:sz w:val="18"/>
              </w:rPr>
              <w:t>危险场所灭火救援</w:t>
            </w:r>
          </w:p>
        </w:tc>
        <w:tc>
          <w:tcPr>
            <w:tcW w:w="3116" w:type="dxa"/>
            <w:vMerge w:val="restart"/>
          </w:tcPr>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spacing w:before="12"/>
              <w:rPr>
                <w:sz w:val="19"/>
              </w:rPr>
            </w:pPr>
          </w:p>
          <w:p>
            <w:pPr>
              <w:pStyle w:val="12"/>
              <w:ind w:left="108"/>
              <w:rPr>
                <w:sz w:val="18"/>
              </w:rPr>
            </w:pPr>
            <w:r>
              <w:rPr>
                <w:sz w:val="18"/>
              </w:rPr>
              <w:t>GA892.1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7"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11"/>
              <w:rPr>
                <w:sz w:val="23"/>
              </w:rPr>
            </w:pPr>
          </w:p>
          <w:p>
            <w:pPr>
              <w:pStyle w:val="12"/>
              <w:spacing w:before="1" w:line="324" w:lineRule="auto"/>
              <w:ind w:left="108" w:right="93"/>
              <w:rPr>
                <w:sz w:val="18"/>
              </w:rPr>
            </w:pPr>
            <w:r>
              <w:rPr>
                <w:sz w:val="18"/>
              </w:rPr>
              <w:t>排烟机器人：以排烟机为主要机载设备，对消防车辆及人员无法靠近的灾害现场进行正压送风、排烟、水雾灭火、冷却等作业。</w:t>
            </w:r>
          </w:p>
        </w:tc>
        <w:tc>
          <w:tcPr>
            <w:tcW w:w="1543" w:type="dxa"/>
            <w:vMerge w:val="continue"/>
            <w:tcBorders>
              <w:top w:val="nil"/>
            </w:tcBorders>
          </w:tcPr>
          <w:p>
            <w:pPr>
              <w:rPr>
                <w:sz w:val="2"/>
                <w:szCs w:val="2"/>
              </w:rPr>
            </w:pPr>
          </w:p>
        </w:tc>
        <w:tc>
          <w:tcPr>
            <w:tcW w:w="311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7" w:hRule="atLeast"/>
        </w:trPr>
        <w:tc>
          <w:tcPr>
            <w:tcW w:w="517" w:type="dxa"/>
            <w:vMerge w:val="continue"/>
            <w:tcBorders>
              <w:top w:val="nil"/>
            </w:tcBorders>
          </w:tcPr>
          <w:p>
            <w:pPr>
              <w:rPr>
                <w:sz w:val="2"/>
                <w:szCs w:val="2"/>
              </w:rPr>
            </w:pPr>
          </w:p>
        </w:tc>
        <w:tc>
          <w:tcPr>
            <w:tcW w:w="2094" w:type="dxa"/>
            <w:vMerge w:val="continue"/>
            <w:tcBorders>
              <w:top w:val="nil"/>
            </w:tcBorders>
          </w:tcPr>
          <w:p>
            <w:pPr>
              <w:rPr>
                <w:sz w:val="2"/>
                <w:szCs w:val="2"/>
              </w:rPr>
            </w:pPr>
          </w:p>
        </w:tc>
        <w:tc>
          <w:tcPr>
            <w:tcW w:w="8378" w:type="dxa"/>
          </w:tcPr>
          <w:p>
            <w:pPr>
              <w:pStyle w:val="12"/>
              <w:spacing w:before="150" w:line="324" w:lineRule="auto"/>
              <w:ind w:left="108" w:right="93"/>
              <w:rPr>
                <w:sz w:val="18"/>
              </w:rPr>
            </w:pPr>
            <w:r>
              <w:rPr>
                <w:sz w:val="18"/>
              </w:rPr>
              <w:t>侦察机器人：具有防爆性能，以气体侦检仪等传感器为主要机载设备，对室内外危险灾害现场进行现场探测、侦察，并可将采集到的信息（数据、图像、语音）进行实时处理和无线传输。</w:t>
            </w:r>
          </w:p>
          <w:p>
            <w:pPr>
              <w:pStyle w:val="12"/>
              <w:spacing w:before="1"/>
              <w:ind w:left="108"/>
              <w:rPr>
                <w:sz w:val="18"/>
              </w:rPr>
            </w:pPr>
            <w:r>
              <w:rPr>
                <w:sz w:val="18"/>
              </w:rPr>
              <w:t>用于化学事故现场的视频采集及危险气体、液体的侦察与检测。</w:t>
            </w:r>
          </w:p>
        </w:tc>
        <w:tc>
          <w:tcPr>
            <w:tcW w:w="1543" w:type="dxa"/>
            <w:vMerge w:val="continue"/>
            <w:tcBorders>
              <w:top w:val="nil"/>
            </w:tcBorders>
          </w:tcPr>
          <w:p>
            <w:pPr>
              <w:rPr>
                <w:sz w:val="2"/>
                <w:szCs w:val="2"/>
              </w:rPr>
            </w:pPr>
          </w:p>
        </w:tc>
        <w:tc>
          <w:tcPr>
            <w:tcW w:w="3116" w:type="dxa"/>
            <w:vMerge w:val="continue"/>
            <w:tcBorders>
              <w:top w:val="nil"/>
            </w:tcBorders>
          </w:tcPr>
          <w:p>
            <w:pPr>
              <w:rPr>
                <w:sz w:val="2"/>
                <w:szCs w:val="2"/>
              </w:rPr>
            </w:pPr>
          </w:p>
        </w:tc>
      </w:tr>
    </w:tbl>
    <w:p>
      <w:pPr>
        <w:pStyle w:val="4"/>
        <w:spacing w:before="34"/>
        <w:ind w:left="180"/>
      </w:pPr>
      <w:r>
        <w:t>注：表内安全设备按照行业列示，对于可在不同行业中通用的专用设备，不受该专用设备所处行业和所列应用领域的限制。</w:t>
      </w:r>
    </w:p>
    <w:p>
      <w:pPr>
        <w:pStyle w:val="4"/>
        <w:spacing w:before="34"/>
        <w:ind w:left="180"/>
        <w:sectPr>
          <w:pgSz w:w="16840" w:h="11910" w:orient="landscape"/>
          <w:pgMar w:top="720" w:right="400" w:bottom="1260" w:left="540" w:header="0" w:footer="1072" w:gutter="0"/>
          <w:cols w:space="720" w:num="1"/>
        </w:sectPr>
      </w:pPr>
    </w:p>
    <w:p>
      <w:pPr>
        <w:pStyle w:val="4"/>
        <w:spacing w:before="34"/>
        <w:ind w:left="180"/>
      </w:pPr>
    </w:p>
    <w:tbl>
      <w:tblPr>
        <w:tblStyle w:val="7"/>
        <w:tblpPr w:leftFromText="180" w:rightFromText="180" w:vertAnchor="text" w:horzAnchor="page" w:tblpX="1797" w:tblpY="288"/>
        <w:tblOverlap w:val="never"/>
        <w:tblW w:w="13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shd w:val="clear" w:color="auto" w:fill="EEECE1"/>
            <w:noWrap w:val="0"/>
            <w:vAlign w:val="top"/>
          </w:tcPr>
          <w:p>
            <w:pPr>
              <w:tabs>
                <w:tab w:val="left" w:pos="3975"/>
              </w:tabs>
              <w:autoSpaceDE w:val="0"/>
              <w:autoSpaceDN w:val="0"/>
              <w:jc w:val="left"/>
              <w:rPr>
                <w:rFonts w:ascii="宋体" w:hAnsi="宋体" w:eastAsia="宋体" w:cs="宋体"/>
                <w:kern w:val="0"/>
                <w:sz w:val="24"/>
                <w:szCs w:val="24"/>
                <w:lang w:val="en-US" w:eastAsia="zh-CN" w:bidi="zh-CN"/>
              </w:rPr>
            </w:pPr>
            <w:r>
              <w:rPr>
                <w:rFonts w:hint="eastAsia" w:ascii="宋体" w:hAnsi="宋体" w:eastAsia="宋体" w:cs="宋体"/>
                <w:kern w:val="0"/>
                <w:sz w:val="24"/>
                <w:szCs w:val="24"/>
                <w:lang w:val="zh-CN" w:bidi="zh-CN"/>
              </w:rPr>
              <w:t>序号</w:t>
            </w:r>
          </w:p>
        </w:tc>
        <w:tc>
          <w:tcPr>
            <w:tcW w:w="13035" w:type="dxa"/>
            <w:shd w:val="clear" w:color="auto" w:fill="EEECE1"/>
            <w:noWrap w:val="0"/>
            <w:vAlign w:val="top"/>
          </w:tcPr>
          <w:p>
            <w:pPr>
              <w:tabs>
                <w:tab w:val="left" w:pos="3975"/>
              </w:tabs>
              <w:autoSpaceDE w:val="0"/>
              <w:autoSpaceDN w:val="0"/>
              <w:jc w:val="center"/>
              <w:rPr>
                <w:rFonts w:ascii="宋体" w:hAnsi="宋体" w:eastAsia="宋体" w:cs="宋体"/>
                <w:kern w:val="0"/>
                <w:sz w:val="24"/>
                <w:szCs w:val="24"/>
                <w:lang w:val="en-US" w:eastAsia="zh-CN" w:bidi="zh-CN"/>
              </w:rPr>
            </w:pPr>
            <w:r>
              <w:rPr>
                <w:rFonts w:hint="eastAsia" w:ascii="宋体" w:hAnsi="宋体" w:eastAsia="宋体" w:cs="宋体"/>
                <w:kern w:val="0"/>
                <w:sz w:val="24"/>
                <w:szCs w:val="24"/>
                <w:lang w:val="zh-CN" w:bidi="zh-CN"/>
              </w:rPr>
              <w:t>文件全文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3035" w:type="dxa"/>
            <w:noWrap w:val="0"/>
            <w:vAlign w:val="top"/>
          </w:tcPr>
          <w:p>
            <w:pPr>
              <w:shd w:val="clear" w:color="auto" w:fill="FFFFFF"/>
              <w:autoSpaceDE w:val="0"/>
              <w:autoSpaceDN w:val="0"/>
              <w:spacing w:line="360" w:lineRule="atLeast"/>
              <w:jc w:val="left"/>
              <w:rPr>
                <w:rFonts w:hint="eastAsia" w:ascii="Helvetica" w:hAnsi="Helvetica" w:cs="Helvetica"/>
                <w:b/>
                <w:bCs/>
                <w:color w:val="333333"/>
                <w:kern w:val="0"/>
                <w:sz w:val="21"/>
                <w:szCs w:val="21"/>
                <w:lang w:val="en-US" w:eastAsia="zh-CN" w:bidi="zh-CN"/>
              </w:rPr>
            </w:pPr>
            <w:r>
              <w:rPr>
                <w:rFonts w:hint="eastAsia" w:ascii="Helvetica" w:hAnsi="Helvetica" w:cs="Helvetica"/>
                <w:b/>
                <w:bCs/>
                <w:color w:val="333333"/>
                <w:kern w:val="0"/>
                <w:sz w:val="21"/>
                <w:szCs w:val="21"/>
                <w:lang w:val="en-US" w:eastAsia="zh-CN" w:bidi="zh-CN"/>
              </w:rPr>
              <w:t>《中华人民共和国企业所得税法实施条例》</w:t>
            </w:r>
          </w:p>
          <w:p>
            <w:pPr>
              <w:shd w:val="clear" w:color="auto" w:fill="FFFFFF"/>
              <w:autoSpaceDE w:val="0"/>
              <w:autoSpaceDN w:val="0"/>
              <w:spacing w:line="360" w:lineRule="atLeast"/>
              <w:jc w:val="left"/>
              <w:rPr>
                <w:rFonts w:hint="eastAsia" w:ascii="Helvetica" w:hAnsi="Helvetica" w:cs="Helvetica"/>
                <w:color w:val="333333"/>
                <w:kern w:val="0"/>
                <w:sz w:val="21"/>
                <w:szCs w:val="21"/>
                <w:lang w:val="zh-CN" w:eastAsia="zh-CN" w:bidi="zh-CN"/>
              </w:rPr>
            </w:pP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第一百条　企业所得税法第三十四条所称税额抵免，是指企业购置并实际使用《环境保护专用设备企业所得税优惠目录》、《节能节水专用设备企业所得税优惠目录》和《安全生产专用设备企业所得税优惠目录》规定的环境保护、节能节水、安全生产等专用设备的，该专用设备的投资额的10%可以从企业当年的应纳税额中抵免；当年不足抵免的，可以在以后5个纳税年度结转抵免。</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　　享受前款规定的企业所得税优惠的企业，应当实际购置并自身实际投入使用前款规定的专用设备；企业购置上述专用设备在5年内转让、出租的，应当停止享受企业所得税优惠，并补缴已经抵免的企业所得税税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pPr>
              <w:rPr>
                <w:rFonts w:hint="default" w:ascii="宋体" w:hAnsi="宋体" w:eastAsia="宋体" w:cs="宋体"/>
                <w:sz w:val="24"/>
                <w:szCs w:val="24"/>
                <w:vertAlign w:val="baseline"/>
                <w:lang w:val="en-US" w:eastAsia="zh-CN"/>
              </w:rPr>
            </w:pPr>
            <w:r>
              <w:rPr>
                <w:rFonts w:hint="eastAsia" w:cs="宋体"/>
                <w:sz w:val="24"/>
                <w:szCs w:val="24"/>
                <w:vertAlign w:val="baseline"/>
                <w:lang w:val="en-US" w:eastAsia="zh-CN"/>
              </w:rPr>
              <w:t>2</w:t>
            </w:r>
          </w:p>
        </w:tc>
        <w:tc>
          <w:tcPr>
            <w:tcW w:w="13035" w:type="dxa"/>
            <w:noWrap w:val="0"/>
            <w:vAlign w:val="top"/>
          </w:tcPr>
          <w:p>
            <w:pPr>
              <w:rPr>
                <w:rFonts w:hint="eastAsia" w:ascii="宋体" w:hAnsi="宋体" w:eastAsia="宋体" w:cs="宋体"/>
                <w:sz w:val="24"/>
                <w:szCs w:val="24"/>
                <w:vertAlign w:val="baseline"/>
                <w:lang w:eastAsia="zh-CN"/>
              </w:rPr>
            </w:pPr>
            <w:r>
              <w:rPr>
                <w:rFonts w:hint="eastAsia" w:cs="宋体"/>
                <w:sz w:val="24"/>
                <w:szCs w:val="24"/>
                <w:vertAlign w:val="baseline"/>
                <w:lang w:eastAsia="zh-CN"/>
              </w:rPr>
              <w:t>《</w:t>
            </w:r>
            <w:r>
              <w:rPr>
                <w:rFonts w:hint="eastAsia" w:ascii="宋体" w:hAnsi="宋体" w:eastAsia="宋体" w:cs="宋体"/>
                <w:sz w:val="24"/>
                <w:szCs w:val="24"/>
                <w:vertAlign w:val="baseline"/>
              </w:rPr>
              <w:t>财政部 国家税务总局 应急管理部关于印发《安全生产专用设备企业所得税优惠目录（2018年版）》的通知</w:t>
            </w:r>
            <w:r>
              <w:rPr>
                <w:rFonts w:hint="eastAsia" w:cs="宋体"/>
                <w:sz w:val="24"/>
                <w:szCs w:val="24"/>
                <w:vertAlign w:val="baseline"/>
                <w:lang w:eastAsia="zh-CN"/>
              </w:rPr>
              <w:t>》（</w:t>
            </w:r>
            <w:r>
              <w:rPr>
                <w:rFonts w:hint="eastAsia" w:ascii="宋体" w:hAnsi="宋体" w:eastAsia="宋体" w:cs="宋体"/>
                <w:sz w:val="24"/>
                <w:szCs w:val="24"/>
                <w:vertAlign w:val="baseline"/>
              </w:rPr>
              <w:t>财税〔2018〕84号</w:t>
            </w:r>
            <w:r>
              <w:rPr>
                <w:rFonts w:hint="eastAsia" w:cs="宋体"/>
                <w:sz w:val="24"/>
                <w:szCs w:val="24"/>
                <w:vertAlign w:val="baseline"/>
                <w:lang w:eastAsia="zh-CN"/>
              </w:rPr>
              <w:t>）</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各省、自治区、直辖市、计划单列市财政厅（局）、应急管理部门，国家税务总局各省、自治区、直辖市、计划单列市税务局，新疆生产建设兵团财政局、应急管理部门，各省级煤矿安全监察局：</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　　经国务院同意，现就安全生产专用设备企业所得税优惠目录（以下简称优惠目录）调整完善事项及有关政策问题通知如下：</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　　一、对企业购置并实际使用安全生产专用设备享受企业所得税抵免优惠政策的适用目录进行适当调整，统一按《安全生产专用设备企业所得税优惠目录（2018年版）》（见附件）执行。</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　　二、企业购置安全生产专用设备，自行判断其是否符合税收优惠政策规定条件，自行申报享受税收优惠，相关资料留存备查，税务部门依法加强后续管理。</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　　三、建立部门协调配合机制，切实落实安全生产专用设备税收抵免优惠政策。税务部门在执行税收优惠政策过程中，不能准确判定企业购置的专用设备是否符合相关技术指标等税收优惠政策规定条件的，可提请地方应急管理部门和驻地煤矿安全监察部门报请应急管理部，由应急管理部会同有关行业部门委托专业机构出具技术鉴定意见，相关部门应积极配合。对不符合税收优惠政策规定条件的，由税务部门按税收征收管理法及有关规定进行相应处理。</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　　四、本通知所称税收优惠政策规定条件，是指2018年版优惠目录所规定的设备名称、性能参数和执行标准。</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　　五、本通知自2018年1月1日起施行，《安全生产专用设备企业所得税优惠目录（2008年版）》同时废止。企业在2018年1月1日至2018年8月31日期间购置的安全生产专用设备，符合2008年版优惠目录规定的，仍可享受税收优惠。</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　　附件：安全生产专用设备企业所得税优惠目录（2018年版）</w:t>
            </w:r>
          </w:p>
          <w:p>
            <w:pPr>
              <w:jc w:val="right"/>
              <w:rPr>
                <w:rFonts w:hint="eastAsia" w:ascii="宋体" w:hAnsi="宋体" w:eastAsia="宋体" w:cs="宋体"/>
                <w:sz w:val="24"/>
                <w:szCs w:val="24"/>
                <w:vertAlign w:val="baseline"/>
              </w:rPr>
            </w:pPr>
            <w:r>
              <w:rPr>
                <w:rFonts w:hint="eastAsia" w:ascii="宋体" w:hAnsi="宋体" w:eastAsia="宋体" w:cs="宋体"/>
                <w:sz w:val="24"/>
                <w:szCs w:val="24"/>
                <w:vertAlign w:val="baseline"/>
              </w:rPr>
              <w:t>财政部 税务总局 应急管理部</w:t>
            </w:r>
          </w:p>
          <w:p>
            <w:pPr>
              <w:jc w:val="right"/>
              <w:rPr>
                <w:rFonts w:hint="eastAsia" w:ascii="宋体" w:hAnsi="宋体" w:eastAsia="宋体" w:cs="宋体"/>
                <w:sz w:val="24"/>
                <w:szCs w:val="24"/>
                <w:vertAlign w:val="baseline"/>
              </w:rPr>
            </w:pPr>
            <w:bookmarkStart w:id="0" w:name="_GoBack"/>
            <w:bookmarkEnd w:id="0"/>
            <w:r>
              <w:rPr>
                <w:rFonts w:hint="eastAsia" w:ascii="宋体" w:hAnsi="宋体" w:eastAsia="宋体" w:cs="宋体"/>
                <w:sz w:val="24"/>
                <w:szCs w:val="24"/>
                <w:vertAlign w:val="baseline"/>
              </w:rPr>
              <w:t>2018年8月15日</w:t>
            </w:r>
          </w:p>
        </w:tc>
      </w:tr>
    </w:tbl>
    <w:p>
      <w:pPr>
        <w:pStyle w:val="4"/>
        <w:spacing w:before="34"/>
        <w:ind w:left="180"/>
      </w:pPr>
    </w:p>
    <w:sectPr>
      <w:pgSz w:w="16840" w:h="11910" w:orient="landscape"/>
      <w:pgMar w:top="720" w:right="400" w:bottom="1260" w:left="540" w:header="0" w:footer="107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4097" o:spid="_x0000_s4097" o:spt="202" type="#_x0000_t202" style="position:absolute;left:0pt;margin-left:414.45pt;margin-top:525.45pt;height:13.25pt;width:13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pStyle w:val="4"/>
                  <w:spacing w:before="12"/>
                  <w:ind w:left="40"/>
                  <w:rPr>
                    <w:rFonts w:ascii="Times New Roman"/>
                  </w:rPr>
                </w:pPr>
                <w:r>
                  <w:fldChar w:fldCharType="begin"/>
                </w:r>
                <w:r>
                  <w:rPr>
                    <w:rFonts w:ascii="Times New Roman"/>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zEwNTM5NzYwMDRjMzkwZTVkZjY2ODkwMGIxNGU0OTUifQ=="/>
  </w:docVars>
  <w:rsids>
    <w:rsidRoot w:val="00000000"/>
    <w:rsid w:val="1EFC6E95"/>
    <w:rsid w:val="63760E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8">
    <w:name w:val="Default Paragraph Font"/>
    <w:semiHidden/>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18"/>
      <w:szCs w:val="18"/>
      <w:lang w:val="zh-CN" w:eastAsia="zh-CN" w:bidi="zh-CN"/>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iPriority w:val="0"/>
    <w:rPr>
      <w:color w:val="0000FF"/>
      <w:u w:val="single"/>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rPr>
      <w:lang w:val="zh-CN" w:eastAsia="zh-CN" w:bidi="zh-CN"/>
    </w:rPr>
  </w:style>
  <w:style w:type="paragraph" w:customStyle="1" w:styleId="1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17017</Words>
  <Characters>25147</Characters>
  <TotalTime>4</TotalTime>
  <ScaleCrop>false</ScaleCrop>
  <LinksUpToDate>false</LinksUpToDate>
  <CharactersWithSpaces>25786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2022-11-27T07:24:00Z</dcterms:created>
  <dc:creator>tfnvkfv</dc:creator>
  <cp:lastModifiedBy>毛如雪</cp:lastModifiedBy>
  <dcterms:modified xsi:type="dcterms:W3CDTF">2023-12-24T12:11:19Z</dcterms:modified>
  <dc:title>安全生产专用设备企业所得税优惠目录（2018年版）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2018-08-24T00:00:00Z</vt:filetime>
  </property>
  <property fmtid="{D5CDD505-2E9C-101B-9397-08002B2CF9AE}" pid="3" name="Creator">
    <vt:lpwstr>Acrobat PDFMaker 9.0 Word 版</vt:lpwstr>
  </property>
  <property fmtid="{D5CDD505-2E9C-101B-9397-08002B2CF9AE}" pid="4" name="LastSaved">
    <vt:filetime>2022-11-27T00:00:00Z</vt:filetime>
  </property>
  <property fmtid="{D5CDD505-2E9C-101B-9397-08002B2CF9AE}" pid="5" name="KSOProductBuildVer">
    <vt:lpwstr>2052-12.1.0.16120</vt:lpwstr>
  </property>
  <property fmtid="{D5CDD505-2E9C-101B-9397-08002B2CF9AE}" pid="6" name="ICV">
    <vt:lpwstr>582AC0C8B3184BC485723AAD8FB66FA7</vt:lpwstr>
  </property>
</Properties>
</file>